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3F" w:rsidRDefault="00D45ECB">
      <w:pPr>
        <w:rPr>
          <w:rFonts w:ascii="Helvetica" w:hAnsi="Helvetica"/>
          <w:color w:val="212121"/>
          <w:sz w:val="26"/>
          <w:szCs w:val="26"/>
          <w:shd w:val="clear" w:color="auto" w:fill="FFFFFF"/>
        </w:rPr>
      </w:pPr>
      <w:r>
        <w:rPr>
          <w:rFonts w:ascii="Helvetica" w:hAnsi="Helvetica"/>
          <w:color w:val="212121"/>
          <w:sz w:val="26"/>
          <w:szCs w:val="26"/>
          <w:shd w:val="clear" w:color="auto" w:fill="FFFFFF"/>
        </w:rPr>
        <w:t>Attorney-Adviser (Entry Level)</w:t>
      </w:r>
      <w:r w:rsidR="00F24F3F">
        <w:rPr>
          <w:rFonts w:ascii="Helvetica" w:hAnsi="Helvetica"/>
          <w:color w:val="212121"/>
          <w:sz w:val="26"/>
          <w:szCs w:val="26"/>
          <w:shd w:val="clear" w:color="auto" w:fill="FFFFFF"/>
        </w:rPr>
        <w:t xml:space="preserve"> with Federal Aviation Administration</w:t>
      </w:r>
      <w:r w:rsidR="00F24F3F">
        <w:rPr>
          <w:rFonts w:ascii="Helvetica" w:hAnsi="Helvetica"/>
          <w:color w:val="212121"/>
          <w:sz w:val="26"/>
          <w:szCs w:val="26"/>
          <w:shd w:val="clear" w:color="auto" w:fill="FFFFFF"/>
        </w:rPr>
        <w:br/>
        <w:t>G Band Level (</w:t>
      </w:r>
      <w:proofErr w:type="spellStart"/>
      <w:r w:rsidR="00F24F3F">
        <w:rPr>
          <w:rFonts w:ascii="Helvetica" w:hAnsi="Helvetica"/>
          <w:color w:val="212121"/>
          <w:sz w:val="26"/>
          <w:szCs w:val="26"/>
          <w:shd w:val="clear" w:color="auto" w:fill="FFFFFF"/>
        </w:rPr>
        <w:t>equiv</w:t>
      </w:r>
      <w:proofErr w:type="spellEnd"/>
      <w:r w:rsidR="00F24F3F">
        <w:rPr>
          <w:rFonts w:ascii="Helvetica" w:hAnsi="Helvetica"/>
          <w:color w:val="212121"/>
          <w:sz w:val="26"/>
          <w:szCs w:val="26"/>
          <w:shd w:val="clear" w:color="auto" w:fill="FFFFFF"/>
        </w:rPr>
        <w:t xml:space="preserve"> to GS-9) </w:t>
      </w:r>
      <w:r w:rsidR="00F24F3F">
        <w:rPr>
          <w:rFonts w:ascii="Helvetica" w:hAnsi="Helvetica"/>
          <w:color w:val="212121"/>
          <w:sz w:val="26"/>
          <w:szCs w:val="26"/>
          <w:shd w:val="clear" w:color="auto" w:fill="FFFFFF"/>
        </w:rPr>
        <w:br/>
        <w:t>$</w:t>
      </w:r>
      <w:r w:rsidR="00F24F3F">
        <w:rPr>
          <w:rFonts w:ascii="Helvetica" w:hAnsi="Helvetica"/>
          <w:color w:val="212121"/>
          <w:sz w:val="26"/>
          <w:szCs w:val="26"/>
          <w:shd w:val="clear" w:color="auto" w:fill="FFFFFF"/>
        </w:rPr>
        <w:t>47,813 - $74,116 per year</w:t>
      </w:r>
      <w:r w:rsidR="00F24F3F">
        <w:rPr>
          <w:rFonts w:ascii="Helvetica" w:hAnsi="Helvetica"/>
          <w:color w:val="212121"/>
          <w:sz w:val="26"/>
          <w:szCs w:val="26"/>
          <w:shd w:val="clear" w:color="auto" w:fill="FFFFFF"/>
        </w:rPr>
        <w:t xml:space="preserve"> (does not include locality)</w:t>
      </w:r>
    </w:p>
    <w:p w:rsidR="005353B3" w:rsidRDefault="008468E7">
      <w:pPr>
        <w:rPr>
          <w:rFonts w:ascii="Helvetica" w:hAnsi="Helvetica"/>
          <w:color w:val="212121"/>
          <w:sz w:val="26"/>
          <w:szCs w:val="26"/>
          <w:shd w:val="clear" w:color="auto" w:fill="FFFFFF"/>
        </w:rPr>
      </w:pPr>
      <w:bookmarkStart w:id="0" w:name="_GoBack"/>
      <w:bookmarkEnd w:id="0"/>
      <w:r>
        <w:rPr>
          <w:rFonts w:ascii="Helvetica" w:hAnsi="Helvetica"/>
          <w:color w:val="212121"/>
          <w:sz w:val="26"/>
          <w:szCs w:val="26"/>
          <w:shd w:val="clear" w:color="auto" w:fill="FFFFFF"/>
        </w:rPr>
        <w:t>Serves as an entry-level Attorney-Adviser responsible for providing legal advice and counsel for various organizations within the F</w:t>
      </w:r>
      <w:r w:rsidR="00F24F3F">
        <w:rPr>
          <w:rFonts w:ascii="Helvetica" w:hAnsi="Helvetica"/>
          <w:color w:val="212121"/>
          <w:sz w:val="26"/>
          <w:szCs w:val="26"/>
          <w:shd w:val="clear" w:color="auto" w:fill="FFFFFF"/>
        </w:rPr>
        <w:t xml:space="preserve">ederal Aviation </w:t>
      </w:r>
      <w:r>
        <w:rPr>
          <w:rFonts w:ascii="Helvetica" w:hAnsi="Helvetica"/>
          <w:color w:val="212121"/>
          <w:sz w:val="26"/>
          <w:szCs w:val="26"/>
          <w:shd w:val="clear" w:color="auto" w:fill="FFFFFF"/>
        </w:rPr>
        <w:t>A</w:t>
      </w:r>
      <w:r w:rsidR="00F24F3F">
        <w:rPr>
          <w:rFonts w:ascii="Helvetica" w:hAnsi="Helvetica"/>
          <w:color w:val="212121"/>
          <w:sz w:val="26"/>
          <w:szCs w:val="26"/>
          <w:shd w:val="clear" w:color="auto" w:fill="FFFFFF"/>
        </w:rPr>
        <w:t>dministration (FAA)</w:t>
      </w:r>
      <w:r>
        <w:rPr>
          <w:rFonts w:ascii="Helvetica" w:hAnsi="Helvetica"/>
          <w:color w:val="212121"/>
          <w:sz w:val="26"/>
          <w:szCs w:val="26"/>
          <w:shd w:val="clear" w:color="auto" w:fill="FFFFFF"/>
        </w:rPr>
        <w:t>, Office of the Chief Counsel (AGC).</w:t>
      </w:r>
      <w:r>
        <w:rPr>
          <w:rFonts w:ascii="Helvetica" w:hAnsi="Helvetica"/>
          <w:color w:val="212121"/>
          <w:sz w:val="26"/>
          <w:szCs w:val="26"/>
          <w:shd w:val="clear" w:color="auto" w:fill="FFFFFF"/>
        </w:rPr>
        <w:t xml:space="preserve">  A brief description of some of the duties:  </w:t>
      </w:r>
      <w:r>
        <w:rPr>
          <w:rFonts w:ascii="Helvetica" w:hAnsi="Helvetica"/>
          <w:color w:val="212121"/>
          <w:sz w:val="26"/>
          <w:szCs w:val="26"/>
          <w:shd w:val="clear" w:color="auto" w:fill="FFFFFF"/>
        </w:rPr>
        <w:t>Conducts thorough legal research by appropriately identifying and analyzing relevant legal and factual issues and arguments. Assesses legal strengths and weaknesses of available arguments to provide accurate, complete, and practical legal advice and conclusions. Identifies and learns emerging issues, principles, and practices relevant to the legal practice area.</w:t>
      </w:r>
    </w:p>
    <w:p w:rsidR="008468E7" w:rsidRDefault="008468E7" w:rsidP="008468E7">
      <w:pPr>
        <w:pStyle w:val="NormalWeb"/>
        <w:shd w:val="clear" w:color="auto" w:fill="FFFFFF"/>
        <w:spacing w:before="240" w:beforeAutospacing="0" w:after="240" w:afterAutospacing="0"/>
        <w:rPr>
          <w:rFonts w:ascii="Helvetica" w:hAnsi="Helvetica"/>
          <w:color w:val="212121"/>
          <w:sz w:val="26"/>
          <w:szCs w:val="26"/>
        </w:rPr>
      </w:pPr>
      <w:r>
        <w:rPr>
          <w:rFonts w:ascii="Helvetica" w:hAnsi="Helvetica"/>
          <w:color w:val="212121"/>
          <w:sz w:val="26"/>
          <w:szCs w:val="26"/>
        </w:rPr>
        <w:t>To qualify for this position, </w:t>
      </w:r>
      <w:r>
        <w:rPr>
          <w:rStyle w:val="Strong"/>
          <w:rFonts w:ascii="Helvetica" w:hAnsi="Helvetica"/>
          <w:color w:val="212121"/>
          <w:sz w:val="26"/>
          <w:szCs w:val="26"/>
        </w:rPr>
        <w:t>ALL applicants MUST meet the following criteria</w:t>
      </w:r>
      <w:r>
        <w:rPr>
          <w:rFonts w:ascii="Helvetica" w:hAnsi="Helvetica"/>
          <w:color w:val="212121"/>
          <w:sz w:val="26"/>
          <w:szCs w:val="26"/>
        </w:rPr>
        <w:t>:</w:t>
      </w:r>
    </w:p>
    <w:p w:rsidR="008468E7" w:rsidRDefault="008468E7" w:rsidP="008468E7">
      <w:pPr>
        <w:pStyle w:val="NormalWeb"/>
        <w:shd w:val="clear" w:color="auto" w:fill="FFFFFF"/>
        <w:spacing w:before="240" w:beforeAutospacing="0" w:after="240" w:afterAutospacing="0"/>
        <w:rPr>
          <w:rFonts w:ascii="Helvetica" w:hAnsi="Helvetica"/>
          <w:color w:val="212121"/>
          <w:sz w:val="26"/>
          <w:szCs w:val="26"/>
        </w:rPr>
      </w:pPr>
      <w:r>
        <w:rPr>
          <w:rFonts w:ascii="Helvetica" w:hAnsi="Helvetica"/>
          <w:color w:val="212121"/>
          <w:sz w:val="26"/>
          <w:szCs w:val="26"/>
        </w:rPr>
        <w:t xml:space="preserve">(1) </w:t>
      </w:r>
      <w:proofErr w:type="gramStart"/>
      <w:r>
        <w:rPr>
          <w:rFonts w:ascii="Helvetica" w:hAnsi="Helvetica"/>
          <w:color w:val="212121"/>
          <w:sz w:val="26"/>
          <w:szCs w:val="26"/>
        </w:rPr>
        <w:t>have</w:t>
      </w:r>
      <w:proofErr w:type="gramEnd"/>
      <w:r>
        <w:rPr>
          <w:rFonts w:ascii="Helvetica" w:hAnsi="Helvetica"/>
          <w:color w:val="212121"/>
          <w:sz w:val="26"/>
          <w:szCs w:val="26"/>
        </w:rPr>
        <w:t xml:space="preserve"> a JD Degree from an accredited law school;</w:t>
      </w:r>
    </w:p>
    <w:p w:rsidR="008468E7" w:rsidRDefault="008468E7" w:rsidP="008468E7">
      <w:pPr>
        <w:pStyle w:val="NormalWeb"/>
        <w:shd w:val="clear" w:color="auto" w:fill="FFFFFF"/>
        <w:spacing w:before="240" w:beforeAutospacing="0" w:after="240" w:afterAutospacing="0"/>
        <w:rPr>
          <w:rFonts w:ascii="Helvetica" w:hAnsi="Helvetica"/>
          <w:color w:val="212121"/>
          <w:sz w:val="26"/>
          <w:szCs w:val="26"/>
        </w:rPr>
      </w:pPr>
      <w:r>
        <w:rPr>
          <w:rFonts w:ascii="Helvetica" w:hAnsi="Helvetica"/>
          <w:color w:val="212121"/>
          <w:sz w:val="26"/>
          <w:szCs w:val="26"/>
        </w:rPr>
        <w:t xml:space="preserve">(2) </w:t>
      </w:r>
      <w:proofErr w:type="gramStart"/>
      <w:r>
        <w:rPr>
          <w:rFonts w:ascii="Helvetica" w:hAnsi="Helvetica"/>
          <w:color w:val="212121"/>
          <w:sz w:val="26"/>
          <w:szCs w:val="26"/>
        </w:rPr>
        <w:t>be</w:t>
      </w:r>
      <w:proofErr w:type="gramEnd"/>
      <w:r>
        <w:rPr>
          <w:rFonts w:ascii="Helvetica" w:hAnsi="Helvetica"/>
          <w:color w:val="212121"/>
          <w:sz w:val="26"/>
          <w:szCs w:val="26"/>
        </w:rPr>
        <w:t xml:space="preserve"> admitted to practice before the bar of any U.S. jurisdiction or within the District of Columbia and Puerto Rico; </w:t>
      </w:r>
      <w:r>
        <w:rPr>
          <w:rFonts w:ascii="Helvetica" w:hAnsi="Helvetica"/>
          <w:color w:val="212121"/>
          <w:sz w:val="26"/>
          <w:szCs w:val="26"/>
          <w:u w:val="single"/>
        </w:rPr>
        <w:t>and</w:t>
      </w:r>
    </w:p>
    <w:p w:rsidR="008468E7" w:rsidRDefault="008468E7" w:rsidP="008468E7">
      <w:pPr>
        <w:pStyle w:val="NormalWeb"/>
        <w:shd w:val="clear" w:color="auto" w:fill="FFFFFF"/>
        <w:spacing w:before="240" w:beforeAutospacing="0" w:after="240" w:afterAutospacing="0"/>
        <w:rPr>
          <w:rFonts w:ascii="Helvetica" w:hAnsi="Helvetica"/>
          <w:color w:val="212121"/>
          <w:sz w:val="26"/>
          <w:szCs w:val="26"/>
        </w:rPr>
      </w:pPr>
      <w:r>
        <w:rPr>
          <w:rFonts w:ascii="Helvetica" w:hAnsi="Helvetica"/>
          <w:color w:val="212121"/>
          <w:sz w:val="26"/>
          <w:szCs w:val="26"/>
        </w:rPr>
        <w:t xml:space="preserve">(3) </w:t>
      </w:r>
      <w:proofErr w:type="gramStart"/>
      <w:r>
        <w:rPr>
          <w:rFonts w:ascii="Helvetica" w:hAnsi="Helvetica"/>
          <w:color w:val="212121"/>
          <w:sz w:val="26"/>
          <w:szCs w:val="26"/>
        </w:rPr>
        <w:t>be</w:t>
      </w:r>
      <w:proofErr w:type="gramEnd"/>
      <w:r>
        <w:rPr>
          <w:rFonts w:ascii="Helvetica" w:hAnsi="Helvetica"/>
          <w:color w:val="212121"/>
          <w:sz w:val="26"/>
          <w:szCs w:val="26"/>
        </w:rPr>
        <w:t xml:space="preserve"> an active member of that bar.</w:t>
      </w:r>
    </w:p>
    <w:p w:rsidR="00B1616E" w:rsidRDefault="00B1616E" w:rsidP="008468E7">
      <w:pPr>
        <w:pStyle w:val="NormalWeb"/>
        <w:shd w:val="clear" w:color="auto" w:fill="FFFFFF"/>
        <w:spacing w:before="240" w:beforeAutospacing="0" w:after="240" w:afterAutospacing="0"/>
        <w:rPr>
          <w:rFonts w:ascii="Helvetica" w:hAnsi="Helvetica"/>
          <w:color w:val="212121"/>
          <w:sz w:val="26"/>
          <w:szCs w:val="26"/>
        </w:rPr>
      </w:pPr>
      <w:r>
        <w:rPr>
          <w:rFonts w:ascii="Helvetica" w:hAnsi="Helvetica"/>
          <w:color w:val="212121"/>
          <w:sz w:val="26"/>
          <w:szCs w:val="26"/>
        </w:rPr>
        <w:t>(4) Must be a U.S. Citizen</w:t>
      </w:r>
    </w:p>
    <w:p w:rsidR="00F24F3F" w:rsidRDefault="00F24F3F" w:rsidP="00F24F3F">
      <w:pPr>
        <w:pStyle w:val="NormalWeb"/>
        <w:shd w:val="clear" w:color="auto" w:fill="FFFFFF"/>
        <w:spacing w:before="240" w:beforeAutospacing="0" w:after="240" w:afterAutospacing="0"/>
        <w:ind w:left="720"/>
        <w:rPr>
          <w:rFonts w:ascii="Helvetica" w:hAnsi="Helvetica"/>
          <w:color w:val="212121"/>
          <w:sz w:val="26"/>
          <w:szCs w:val="26"/>
        </w:rPr>
      </w:pPr>
      <w:r>
        <w:rPr>
          <w:rFonts w:ascii="Helvetica" w:hAnsi="Helvetica"/>
          <w:color w:val="212121"/>
          <w:sz w:val="26"/>
          <w:szCs w:val="26"/>
        </w:rPr>
        <w:t>Here are the locations:</w:t>
      </w:r>
    </w:p>
    <w:p w:rsidR="00F24F3F" w:rsidRPr="00F24F3F" w:rsidRDefault="00F24F3F" w:rsidP="00F24F3F">
      <w:pPr>
        <w:shd w:val="clear" w:color="auto" w:fill="FFFFFF"/>
        <w:ind w:left="1440"/>
        <w:rPr>
          <w:rFonts w:cstheme="minorHAnsi"/>
          <w:sz w:val="24"/>
          <w:szCs w:val="24"/>
        </w:rPr>
      </w:pPr>
      <w:r w:rsidRPr="00F24F3F">
        <w:rPr>
          <w:rFonts w:cstheme="minorHAnsi"/>
          <w:b/>
          <w:bCs/>
          <w:color w:val="212121"/>
          <w:sz w:val="24"/>
          <w:szCs w:val="24"/>
        </w:rPr>
        <w:t>Anchorage, AK</w:t>
      </w:r>
    </w:p>
    <w:p w:rsidR="00F24F3F" w:rsidRPr="00F24F3F" w:rsidRDefault="00F24F3F" w:rsidP="00F24F3F">
      <w:pPr>
        <w:shd w:val="clear" w:color="auto" w:fill="FFFFFF"/>
        <w:ind w:left="1440"/>
        <w:rPr>
          <w:rFonts w:cstheme="minorHAnsi"/>
          <w:sz w:val="24"/>
          <w:szCs w:val="24"/>
        </w:rPr>
      </w:pPr>
      <w:r w:rsidRPr="00F24F3F">
        <w:rPr>
          <w:rFonts w:cstheme="minorHAnsi"/>
          <w:b/>
          <w:bCs/>
          <w:color w:val="212121"/>
          <w:sz w:val="24"/>
          <w:szCs w:val="24"/>
        </w:rPr>
        <w:t>El Segundo, CA</w:t>
      </w:r>
    </w:p>
    <w:p w:rsidR="00F24F3F" w:rsidRPr="00F24F3F" w:rsidRDefault="00F24F3F" w:rsidP="00F24F3F">
      <w:pPr>
        <w:shd w:val="clear" w:color="auto" w:fill="FFFFFF"/>
        <w:ind w:left="1440"/>
        <w:rPr>
          <w:rFonts w:cstheme="minorHAnsi"/>
          <w:color w:val="212121"/>
          <w:sz w:val="24"/>
          <w:szCs w:val="24"/>
        </w:rPr>
      </w:pPr>
      <w:r w:rsidRPr="00F24F3F">
        <w:rPr>
          <w:rFonts w:cstheme="minorHAnsi"/>
          <w:b/>
          <w:bCs/>
          <w:color w:val="212121"/>
          <w:sz w:val="24"/>
          <w:szCs w:val="24"/>
        </w:rPr>
        <w:t>Washington, DC</w:t>
      </w:r>
    </w:p>
    <w:p w:rsidR="00F24F3F" w:rsidRPr="00F24F3F" w:rsidRDefault="00F24F3F" w:rsidP="00F24F3F">
      <w:pPr>
        <w:shd w:val="clear" w:color="auto" w:fill="FFFFFF"/>
        <w:ind w:left="1440"/>
        <w:rPr>
          <w:rFonts w:cstheme="minorHAnsi"/>
          <w:color w:val="212121"/>
          <w:sz w:val="24"/>
          <w:szCs w:val="24"/>
        </w:rPr>
      </w:pPr>
      <w:r w:rsidRPr="00F24F3F">
        <w:rPr>
          <w:rFonts w:cstheme="minorHAnsi"/>
          <w:b/>
          <w:bCs/>
          <w:color w:val="212121"/>
          <w:sz w:val="24"/>
          <w:szCs w:val="24"/>
        </w:rPr>
        <w:t>Miramar, FL</w:t>
      </w:r>
    </w:p>
    <w:p w:rsidR="00F24F3F" w:rsidRPr="00F24F3F" w:rsidRDefault="00F24F3F" w:rsidP="00F24F3F">
      <w:pPr>
        <w:shd w:val="clear" w:color="auto" w:fill="FFFFFF"/>
        <w:ind w:left="1440"/>
        <w:rPr>
          <w:rFonts w:cstheme="minorHAnsi"/>
          <w:b/>
          <w:bCs/>
          <w:color w:val="212121"/>
          <w:sz w:val="24"/>
          <w:szCs w:val="24"/>
        </w:rPr>
      </w:pPr>
      <w:r w:rsidRPr="00F24F3F">
        <w:rPr>
          <w:rFonts w:cstheme="minorHAnsi"/>
          <w:b/>
          <w:bCs/>
          <w:color w:val="212121"/>
          <w:sz w:val="24"/>
          <w:szCs w:val="24"/>
        </w:rPr>
        <w:t>College Park, GA</w:t>
      </w:r>
    </w:p>
    <w:p w:rsidR="00F24F3F" w:rsidRPr="00F24F3F" w:rsidRDefault="00F24F3F" w:rsidP="00F24F3F">
      <w:pPr>
        <w:shd w:val="clear" w:color="auto" w:fill="FFFFFF"/>
        <w:ind w:left="1440"/>
        <w:rPr>
          <w:rFonts w:cstheme="minorHAnsi"/>
          <w:color w:val="212121"/>
          <w:sz w:val="24"/>
          <w:szCs w:val="24"/>
        </w:rPr>
      </w:pPr>
      <w:r w:rsidRPr="00F24F3F">
        <w:rPr>
          <w:rFonts w:cstheme="minorHAnsi"/>
          <w:b/>
          <w:bCs/>
          <w:color w:val="212121"/>
          <w:sz w:val="24"/>
          <w:szCs w:val="24"/>
        </w:rPr>
        <w:t>Des Plaines, IL</w:t>
      </w:r>
    </w:p>
    <w:p w:rsidR="00F24F3F" w:rsidRPr="00F24F3F" w:rsidRDefault="00F24F3F" w:rsidP="00F24F3F">
      <w:pPr>
        <w:shd w:val="clear" w:color="auto" w:fill="FFFFFF"/>
        <w:ind w:left="1440"/>
        <w:rPr>
          <w:rFonts w:cstheme="minorHAnsi"/>
          <w:b/>
          <w:bCs/>
          <w:color w:val="212121"/>
          <w:sz w:val="24"/>
          <w:szCs w:val="24"/>
        </w:rPr>
      </w:pPr>
      <w:r w:rsidRPr="00F24F3F">
        <w:rPr>
          <w:rFonts w:cstheme="minorHAnsi"/>
          <w:b/>
          <w:bCs/>
          <w:color w:val="212121"/>
          <w:sz w:val="24"/>
          <w:szCs w:val="24"/>
        </w:rPr>
        <w:t>Burlington, MA</w:t>
      </w:r>
    </w:p>
    <w:p w:rsidR="00F24F3F" w:rsidRPr="00F24F3F" w:rsidRDefault="00F24F3F" w:rsidP="00F24F3F">
      <w:pPr>
        <w:shd w:val="clear" w:color="auto" w:fill="FFFFFF"/>
        <w:ind w:left="1440"/>
        <w:rPr>
          <w:rFonts w:cstheme="minorHAnsi"/>
          <w:color w:val="212121"/>
          <w:sz w:val="24"/>
          <w:szCs w:val="24"/>
        </w:rPr>
      </w:pPr>
      <w:r w:rsidRPr="00F24F3F">
        <w:rPr>
          <w:rFonts w:cstheme="minorHAnsi"/>
          <w:b/>
          <w:bCs/>
          <w:color w:val="212121"/>
          <w:sz w:val="24"/>
          <w:szCs w:val="24"/>
        </w:rPr>
        <w:t>Atlantic City, NJ</w:t>
      </w:r>
    </w:p>
    <w:p w:rsidR="00F24F3F" w:rsidRPr="00F24F3F" w:rsidRDefault="00F24F3F" w:rsidP="00F24F3F">
      <w:pPr>
        <w:shd w:val="clear" w:color="auto" w:fill="FFFFFF"/>
        <w:ind w:left="1440"/>
        <w:rPr>
          <w:rFonts w:cstheme="minorHAnsi"/>
          <w:color w:val="212121"/>
          <w:sz w:val="24"/>
          <w:szCs w:val="24"/>
        </w:rPr>
      </w:pPr>
      <w:r w:rsidRPr="00F24F3F">
        <w:rPr>
          <w:rFonts w:cstheme="minorHAnsi"/>
          <w:b/>
          <w:bCs/>
          <w:color w:val="212121"/>
          <w:sz w:val="24"/>
          <w:szCs w:val="24"/>
        </w:rPr>
        <w:t>Queens, NY</w:t>
      </w:r>
    </w:p>
    <w:p w:rsidR="00F24F3F" w:rsidRPr="00F24F3F" w:rsidRDefault="00F24F3F" w:rsidP="00F24F3F">
      <w:pPr>
        <w:shd w:val="clear" w:color="auto" w:fill="FFFFFF"/>
        <w:ind w:left="1440"/>
        <w:rPr>
          <w:rFonts w:cstheme="minorHAnsi"/>
          <w:color w:val="212121"/>
          <w:sz w:val="24"/>
          <w:szCs w:val="24"/>
        </w:rPr>
      </w:pPr>
      <w:r w:rsidRPr="00F24F3F">
        <w:rPr>
          <w:rFonts w:cstheme="minorHAnsi"/>
          <w:b/>
          <w:bCs/>
          <w:color w:val="212121"/>
          <w:sz w:val="24"/>
          <w:szCs w:val="24"/>
        </w:rPr>
        <w:t>Oklahoma City, OK</w:t>
      </w:r>
    </w:p>
    <w:p w:rsidR="00F24F3F" w:rsidRPr="00F24F3F" w:rsidRDefault="00F24F3F" w:rsidP="00F24F3F">
      <w:pPr>
        <w:shd w:val="clear" w:color="auto" w:fill="FFFFFF"/>
        <w:ind w:left="1440"/>
        <w:rPr>
          <w:rFonts w:cstheme="minorHAnsi"/>
          <w:color w:val="212121"/>
          <w:sz w:val="24"/>
          <w:szCs w:val="24"/>
        </w:rPr>
      </w:pPr>
      <w:r w:rsidRPr="00F24F3F">
        <w:rPr>
          <w:rFonts w:cstheme="minorHAnsi"/>
          <w:b/>
          <w:bCs/>
          <w:color w:val="212121"/>
          <w:sz w:val="24"/>
          <w:szCs w:val="24"/>
        </w:rPr>
        <w:lastRenderedPageBreak/>
        <w:t>Fort Worth, TX</w:t>
      </w:r>
    </w:p>
    <w:p w:rsidR="00F24F3F" w:rsidRPr="00F24F3F" w:rsidRDefault="00F24F3F" w:rsidP="00F24F3F">
      <w:pPr>
        <w:shd w:val="clear" w:color="auto" w:fill="FFFFFF"/>
        <w:ind w:left="1440"/>
        <w:rPr>
          <w:rFonts w:cstheme="minorHAnsi"/>
          <w:sz w:val="24"/>
          <w:szCs w:val="24"/>
        </w:rPr>
      </w:pPr>
      <w:r w:rsidRPr="00F24F3F">
        <w:rPr>
          <w:rFonts w:cstheme="minorHAnsi"/>
          <w:b/>
          <w:bCs/>
          <w:color w:val="212121"/>
          <w:sz w:val="24"/>
          <w:szCs w:val="24"/>
        </w:rPr>
        <w:t>Des Moines, WA</w:t>
      </w:r>
    </w:p>
    <w:p w:rsidR="008468E7" w:rsidRDefault="008468E7" w:rsidP="00B1616E">
      <w:pPr>
        <w:pStyle w:val="NormalWeb"/>
        <w:shd w:val="clear" w:color="auto" w:fill="FFFFFF"/>
        <w:spacing w:before="240" w:beforeAutospacing="0" w:after="240" w:afterAutospacing="0"/>
        <w:rPr>
          <w:rFonts w:ascii="Helvetica" w:hAnsi="Helvetica"/>
          <w:color w:val="212121"/>
          <w:sz w:val="26"/>
          <w:szCs w:val="26"/>
        </w:rPr>
      </w:pPr>
      <w:r>
        <w:rPr>
          <w:rFonts w:ascii="Helvetica" w:hAnsi="Helvetica"/>
          <w:color w:val="212121"/>
          <w:sz w:val="26"/>
          <w:szCs w:val="26"/>
        </w:rPr>
        <w:t xml:space="preserve">If this peaks your interest, </w:t>
      </w:r>
      <w:r w:rsidR="00B1616E">
        <w:rPr>
          <w:rFonts w:ascii="Helvetica" w:hAnsi="Helvetica"/>
          <w:color w:val="212121"/>
          <w:sz w:val="26"/>
          <w:szCs w:val="26"/>
        </w:rPr>
        <w:t xml:space="preserve">please review the job vacancy announcement and </w:t>
      </w:r>
      <w:hyperlink r:id="rId4" w:history="1">
        <w:r w:rsidR="00B1616E" w:rsidRPr="00B1616E">
          <w:rPr>
            <w:rStyle w:val="Hyperlink"/>
            <w:rFonts w:ascii="Helvetica" w:hAnsi="Helvetica"/>
            <w:sz w:val="26"/>
            <w:szCs w:val="26"/>
          </w:rPr>
          <w:t>apply</w:t>
        </w:r>
      </w:hyperlink>
      <w:r w:rsidR="00B1616E">
        <w:rPr>
          <w:rFonts w:ascii="Helvetica" w:hAnsi="Helvetica"/>
          <w:color w:val="212121"/>
          <w:sz w:val="26"/>
          <w:szCs w:val="26"/>
        </w:rPr>
        <w:t>.</w:t>
      </w:r>
    </w:p>
    <w:p w:rsidR="00B1616E" w:rsidRPr="00B1616E" w:rsidRDefault="00B1616E" w:rsidP="00B1616E">
      <w:pPr>
        <w:pStyle w:val="NormalWeb"/>
        <w:shd w:val="clear" w:color="auto" w:fill="FFFFFF"/>
        <w:spacing w:before="240" w:beforeAutospacing="0" w:after="240" w:afterAutospacing="0"/>
        <w:rPr>
          <w:rFonts w:ascii="Helvetica" w:hAnsi="Helvetica"/>
          <w:color w:val="212121"/>
          <w:sz w:val="26"/>
          <w:szCs w:val="26"/>
        </w:rPr>
      </w:pPr>
      <w:r>
        <w:rPr>
          <w:rFonts w:ascii="Helvetica" w:hAnsi="Helvetica"/>
          <w:color w:val="212121"/>
          <w:sz w:val="26"/>
          <w:szCs w:val="26"/>
        </w:rPr>
        <w:t xml:space="preserve">If you have any questions, please contact Tamara Smith at </w:t>
      </w:r>
      <w:hyperlink r:id="rId5" w:history="1">
        <w:r w:rsidRPr="008430CF">
          <w:rPr>
            <w:rStyle w:val="Hyperlink"/>
            <w:rFonts w:ascii="Helvetica" w:hAnsi="Helvetica"/>
            <w:sz w:val="26"/>
            <w:szCs w:val="26"/>
          </w:rPr>
          <w:t>tamara.a.smith@faa.gov</w:t>
        </w:r>
      </w:hyperlink>
      <w:r>
        <w:rPr>
          <w:rFonts w:ascii="Helvetica" w:hAnsi="Helvetica"/>
          <w:color w:val="212121"/>
          <w:sz w:val="26"/>
          <w:szCs w:val="26"/>
        </w:rPr>
        <w:t xml:space="preserve"> </w:t>
      </w:r>
    </w:p>
    <w:sectPr w:rsidR="00B1616E" w:rsidRPr="00B1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E7"/>
    <w:rsid w:val="005353B3"/>
    <w:rsid w:val="008468E7"/>
    <w:rsid w:val="00B1616E"/>
    <w:rsid w:val="00D45ECB"/>
    <w:rsid w:val="00DF0A13"/>
    <w:rsid w:val="00F2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E0E9"/>
  <w15:chartTrackingRefBased/>
  <w15:docId w15:val="{42F2F9C8-A8F1-4A38-93E4-F957DFB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8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68E7"/>
    <w:rPr>
      <w:b/>
      <w:bCs/>
    </w:rPr>
  </w:style>
  <w:style w:type="character" w:styleId="Hyperlink">
    <w:name w:val="Hyperlink"/>
    <w:basedOn w:val="DefaultParagraphFont"/>
    <w:uiPriority w:val="99"/>
    <w:unhideWhenUsed/>
    <w:rsid w:val="00B16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89284">
      <w:bodyDiv w:val="1"/>
      <w:marLeft w:val="0"/>
      <w:marRight w:val="0"/>
      <w:marTop w:val="0"/>
      <w:marBottom w:val="0"/>
      <w:divBdr>
        <w:top w:val="none" w:sz="0" w:space="0" w:color="auto"/>
        <w:left w:val="none" w:sz="0" w:space="0" w:color="auto"/>
        <w:bottom w:val="none" w:sz="0" w:space="0" w:color="auto"/>
        <w:right w:val="none" w:sz="0" w:space="0" w:color="auto"/>
      </w:divBdr>
    </w:div>
    <w:div w:id="13736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mara.a.smith@faa.gov" TargetMode="External"/><Relationship Id="rId4" Type="http://schemas.openxmlformats.org/officeDocument/2006/relationships/hyperlink" Target="https://www.usajobs.gov/job/630128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240</Words>
  <Characters>1317</Characters>
  <Application>Microsoft Office Word</Application>
  <DocSecurity>0</DocSecurity>
  <Lines>38</Lines>
  <Paragraphs>31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Tamara A (FAA)</dc:creator>
  <cp:keywords/>
  <dc:description/>
  <cp:lastModifiedBy>Smith, Tamara A (FAA)</cp:lastModifiedBy>
  <cp:revision>2</cp:revision>
  <dcterms:created xsi:type="dcterms:W3CDTF">2022-01-07T19:32:00Z</dcterms:created>
  <dcterms:modified xsi:type="dcterms:W3CDTF">2022-01-07T21:43:00Z</dcterms:modified>
</cp:coreProperties>
</file>