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F1F87" w14:textId="55A8AB2F" w:rsidR="003563AA" w:rsidRPr="00CF373C" w:rsidRDefault="00CF373C">
      <w:pPr>
        <w:rPr>
          <w:rFonts w:asciiTheme="minorHAnsi" w:hAnsiTheme="minorHAnsi" w:cstheme="minorHAnsi"/>
          <w:b/>
          <w:bCs/>
          <w:sz w:val="22"/>
          <w:szCs w:val="22"/>
        </w:rPr>
      </w:pPr>
      <w:r w:rsidRPr="00CF373C">
        <w:rPr>
          <w:rFonts w:asciiTheme="minorHAnsi" w:hAnsiTheme="minorHAnsi" w:cstheme="minorHAnsi"/>
          <w:b/>
          <w:bCs/>
          <w:sz w:val="22"/>
          <w:szCs w:val="22"/>
        </w:rPr>
        <w:t>Healthcare Regulatory Associate</w:t>
      </w:r>
    </w:p>
    <w:p w14:paraId="42BC12E6" w14:textId="442DDFD1" w:rsidR="00CF373C" w:rsidRPr="00CF373C" w:rsidRDefault="00CF373C">
      <w:pPr>
        <w:rPr>
          <w:rFonts w:asciiTheme="minorHAnsi" w:hAnsiTheme="minorHAnsi" w:cstheme="minorHAnsi"/>
          <w:b/>
          <w:bCs/>
          <w:sz w:val="22"/>
          <w:szCs w:val="22"/>
        </w:rPr>
      </w:pPr>
    </w:p>
    <w:p w14:paraId="17D36A56" w14:textId="77777777" w:rsidR="00CF373C" w:rsidRPr="00CF373C" w:rsidRDefault="00CF373C" w:rsidP="00CF373C">
      <w:pPr>
        <w:pStyle w:val="NormalWeb"/>
        <w:shd w:val="clear" w:color="auto" w:fill="FFFFFF"/>
        <w:spacing w:before="0" w:beforeAutospacing="0" w:after="0" w:afterAutospacing="0"/>
        <w:rPr>
          <w:rFonts w:asciiTheme="minorHAnsi" w:hAnsiTheme="minorHAnsi" w:cstheme="minorHAnsi"/>
          <w:color w:val="333333"/>
          <w:sz w:val="20"/>
          <w:szCs w:val="20"/>
        </w:rPr>
      </w:pPr>
      <w:r w:rsidRPr="00CF373C">
        <w:rPr>
          <w:rFonts w:asciiTheme="minorHAnsi" w:hAnsiTheme="minorHAnsi" w:cstheme="minorHAnsi"/>
          <w:color w:val="333333"/>
          <w:sz w:val="20"/>
          <w:szCs w:val="20"/>
        </w:rPr>
        <w:t>The Chicago office of McGuireWoods seeks an Associate to join its Healthcare Department.</w:t>
      </w:r>
    </w:p>
    <w:p w14:paraId="24A31B6B" w14:textId="77777777" w:rsidR="00CF373C" w:rsidRPr="00CF373C" w:rsidRDefault="00CF373C" w:rsidP="00CF373C">
      <w:pPr>
        <w:pStyle w:val="NormalWeb"/>
        <w:shd w:val="clear" w:color="auto" w:fill="FFFFFF"/>
        <w:spacing w:before="0" w:beforeAutospacing="0" w:after="0" w:afterAutospacing="0"/>
        <w:rPr>
          <w:rFonts w:asciiTheme="minorHAnsi" w:hAnsiTheme="minorHAnsi" w:cstheme="minorHAnsi"/>
          <w:color w:val="333333"/>
          <w:sz w:val="20"/>
          <w:szCs w:val="20"/>
        </w:rPr>
      </w:pPr>
      <w:r w:rsidRPr="00CF373C">
        <w:rPr>
          <w:rFonts w:asciiTheme="minorHAnsi" w:hAnsiTheme="minorHAnsi" w:cstheme="minorHAnsi"/>
          <w:color w:val="333333"/>
          <w:sz w:val="20"/>
          <w:szCs w:val="20"/>
        </w:rPr>
        <w:t> </w:t>
      </w:r>
    </w:p>
    <w:p w14:paraId="205F97DD" w14:textId="77777777" w:rsidR="00CF373C" w:rsidRPr="00CF373C" w:rsidRDefault="00CF373C" w:rsidP="00CF373C">
      <w:pPr>
        <w:pStyle w:val="NormalWeb"/>
        <w:shd w:val="clear" w:color="auto" w:fill="FFFFFF"/>
        <w:spacing w:before="0" w:beforeAutospacing="0" w:after="0" w:afterAutospacing="0"/>
        <w:rPr>
          <w:rFonts w:asciiTheme="minorHAnsi" w:hAnsiTheme="minorHAnsi" w:cstheme="minorHAnsi"/>
          <w:color w:val="333333"/>
          <w:sz w:val="20"/>
          <w:szCs w:val="20"/>
        </w:rPr>
      </w:pPr>
      <w:r w:rsidRPr="00CF373C">
        <w:rPr>
          <w:rFonts w:asciiTheme="minorHAnsi" w:hAnsiTheme="minorHAnsi" w:cstheme="minorHAnsi"/>
          <w:color w:val="333333"/>
          <w:sz w:val="20"/>
          <w:szCs w:val="20"/>
        </w:rPr>
        <w:t>Our healthcare group and individual lawyers from across the country have been ranked by </w:t>
      </w:r>
      <w:r w:rsidRPr="00CF373C">
        <w:rPr>
          <w:rStyle w:val="Emphasis"/>
          <w:rFonts w:asciiTheme="minorHAnsi" w:hAnsiTheme="minorHAnsi" w:cstheme="minorHAnsi"/>
          <w:color w:val="333333"/>
          <w:sz w:val="20"/>
          <w:szCs w:val="20"/>
        </w:rPr>
        <w:t>Chambers USA</w:t>
      </w:r>
      <w:r w:rsidRPr="00CF373C">
        <w:rPr>
          <w:rFonts w:asciiTheme="minorHAnsi" w:hAnsiTheme="minorHAnsi" w:cstheme="minorHAnsi"/>
          <w:color w:val="333333"/>
          <w:sz w:val="20"/>
          <w:szCs w:val="20"/>
        </w:rPr>
        <w:t>, </w:t>
      </w:r>
      <w:r w:rsidRPr="00CF373C">
        <w:rPr>
          <w:rStyle w:val="Emphasis"/>
          <w:rFonts w:asciiTheme="minorHAnsi" w:hAnsiTheme="minorHAnsi" w:cstheme="minorHAnsi"/>
          <w:color w:val="333333"/>
          <w:sz w:val="20"/>
          <w:szCs w:val="20"/>
        </w:rPr>
        <w:t>Best Lawyers in America</w:t>
      </w:r>
      <w:r w:rsidRPr="00CF373C">
        <w:rPr>
          <w:rFonts w:asciiTheme="minorHAnsi" w:hAnsiTheme="minorHAnsi" w:cstheme="minorHAnsi"/>
          <w:color w:val="333333"/>
          <w:sz w:val="20"/>
          <w:szCs w:val="20"/>
        </w:rPr>
        <w:t>, </w:t>
      </w:r>
      <w:r w:rsidRPr="00CF373C">
        <w:rPr>
          <w:rStyle w:val="Emphasis"/>
          <w:rFonts w:asciiTheme="minorHAnsi" w:hAnsiTheme="minorHAnsi" w:cstheme="minorHAnsi"/>
          <w:color w:val="333333"/>
          <w:sz w:val="20"/>
          <w:szCs w:val="20"/>
        </w:rPr>
        <w:t>Legal Elite</w:t>
      </w:r>
      <w:r w:rsidRPr="00CF373C">
        <w:rPr>
          <w:rFonts w:asciiTheme="minorHAnsi" w:hAnsiTheme="minorHAnsi" w:cstheme="minorHAnsi"/>
          <w:color w:val="333333"/>
          <w:sz w:val="20"/>
          <w:szCs w:val="20"/>
        </w:rPr>
        <w:t> and </w:t>
      </w:r>
      <w:r w:rsidRPr="00CF373C">
        <w:rPr>
          <w:rStyle w:val="Emphasis"/>
          <w:rFonts w:asciiTheme="minorHAnsi" w:hAnsiTheme="minorHAnsi" w:cstheme="minorHAnsi"/>
          <w:color w:val="333333"/>
          <w:sz w:val="20"/>
          <w:szCs w:val="20"/>
        </w:rPr>
        <w:t>Super Lawyers</w:t>
      </w:r>
      <w:r w:rsidRPr="00CF373C">
        <w:rPr>
          <w:rFonts w:asciiTheme="minorHAnsi" w:hAnsiTheme="minorHAnsi" w:cstheme="minorHAnsi"/>
          <w:color w:val="333333"/>
          <w:sz w:val="20"/>
          <w:szCs w:val="20"/>
        </w:rPr>
        <w:t> as among the top legal providers in the nation. Clients have recognized the value of our depth in regulatory, litigation and transactional matters, noting our “great commercial awareness” and have described us as “very skilled,” “extremely knowledgeable, practical and accessible.” We are regularly sought out for our opinions and insights on healthcare issues by industry journals and major news organizations ranging from </w:t>
      </w:r>
      <w:r w:rsidRPr="00CF373C">
        <w:rPr>
          <w:rStyle w:val="Emphasis"/>
          <w:rFonts w:asciiTheme="minorHAnsi" w:hAnsiTheme="minorHAnsi" w:cstheme="minorHAnsi"/>
          <w:color w:val="333333"/>
          <w:sz w:val="20"/>
          <w:szCs w:val="20"/>
        </w:rPr>
        <w:t>The Daily Law Bulletin</w:t>
      </w:r>
      <w:r w:rsidRPr="00CF373C">
        <w:rPr>
          <w:rFonts w:asciiTheme="minorHAnsi" w:hAnsiTheme="minorHAnsi" w:cstheme="minorHAnsi"/>
          <w:color w:val="333333"/>
          <w:sz w:val="20"/>
          <w:szCs w:val="20"/>
        </w:rPr>
        <w:t> and </w:t>
      </w:r>
      <w:r w:rsidRPr="00CF373C">
        <w:rPr>
          <w:rStyle w:val="Emphasis"/>
          <w:rFonts w:asciiTheme="minorHAnsi" w:hAnsiTheme="minorHAnsi" w:cstheme="minorHAnsi"/>
          <w:color w:val="333333"/>
          <w:sz w:val="20"/>
          <w:szCs w:val="20"/>
        </w:rPr>
        <w:t>American Health Lawyers</w:t>
      </w:r>
      <w:r w:rsidRPr="00CF373C">
        <w:rPr>
          <w:rFonts w:asciiTheme="minorHAnsi" w:hAnsiTheme="minorHAnsi" w:cstheme="minorHAnsi"/>
          <w:color w:val="333333"/>
          <w:sz w:val="20"/>
          <w:szCs w:val="20"/>
        </w:rPr>
        <w:t>, to </w:t>
      </w:r>
      <w:r w:rsidRPr="00CF373C">
        <w:rPr>
          <w:rStyle w:val="Emphasis"/>
          <w:rFonts w:asciiTheme="minorHAnsi" w:hAnsiTheme="minorHAnsi" w:cstheme="minorHAnsi"/>
          <w:color w:val="333333"/>
          <w:sz w:val="20"/>
          <w:szCs w:val="20"/>
        </w:rPr>
        <w:t>Medical Laboratory Observer</w:t>
      </w:r>
      <w:r w:rsidRPr="00CF373C">
        <w:rPr>
          <w:rFonts w:asciiTheme="minorHAnsi" w:hAnsiTheme="minorHAnsi" w:cstheme="minorHAnsi"/>
          <w:color w:val="333333"/>
          <w:sz w:val="20"/>
          <w:szCs w:val="20"/>
        </w:rPr>
        <w:t>, MSNBC and </w:t>
      </w:r>
      <w:r w:rsidRPr="00CF373C">
        <w:rPr>
          <w:rStyle w:val="Emphasis"/>
          <w:rFonts w:asciiTheme="minorHAnsi" w:hAnsiTheme="minorHAnsi" w:cstheme="minorHAnsi"/>
          <w:color w:val="333333"/>
          <w:sz w:val="20"/>
          <w:szCs w:val="20"/>
        </w:rPr>
        <w:t>HFM</w:t>
      </w:r>
      <w:r w:rsidRPr="00CF373C">
        <w:rPr>
          <w:rFonts w:asciiTheme="minorHAnsi" w:hAnsiTheme="minorHAnsi" w:cstheme="minorHAnsi"/>
          <w:color w:val="333333"/>
          <w:sz w:val="20"/>
          <w:szCs w:val="20"/>
        </w:rPr>
        <w:t> (a publication of the Healthcare Financial Management Association). </w:t>
      </w:r>
    </w:p>
    <w:p w14:paraId="0E51B169" w14:textId="77777777" w:rsidR="00CF373C" w:rsidRPr="00CF373C" w:rsidRDefault="00CF373C" w:rsidP="00CF373C">
      <w:pPr>
        <w:pStyle w:val="NormalWeb"/>
        <w:shd w:val="clear" w:color="auto" w:fill="FFFFFF"/>
        <w:spacing w:before="0" w:beforeAutospacing="0" w:after="0" w:afterAutospacing="0"/>
        <w:rPr>
          <w:rFonts w:asciiTheme="minorHAnsi" w:hAnsiTheme="minorHAnsi" w:cstheme="minorHAnsi"/>
          <w:color w:val="333333"/>
          <w:sz w:val="20"/>
          <w:szCs w:val="20"/>
        </w:rPr>
      </w:pPr>
      <w:r w:rsidRPr="00CF373C">
        <w:rPr>
          <w:rFonts w:asciiTheme="minorHAnsi" w:hAnsiTheme="minorHAnsi" w:cstheme="minorHAnsi"/>
          <w:color w:val="333333"/>
          <w:sz w:val="20"/>
          <w:szCs w:val="20"/>
        </w:rPr>
        <w:t> </w:t>
      </w:r>
    </w:p>
    <w:p w14:paraId="6F0FBE7E" w14:textId="77777777" w:rsidR="00CF373C" w:rsidRPr="00CF373C" w:rsidRDefault="00CF373C" w:rsidP="00CF373C">
      <w:pPr>
        <w:pStyle w:val="NormalWeb"/>
        <w:shd w:val="clear" w:color="auto" w:fill="FFFFFF"/>
        <w:spacing w:before="0" w:beforeAutospacing="0" w:after="0" w:afterAutospacing="0"/>
        <w:rPr>
          <w:rFonts w:asciiTheme="minorHAnsi" w:hAnsiTheme="minorHAnsi" w:cstheme="minorHAnsi"/>
          <w:color w:val="333333"/>
          <w:sz w:val="20"/>
          <w:szCs w:val="20"/>
        </w:rPr>
      </w:pPr>
      <w:r w:rsidRPr="00CF373C">
        <w:rPr>
          <w:rFonts w:asciiTheme="minorHAnsi" w:hAnsiTheme="minorHAnsi" w:cstheme="minorHAnsi"/>
          <w:color w:val="333333"/>
          <w:sz w:val="20"/>
          <w:szCs w:val="20"/>
        </w:rPr>
        <w:t>Our clients come to us from all critical sectors of the healthcare industry. We advise academic medical centers, ambulatory surgery centers, assisted-living and long-term care facilities, dialysis centers, hospitals and hospital systems, hospices, imaging facilities, clinical laboratories, nursing homes, management service organizations (MSOs), physician-hospital organizations (PHOs), pharmacies and specialty medical clinics, as well as medical staff organizations and medical, healthcare and related trade associations. We also represent venture capital firms, commercial banks, specialty lenders, investment bankers and individual investors in healthcare-related transactions. </w:t>
      </w:r>
    </w:p>
    <w:p w14:paraId="20D9D933" w14:textId="77777777" w:rsidR="00CF373C" w:rsidRPr="00CF373C" w:rsidRDefault="00CF373C" w:rsidP="00CF373C">
      <w:pPr>
        <w:rPr>
          <w:rFonts w:asciiTheme="minorHAnsi" w:hAnsiTheme="minorHAnsi" w:cstheme="minorHAnsi"/>
          <w:color w:val="333333"/>
          <w:sz w:val="20"/>
          <w:szCs w:val="20"/>
          <w:shd w:val="clear" w:color="auto" w:fill="FFFFFF"/>
        </w:rPr>
      </w:pPr>
    </w:p>
    <w:p w14:paraId="66871B06" w14:textId="69F2C0C3" w:rsidR="00CF373C" w:rsidRPr="00CF373C" w:rsidRDefault="00CF373C" w:rsidP="00CF373C">
      <w:pPr>
        <w:rPr>
          <w:rFonts w:asciiTheme="minorHAnsi" w:hAnsiTheme="minorHAnsi" w:cstheme="minorHAnsi"/>
          <w:color w:val="333333"/>
          <w:sz w:val="20"/>
          <w:szCs w:val="20"/>
          <w:shd w:val="clear" w:color="auto" w:fill="FFFFFF"/>
        </w:rPr>
      </w:pPr>
      <w:r w:rsidRPr="00CF373C">
        <w:rPr>
          <w:rFonts w:asciiTheme="minorHAnsi" w:hAnsiTheme="minorHAnsi" w:cstheme="minorHAnsi"/>
          <w:color w:val="333333"/>
          <w:sz w:val="20"/>
          <w:szCs w:val="20"/>
          <w:shd w:val="clear" w:color="auto" w:fill="FFFFFF"/>
        </w:rPr>
        <w:t>Successful candidates will have 3+ years of regulatory experience.  We are specifically seeking candidates with experience and an interest in continuing or building a practice around the Stark Law and Anti-Kickback Statute, Medicare policy, corporate practice doctrines, and similar laws and regulations.  Candidates with experience in the foregoing with other complimentary areas of experience should also apply.  Prior employment in a sophisticated law firm environment and healthcare experience in particular is favored. Excellent academic credentials and solid writing skills are required.  Applicants should be admitted to practice in Illinois.</w:t>
      </w:r>
    </w:p>
    <w:p w14:paraId="6824A831" w14:textId="77777777" w:rsidR="00CF373C" w:rsidRPr="00CF373C" w:rsidRDefault="00CF373C" w:rsidP="00CF373C">
      <w:pPr>
        <w:pStyle w:val="NormalWeb"/>
        <w:shd w:val="clear" w:color="auto" w:fill="FFFFFF"/>
        <w:spacing w:before="0" w:beforeAutospacing="0" w:after="0" w:afterAutospacing="0"/>
        <w:rPr>
          <w:rFonts w:asciiTheme="minorHAnsi" w:hAnsiTheme="minorHAnsi" w:cstheme="minorHAnsi"/>
          <w:color w:val="333333"/>
          <w:sz w:val="20"/>
          <w:szCs w:val="20"/>
        </w:rPr>
      </w:pPr>
      <w:r w:rsidRPr="00CF373C">
        <w:rPr>
          <w:rFonts w:asciiTheme="minorHAnsi" w:hAnsiTheme="minorHAnsi" w:cstheme="minorHAnsi"/>
          <w:b/>
          <w:bCs/>
          <w:color w:val="212529"/>
          <w:sz w:val="20"/>
          <w:szCs w:val="20"/>
        </w:rPr>
        <w:br/>
      </w:r>
      <w:r w:rsidRPr="00CF373C">
        <w:rPr>
          <w:rStyle w:val="Strong"/>
          <w:rFonts w:asciiTheme="minorHAnsi" w:hAnsiTheme="minorHAnsi" w:cstheme="minorHAnsi"/>
          <w:color w:val="212529"/>
          <w:sz w:val="20"/>
          <w:szCs w:val="20"/>
        </w:rPr>
        <w:t>Disclaimer:</w:t>
      </w:r>
      <w:r w:rsidRPr="00CF373C">
        <w:rPr>
          <w:rFonts w:asciiTheme="minorHAnsi" w:hAnsiTheme="minorHAnsi" w:cstheme="minorHAnsi"/>
          <w:color w:val="212529"/>
          <w:sz w:val="20"/>
          <w:szCs w:val="20"/>
        </w:rPr>
        <w:t>  </w:t>
      </w:r>
      <w:r w:rsidRPr="00CF373C">
        <w:rPr>
          <w:rStyle w:val="Emphasis"/>
          <w:rFonts w:asciiTheme="minorHAnsi" w:hAnsiTheme="minorHAnsi" w:cstheme="minorHAnsi"/>
          <w:color w:val="212529"/>
          <w:sz w:val="20"/>
          <w:szCs w:val="20"/>
        </w:rPr>
        <w:t>Search firms with a current preferred agreement in place with McGuireWoods LLP may submit resumes directly to Recruiting Manager. All other unsolicited submissions by search firms will be deemed not accepted.</w:t>
      </w:r>
    </w:p>
    <w:p w14:paraId="61555908" w14:textId="77777777" w:rsidR="00CF373C" w:rsidRPr="00CF373C" w:rsidRDefault="00CF373C" w:rsidP="00CF373C">
      <w:pPr>
        <w:pStyle w:val="NormalWeb"/>
        <w:shd w:val="clear" w:color="auto" w:fill="FFFFFF"/>
        <w:spacing w:before="0" w:beforeAutospacing="0" w:after="0" w:afterAutospacing="0"/>
        <w:rPr>
          <w:rFonts w:asciiTheme="minorHAnsi" w:hAnsiTheme="minorHAnsi" w:cstheme="minorHAnsi"/>
          <w:color w:val="333333"/>
          <w:sz w:val="20"/>
          <w:szCs w:val="20"/>
        </w:rPr>
      </w:pPr>
      <w:r w:rsidRPr="00CF373C">
        <w:rPr>
          <w:rFonts w:asciiTheme="minorHAnsi" w:hAnsiTheme="minorHAnsi" w:cstheme="minorHAnsi"/>
          <w:color w:val="212529"/>
          <w:sz w:val="20"/>
          <w:szCs w:val="20"/>
        </w:rPr>
        <w:t> </w:t>
      </w:r>
    </w:p>
    <w:p w14:paraId="22458411" w14:textId="77777777" w:rsidR="00CF373C" w:rsidRPr="00CF373C" w:rsidRDefault="00CF373C" w:rsidP="00CF373C">
      <w:pPr>
        <w:pStyle w:val="NormalWeb"/>
        <w:shd w:val="clear" w:color="auto" w:fill="FFFFFF"/>
        <w:spacing w:before="0" w:beforeAutospacing="0" w:after="0" w:afterAutospacing="0"/>
        <w:rPr>
          <w:rFonts w:asciiTheme="minorHAnsi" w:hAnsiTheme="minorHAnsi" w:cstheme="minorHAnsi"/>
          <w:color w:val="333333"/>
          <w:sz w:val="20"/>
          <w:szCs w:val="20"/>
        </w:rPr>
      </w:pPr>
      <w:r w:rsidRPr="00CF373C">
        <w:rPr>
          <w:rFonts w:asciiTheme="minorHAnsi" w:hAnsiTheme="minorHAnsi" w:cstheme="minorHAnsi"/>
          <w:color w:val="212529"/>
          <w:sz w:val="20"/>
          <w:szCs w:val="20"/>
        </w:rPr>
        <w:t>California residents have special rights with respect to personal information.  If you are a California resident applying for a position at McGuireWoods, </w:t>
      </w:r>
      <w:hyperlink r:id="rId5" w:history="1">
        <w:r w:rsidRPr="00CF373C">
          <w:rPr>
            <w:rStyle w:val="Hyperlink"/>
            <w:rFonts w:asciiTheme="minorHAnsi" w:hAnsiTheme="minorHAnsi" w:cstheme="minorHAnsi"/>
            <w:color w:val="007BFF"/>
            <w:sz w:val="20"/>
            <w:szCs w:val="20"/>
          </w:rPr>
          <w:t>our statement</w:t>
        </w:r>
      </w:hyperlink>
      <w:r w:rsidRPr="00CF373C">
        <w:rPr>
          <w:rFonts w:asciiTheme="minorHAnsi" w:hAnsiTheme="minorHAnsi" w:cstheme="minorHAnsi"/>
          <w:color w:val="212529"/>
          <w:sz w:val="20"/>
          <w:szCs w:val="20"/>
        </w:rPr>
        <w:t> describes your rights and personal information the firm collects.</w:t>
      </w:r>
    </w:p>
    <w:p w14:paraId="5FE832D3" w14:textId="46554C3D" w:rsidR="00CF373C" w:rsidRDefault="00CF373C" w:rsidP="00CF373C">
      <w:pPr>
        <w:rPr>
          <w:rFonts w:asciiTheme="minorHAnsi" w:hAnsiTheme="minorHAnsi" w:cstheme="minorHAnsi"/>
          <w:sz w:val="20"/>
          <w:szCs w:val="20"/>
        </w:rPr>
      </w:pPr>
    </w:p>
    <w:p w14:paraId="515AA78F" w14:textId="12915BE5" w:rsidR="00CF373C" w:rsidRDefault="00CF373C" w:rsidP="00CF373C">
      <w:pPr>
        <w:rPr>
          <w:rFonts w:asciiTheme="minorHAnsi" w:hAnsiTheme="minorHAnsi" w:cstheme="minorHAnsi"/>
          <w:sz w:val="18"/>
          <w:szCs w:val="18"/>
        </w:rPr>
      </w:pPr>
      <w:r>
        <w:rPr>
          <w:rFonts w:asciiTheme="minorHAnsi" w:hAnsiTheme="minorHAnsi" w:cstheme="minorHAnsi"/>
          <w:sz w:val="18"/>
          <w:szCs w:val="18"/>
        </w:rPr>
        <w:t>Please refer to Req#</w:t>
      </w:r>
      <w:r w:rsidR="00A73481">
        <w:rPr>
          <w:rFonts w:asciiTheme="minorHAnsi" w:hAnsiTheme="minorHAnsi" w:cstheme="minorHAnsi"/>
          <w:sz w:val="18"/>
          <w:szCs w:val="18"/>
        </w:rPr>
        <w:t xml:space="preserve"> 2416</w:t>
      </w:r>
    </w:p>
    <w:p w14:paraId="2AE0726B" w14:textId="58E76082" w:rsidR="00CF373C" w:rsidRPr="00CF373C" w:rsidRDefault="00CF373C" w:rsidP="00CF373C">
      <w:pPr>
        <w:rPr>
          <w:rFonts w:asciiTheme="minorHAnsi" w:hAnsiTheme="minorHAnsi" w:cstheme="minorHAnsi"/>
          <w:sz w:val="18"/>
          <w:szCs w:val="18"/>
        </w:rPr>
      </w:pPr>
      <w:r>
        <w:rPr>
          <w:rFonts w:asciiTheme="minorHAnsi" w:hAnsiTheme="minorHAnsi" w:cstheme="minorHAnsi"/>
          <w:sz w:val="18"/>
          <w:szCs w:val="18"/>
        </w:rPr>
        <w:t xml:space="preserve">To apply, please visit our website: </w:t>
      </w:r>
      <w:hyperlink r:id="rId6" w:history="1">
        <w:r w:rsidRPr="00DF3CBF">
          <w:rPr>
            <w:rStyle w:val="Hyperlink"/>
            <w:rFonts w:asciiTheme="minorHAnsi" w:hAnsiTheme="minorHAnsi" w:cstheme="minorHAnsi"/>
            <w:sz w:val="18"/>
            <w:szCs w:val="18"/>
          </w:rPr>
          <w:t>https://mcguire.careers.micronapps.com/job_post.aspx</w:t>
        </w:r>
      </w:hyperlink>
      <w:r>
        <w:rPr>
          <w:rFonts w:asciiTheme="minorHAnsi" w:hAnsiTheme="minorHAnsi" w:cstheme="minorHAnsi"/>
          <w:sz w:val="18"/>
          <w:szCs w:val="18"/>
        </w:rPr>
        <w:tab/>
      </w:r>
    </w:p>
    <w:p w14:paraId="2EF01BBC" w14:textId="77777777" w:rsidR="00CF373C" w:rsidRPr="00CF373C" w:rsidRDefault="00CF373C">
      <w:pPr>
        <w:rPr>
          <w:rFonts w:asciiTheme="minorHAnsi" w:hAnsiTheme="minorHAnsi" w:cstheme="minorHAnsi"/>
          <w:sz w:val="22"/>
          <w:szCs w:val="22"/>
        </w:rPr>
      </w:pPr>
    </w:p>
    <w:sectPr w:rsidR="00CF373C" w:rsidRPr="00CF3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34A9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5E10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1C05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F6E8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B5CE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C02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AB7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D21C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5E3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CA8D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73C"/>
    <w:rsid w:val="003563AA"/>
    <w:rsid w:val="00553991"/>
    <w:rsid w:val="00583610"/>
    <w:rsid w:val="0087093D"/>
    <w:rsid w:val="00A73481"/>
    <w:rsid w:val="00B754CD"/>
    <w:rsid w:val="00CF373C"/>
    <w:rsid w:val="00D81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49A9C"/>
  <w15:chartTrackingRefBased/>
  <w15:docId w15:val="{D70FBCBF-7D29-4D15-B020-6C02606F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9" w:qFormat="1"/>
    <w:lsdException w:name="heading 2" w:semiHidden="1" w:uiPriority="39" w:unhideWhenUsed="1" w:qFormat="1"/>
    <w:lsdException w:name="heading 3" w:semiHidden="1" w:uiPriority="39" w:unhideWhenUsed="1" w:qFormat="1"/>
    <w:lsdException w:name="heading 4" w:semiHidden="1" w:uiPriority="39" w:unhideWhenUsed="1" w:qFormat="1"/>
    <w:lsdException w:name="heading 5" w:semiHidden="1" w:uiPriority="3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610"/>
    <w:pPr>
      <w:spacing w:after="0" w:line="240" w:lineRule="auto"/>
    </w:pPr>
    <w:rPr>
      <w:rFonts w:ascii="Times New Roman" w:hAnsi="Times New Roman"/>
      <w:sz w:val="24"/>
      <w:szCs w:val="24"/>
    </w:rPr>
  </w:style>
  <w:style w:type="paragraph" w:styleId="Heading1">
    <w:name w:val="heading 1"/>
    <w:basedOn w:val="Normal"/>
    <w:next w:val="Normal"/>
    <w:link w:val="Heading1Char"/>
    <w:uiPriority w:val="39"/>
    <w:rsid w:val="00583610"/>
    <w:pPr>
      <w:keepNext/>
      <w:keepLines/>
      <w:spacing w:before="480"/>
      <w:outlineLvl w:val="0"/>
    </w:pPr>
    <w:rPr>
      <w:rFonts w:eastAsia="Times New Roman" w:cs="Times New Roman"/>
      <w:b/>
      <w:bCs/>
      <w:szCs w:val="28"/>
    </w:rPr>
  </w:style>
  <w:style w:type="paragraph" w:styleId="Heading2">
    <w:name w:val="heading 2"/>
    <w:basedOn w:val="Normal"/>
    <w:next w:val="Normal"/>
    <w:link w:val="Heading2Char"/>
    <w:uiPriority w:val="39"/>
    <w:semiHidden/>
    <w:rsid w:val="00583610"/>
    <w:pPr>
      <w:keepNext/>
      <w:keepLines/>
      <w:spacing w:before="200"/>
      <w:outlineLvl w:val="1"/>
    </w:pPr>
    <w:rPr>
      <w:rFonts w:eastAsia="Times New Roman" w:cs="Times New Roman"/>
      <w:b/>
      <w:bCs/>
      <w:szCs w:val="26"/>
    </w:rPr>
  </w:style>
  <w:style w:type="paragraph" w:styleId="Heading3">
    <w:name w:val="heading 3"/>
    <w:basedOn w:val="Normal"/>
    <w:next w:val="Normal"/>
    <w:link w:val="Heading3Char"/>
    <w:uiPriority w:val="39"/>
    <w:semiHidden/>
    <w:rsid w:val="00583610"/>
    <w:pPr>
      <w:keepNext/>
      <w:keepLines/>
      <w:spacing w:before="200"/>
      <w:outlineLvl w:val="2"/>
    </w:pPr>
    <w:rPr>
      <w:rFonts w:eastAsia="Times New Roman" w:cs="Times New Roman"/>
      <w:b/>
      <w:bCs/>
    </w:rPr>
  </w:style>
  <w:style w:type="paragraph" w:styleId="Heading4">
    <w:name w:val="heading 4"/>
    <w:basedOn w:val="Normal"/>
    <w:next w:val="Normal"/>
    <w:link w:val="Heading4Char"/>
    <w:uiPriority w:val="39"/>
    <w:semiHidden/>
    <w:rsid w:val="00583610"/>
    <w:pPr>
      <w:keepNext/>
      <w:keepLines/>
      <w:spacing w:before="200"/>
      <w:outlineLvl w:val="3"/>
    </w:pPr>
    <w:rPr>
      <w:rFonts w:eastAsia="Times New Roman" w:cs="Times New Roman"/>
      <w:b/>
      <w:bCs/>
      <w:i/>
      <w:iCs/>
    </w:rPr>
  </w:style>
  <w:style w:type="paragraph" w:styleId="Heading5">
    <w:name w:val="heading 5"/>
    <w:basedOn w:val="Normal"/>
    <w:next w:val="Normal"/>
    <w:link w:val="Heading5Char"/>
    <w:uiPriority w:val="39"/>
    <w:semiHidden/>
    <w:rsid w:val="00583610"/>
    <w:pPr>
      <w:keepNext/>
      <w:keepLines/>
      <w:spacing w:before="200"/>
      <w:outlineLvl w:val="4"/>
    </w:pPr>
    <w:rPr>
      <w:rFonts w:eastAsia="Times New Roman" w:cs="Times New Roman"/>
    </w:rPr>
  </w:style>
  <w:style w:type="paragraph" w:styleId="Heading6">
    <w:name w:val="heading 6"/>
    <w:basedOn w:val="Normal"/>
    <w:next w:val="Normal"/>
    <w:link w:val="Heading6Char"/>
    <w:uiPriority w:val="39"/>
    <w:semiHidden/>
    <w:rsid w:val="00583610"/>
    <w:pPr>
      <w:keepNext/>
      <w:keepLines/>
      <w:spacing w:before="200"/>
      <w:outlineLvl w:val="5"/>
    </w:pPr>
    <w:rPr>
      <w:rFonts w:eastAsia="Times New Roman" w:cs="Times New Roman"/>
      <w:i/>
      <w:iCs/>
    </w:rPr>
  </w:style>
  <w:style w:type="paragraph" w:styleId="Heading7">
    <w:name w:val="heading 7"/>
    <w:basedOn w:val="Normal"/>
    <w:next w:val="Normal"/>
    <w:link w:val="Heading7Char"/>
    <w:uiPriority w:val="39"/>
    <w:semiHidden/>
    <w:rsid w:val="00583610"/>
    <w:pPr>
      <w:keepNext/>
      <w:keepLines/>
      <w:spacing w:before="200"/>
      <w:outlineLvl w:val="6"/>
    </w:pPr>
    <w:rPr>
      <w:rFonts w:eastAsia="Times New Roman" w:cs="Times New Roman"/>
      <w:i/>
      <w:iCs/>
    </w:rPr>
  </w:style>
  <w:style w:type="paragraph" w:styleId="Heading8">
    <w:name w:val="heading 8"/>
    <w:basedOn w:val="Normal"/>
    <w:next w:val="Normal"/>
    <w:link w:val="Heading8Char"/>
    <w:uiPriority w:val="39"/>
    <w:semiHidden/>
    <w:rsid w:val="00583610"/>
    <w:pPr>
      <w:keepNext/>
      <w:keepLines/>
      <w:spacing w:before="200"/>
      <w:outlineLvl w:val="7"/>
    </w:pPr>
    <w:rPr>
      <w:rFonts w:eastAsia="Times New Roman" w:cs="Times New Roman"/>
      <w:szCs w:val="20"/>
    </w:rPr>
  </w:style>
  <w:style w:type="paragraph" w:styleId="Heading9">
    <w:name w:val="heading 9"/>
    <w:basedOn w:val="Normal"/>
    <w:next w:val="Normal"/>
    <w:link w:val="Heading9Char"/>
    <w:uiPriority w:val="39"/>
    <w:semiHidden/>
    <w:rsid w:val="00583610"/>
    <w:pPr>
      <w:keepNext/>
      <w:keepLines/>
      <w:spacing w:before="200"/>
      <w:outlineLvl w:val="8"/>
    </w:pPr>
    <w:rPr>
      <w:rFonts w:eastAsia="Times New Roman"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9"/>
    <w:rsid w:val="00583610"/>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39"/>
    <w:semiHidden/>
    <w:rsid w:val="00583610"/>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39"/>
    <w:semiHidden/>
    <w:rsid w:val="00583610"/>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39"/>
    <w:semiHidden/>
    <w:rsid w:val="00583610"/>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39"/>
    <w:semiHidden/>
    <w:rsid w:val="00583610"/>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39"/>
    <w:semiHidden/>
    <w:rsid w:val="00583610"/>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uiPriority w:val="39"/>
    <w:semiHidden/>
    <w:rsid w:val="00583610"/>
    <w:rPr>
      <w:rFonts w:ascii="Times New Roman" w:eastAsia="Times New Roman" w:hAnsi="Times New Roman" w:cs="Times New Roman"/>
      <w:i/>
      <w:iCs/>
      <w:sz w:val="24"/>
      <w:szCs w:val="24"/>
    </w:rPr>
  </w:style>
  <w:style w:type="character" w:customStyle="1" w:styleId="Heading8Char">
    <w:name w:val="Heading 8 Char"/>
    <w:basedOn w:val="DefaultParagraphFont"/>
    <w:link w:val="Heading8"/>
    <w:uiPriority w:val="39"/>
    <w:semiHidden/>
    <w:rsid w:val="00583610"/>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39"/>
    <w:semiHidden/>
    <w:rsid w:val="00583610"/>
    <w:rPr>
      <w:rFonts w:ascii="Times New Roman" w:eastAsia="Times New Roman" w:hAnsi="Times New Roman" w:cs="Times New Roman"/>
      <w:i/>
      <w:iCs/>
      <w:sz w:val="24"/>
      <w:szCs w:val="20"/>
    </w:rPr>
  </w:style>
  <w:style w:type="paragraph" w:customStyle="1" w:styleId="Normal0">
    <w:name w:val="@Normal"/>
    <w:uiPriority w:val="99"/>
    <w:semiHidden/>
    <w:rsid w:val="00583610"/>
    <w:pPr>
      <w:spacing w:after="0" w:line="240" w:lineRule="auto"/>
    </w:pPr>
    <w:rPr>
      <w:rFonts w:ascii="Times New Roman" w:eastAsia="Times New Roman" w:hAnsi="Times New Roman" w:cs="Times New Roman"/>
      <w:sz w:val="24"/>
      <w:szCs w:val="24"/>
    </w:rPr>
  </w:style>
  <w:style w:type="paragraph" w:customStyle="1" w:styleId="15Line0">
    <w:name w:val="1.5 Line 0&quot;"/>
    <w:basedOn w:val="Normal"/>
    <w:uiPriority w:val="2"/>
    <w:qFormat/>
    <w:rsid w:val="00583610"/>
    <w:pPr>
      <w:suppressAutoHyphens/>
      <w:spacing w:after="240" w:line="360" w:lineRule="auto"/>
    </w:pPr>
    <w:rPr>
      <w:rFonts w:eastAsia="Times New Roman" w:cs="Times New Roman"/>
      <w:szCs w:val="20"/>
    </w:rPr>
  </w:style>
  <w:style w:type="paragraph" w:customStyle="1" w:styleId="15Line05">
    <w:name w:val="1.5 Line 0.5&quot;"/>
    <w:basedOn w:val="Normal"/>
    <w:uiPriority w:val="5"/>
    <w:qFormat/>
    <w:rsid w:val="00583610"/>
    <w:pPr>
      <w:suppressAutoHyphens/>
      <w:spacing w:after="240" w:line="360" w:lineRule="auto"/>
      <w:ind w:firstLine="720"/>
    </w:pPr>
    <w:rPr>
      <w:rFonts w:eastAsia="Times New Roman" w:cs="Times New Roman"/>
      <w:szCs w:val="20"/>
    </w:rPr>
  </w:style>
  <w:style w:type="paragraph" w:customStyle="1" w:styleId="15Line1">
    <w:name w:val="1.5 Line 1&quot;"/>
    <w:basedOn w:val="Normal"/>
    <w:uiPriority w:val="8"/>
    <w:qFormat/>
    <w:rsid w:val="00583610"/>
    <w:pPr>
      <w:suppressAutoHyphens/>
      <w:spacing w:after="240" w:line="360" w:lineRule="auto"/>
      <w:ind w:firstLine="1440"/>
    </w:pPr>
    <w:rPr>
      <w:rFonts w:eastAsia="Times New Roman" w:cs="Times New Roman"/>
      <w:szCs w:val="20"/>
    </w:rPr>
  </w:style>
  <w:style w:type="paragraph" w:customStyle="1" w:styleId="15Line15">
    <w:name w:val="1.5 Line 1.5&quot;"/>
    <w:basedOn w:val="Normal"/>
    <w:uiPriority w:val="11"/>
    <w:rsid w:val="00583610"/>
    <w:pPr>
      <w:suppressAutoHyphens/>
      <w:spacing w:line="360" w:lineRule="auto"/>
      <w:ind w:firstLine="2160"/>
    </w:pPr>
    <w:rPr>
      <w:rFonts w:eastAsia="Times New Roman" w:cs="Times New Roman"/>
      <w:szCs w:val="20"/>
    </w:rPr>
  </w:style>
  <w:style w:type="paragraph" w:customStyle="1" w:styleId="15LineHanging05">
    <w:name w:val="1.5 Line Hanging 0.5&quot;"/>
    <w:basedOn w:val="Normal"/>
    <w:uiPriority w:val="17"/>
    <w:rsid w:val="00583610"/>
    <w:pPr>
      <w:suppressAutoHyphens/>
      <w:spacing w:line="360" w:lineRule="auto"/>
      <w:ind w:left="720" w:hanging="720"/>
    </w:pPr>
    <w:rPr>
      <w:rFonts w:eastAsia="Times New Roman" w:cs="Times New Roman"/>
      <w:szCs w:val="20"/>
    </w:rPr>
  </w:style>
  <w:style w:type="paragraph" w:customStyle="1" w:styleId="15LineHanging1">
    <w:name w:val="1.5 Line Hanging 1&quot;"/>
    <w:basedOn w:val="Normal"/>
    <w:uiPriority w:val="17"/>
    <w:rsid w:val="00583610"/>
    <w:pPr>
      <w:suppressAutoHyphens/>
      <w:spacing w:line="360" w:lineRule="auto"/>
      <w:ind w:left="1440" w:hanging="720"/>
    </w:pPr>
    <w:rPr>
      <w:rFonts w:eastAsia="Times New Roman" w:cs="Times New Roman"/>
      <w:szCs w:val="20"/>
    </w:rPr>
  </w:style>
  <w:style w:type="paragraph" w:customStyle="1" w:styleId="15LineHanging15">
    <w:name w:val="1.5 Line Hanging 1.5&quot;"/>
    <w:basedOn w:val="Normal"/>
    <w:uiPriority w:val="17"/>
    <w:rsid w:val="00583610"/>
    <w:pPr>
      <w:suppressAutoHyphens/>
      <w:spacing w:line="360" w:lineRule="auto"/>
      <w:ind w:left="2160" w:hanging="720"/>
    </w:pPr>
    <w:rPr>
      <w:rFonts w:eastAsia="Times New Roman" w:cs="Times New Roman"/>
      <w:szCs w:val="20"/>
    </w:rPr>
  </w:style>
  <w:style w:type="paragraph" w:customStyle="1" w:styleId="15LineInd05">
    <w:name w:val="1.5 Line Ind 0.5&quot;"/>
    <w:basedOn w:val="Normal"/>
    <w:uiPriority w:val="17"/>
    <w:rsid w:val="00583610"/>
    <w:pPr>
      <w:suppressAutoHyphens/>
      <w:spacing w:line="360" w:lineRule="auto"/>
      <w:ind w:left="720"/>
    </w:pPr>
    <w:rPr>
      <w:rFonts w:eastAsia="Times New Roman" w:cs="Times New Roman"/>
      <w:szCs w:val="20"/>
    </w:rPr>
  </w:style>
  <w:style w:type="paragraph" w:customStyle="1" w:styleId="15LineInd1">
    <w:name w:val="1.5 Line Ind 1&quot;"/>
    <w:basedOn w:val="Normal"/>
    <w:uiPriority w:val="17"/>
    <w:rsid w:val="00583610"/>
    <w:pPr>
      <w:suppressAutoHyphens/>
      <w:spacing w:after="240" w:line="360" w:lineRule="auto"/>
      <w:ind w:left="1440"/>
    </w:pPr>
    <w:rPr>
      <w:rFonts w:eastAsia="Times New Roman" w:cs="Times New Roman"/>
      <w:szCs w:val="20"/>
    </w:rPr>
  </w:style>
  <w:style w:type="paragraph" w:customStyle="1" w:styleId="15LineInd15">
    <w:name w:val="1.5 Line Ind 1.5&quot;"/>
    <w:basedOn w:val="Normal"/>
    <w:uiPriority w:val="17"/>
    <w:rsid w:val="00583610"/>
    <w:pPr>
      <w:suppressAutoHyphens/>
      <w:spacing w:line="360" w:lineRule="auto"/>
      <w:ind w:left="2160"/>
    </w:pPr>
    <w:rPr>
      <w:rFonts w:eastAsia="Times New Roman" w:cs="Times New Roman"/>
      <w:szCs w:val="20"/>
    </w:rPr>
  </w:style>
  <w:style w:type="paragraph" w:customStyle="1" w:styleId="15LineLeft-Right1">
    <w:name w:val="1.5 Line Left-Right 1&quot;"/>
    <w:basedOn w:val="Normal"/>
    <w:uiPriority w:val="17"/>
    <w:qFormat/>
    <w:rsid w:val="00583610"/>
    <w:pPr>
      <w:suppressAutoHyphens/>
      <w:spacing w:after="240" w:line="360" w:lineRule="auto"/>
      <w:ind w:left="1440" w:right="1440"/>
    </w:pPr>
    <w:rPr>
      <w:rFonts w:eastAsia="Times New Roman" w:cs="Times New Roman"/>
      <w:szCs w:val="20"/>
    </w:rPr>
  </w:style>
  <w:style w:type="paragraph" w:customStyle="1" w:styleId="15LineLeft-Right15">
    <w:name w:val="1.5 Line Left-Right 1.5&quot;"/>
    <w:basedOn w:val="Normal"/>
    <w:uiPriority w:val="17"/>
    <w:rsid w:val="00583610"/>
    <w:pPr>
      <w:suppressAutoHyphens/>
      <w:spacing w:line="360" w:lineRule="auto"/>
      <w:ind w:left="2160" w:right="2160"/>
    </w:pPr>
    <w:rPr>
      <w:rFonts w:eastAsia="Times New Roman" w:cs="Times New Roman"/>
      <w:szCs w:val="20"/>
    </w:rPr>
  </w:style>
  <w:style w:type="paragraph" w:customStyle="1" w:styleId="15LineQuote05">
    <w:name w:val="1.5 Line Quote 0.5&quot;"/>
    <w:basedOn w:val="Normal"/>
    <w:uiPriority w:val="17"/>
    <w:qFormat/>
    <w:rsid w:val="00583610"/>
    <w:pPr>
      <w:suppressAutoHyphens/>
      <w:spacing w:after="240" w:line="360" w:lineRule="auto"/>
      <w:ind w:left="720" w:right="720"/>
    </w:pPr>
    <w:rPr>
      <w:rFonts w:eastAsia="Times New Roman" w:cs="Times New Roman"/>
      <w:szCs w:val="20"/>
    </w:rPr>
  </w:style>
  <w:style w:type="paragraph" w:customStyle="1" w:styleId="15LineRightAligned">
    <w:name w:val="1.5 Line Right Aligned"/>
    <w:basedOn w:val="Normal"/>
    <w:uiPriority w:val="17"/>
    <w:rsid w:val="00583610"/>
    <w:pPr>
      <w:suppressAutoHyphens/>
      <w:spacing w:line="360" w:lineRule="auto"/>
      <w:jc w:val="right"/>
    </w:pPr>
    <w:rPr>
      <w:rFonts w:eastAsia="Times New Roman" w:cs="Times New Roman"/>
      <w:szCs w:val="20"/>
    </w:rPr>
  </w:style>
  <w:style w:type="paragraph" w:customStyle="1" w:styleId="AffirmativeDefense">
    <w:name w:val="Affirmative Defense"/>
    <w:basedOn w:val="Normal0"/>
    <w:next w:val="Normal"/>
    <w:uiPriority w:val="99"/>
    <w:semiHidden/>
    <w:rsid w:val="00583610"/>
    <w:pPr>
      <w:spacing w:line="480" w:lineRule="exact"/>
      <w:jc w:val="center"/>
    </w:pPr>
    <w:rPr>
      <w:b/>
      <w:u w:val="single"/>
    </w:rPr>
  </w:style>
  <w:style w:type="paragraph" w:styleId="BalloonText">
    <w:name w:val="Balloon Text"/>
    <w:basedOn w:val="Normal"/>
    <w:link w:val="BalloonTextChar"/>
    <w:uiPriority w:val="99"/>
    <w:semiHidden/>
    <w:unhideWhenUsed/>
    <w:rsid w:val="00583610"/>
    <w:rPr>
      <w:rFonts w:ascii="Tahoma" w:hAnsi="Tahoma" w:cs="Tahoma"/>
      <w:sz w:val="16"/>
      <w:szCs w:val="16"/>
    </w:rPr>
  </w:style>
  <w:style w:type="character" w:customStyle="1" w:styleId="BalloonTextChar">
    <w:name w:val="Balloon Text Char"/>
    <w:basedOn w:val="DefaultParagraphFont"/>
    <w:link w:val="BalloonText"/>
    <w:uiPriority w:val="99"/>
    <w:semiHidden/>
    <w:rsid w:val="00583610"/>
    <w:rPr>
      <w:rFonts w:ascii="Tahoma" w:hAnsi="Tahoma" w:cs="Tahoma"/>
      <w:sz w:val="16"/>
      <w:szCs w:val="16"/>
    </w:rPr>
  </w:style>
  <w:style w:type="paragraph" w:customStyle="1" w:styleId="CustomHeading1">
    <w:name w:val="Custom Heading 1"/>
    <w:basedOn w:val="Normal"/>
    <w:uiPriority w:val="99"/>
    <w:semiHidden/>
    <w:rsid w:val="00583610"/>
    <w:pPr>
      <w:keepNext/>
      <w:keepLines/>
      <w:suppressAutoHyphens/>
      <w:jc w:val="center"/>
    </w:pPr>
    <w:rPr>
      <w:rFonts w:eastAsia="Times New Roman" w:cs="Times New Roman"/>
      <w:szCs w:val="20"/>
    </w:rPr>
  </w:style>
  <w:style w:type="paragraph" w:customStyle="1" w:styleId="CustomHeading2">
    <w:name w:val="Custom Heading 2"/>
    <w:basedOn w:val="Normal"/>
    <w:uiPriority w:val="99"/>
    <w:semiHidden/>
    <w:rsid w:val="00583610"/>
    <w:pPr>
      <w:keepNext/>
      <w:keepLines/>
      <w:suppressAutoHyphens/>
      <w:jc w:val="center"/>
    </w:pPr>
    <w:rPr>
      <w:rFonts w:eastAsia="Times New Roman" w:cs="Times New Roman"/>
      <w:szCs w:val="20"/>
    </w:rPr>
  </w:style>
  <w:style w:type="paragraph" w:customStyle="1" w:styleId="CustomHeading3">
    <w:name w:val="Custom Heading 3"/>
    <w:basedOn w:val="Normal"/>
    <w:uiPriority w:val="99"/>
    <w:semiHidden/>
    <w:rsid w:val="00583610"/>
    <w:pPr>
      <w:keepNext/>
      <w:keepLines/>
      <w:suppressAutoHyphens/>
      <w:jc w:val="center"/>
    </w:pPr>
    <w:rPr>
      <w:rFonts w:eastAsia="Times New Roman" w:cs="Times New Roman"/>
      <w:szCs w:val="20"/>
    </w:rPr>
  </w:style>
  <w:style w:type="paragraph" w:customStyle="1" w:styleId="CustomHeading4">
    <w:name w:val="Custom Heading 4"/>
    <w:basedOn w:val="Normal"/>
    <w:uiPriority w:val="99"/>
    <w:semiHidden/>
    <w:rsid w:val="00583610"/>
    <w:pPr>
      <w:keepNext/>
      <w:keepLines/>
      <w:suppressAutoHyphens/>
      <w:jc w:val="center"/>
    </w:pPr>
    <w:rPr>
      <w:rFonts w:eastAsia="Times New Roman" w:cs="Times New Roman"/>
      <w:szCs w:val="20"/>
    </w:rPr>
  </w:style>
  <w:style w:type="paragraph" w:customStyle="1" w:styleId="CustomHeading5">
    <w:name w:val="Custom Heading 5"/>
    <w:basedOn w:val="Normal"/>
    <w:uiPriority w:val="99"/>
    <w:semiHidden/>
    <w:rsid w:val="00583610"/>
    <w:pPr>
      <w:keepNext/>
      <w:keepLines/>
      <w:suppressAutoHyphens/>
      <w:jc w:val="center"/>
    </w:pPr>
    <w:rPr>
      <w:rFonts w:eastAsia="Times New Roman" w:cs="Times New Roman"/>
      <w:szCs w:val="20"/>
    </w:rPr>
  </w:style>
  <w:style w:type="paragraph" w:customStyle="1" w:styleId="CustomHeading6">
    <w:name w:val="Custom Heading 6"/>
    <w:basedOn w:val="Normal"/>
    <w:uiPriority w:val="99"/>
    <w:semiHidden/>
    <w:rsid w:val="00583610"/>
    <w:pPr>
      <w:keepNext/>
      <w:keepLines/>
      <w:suppressAutoHyphens/>
      <w:jc w:val="center"/>
    </w:pPr>
    <w:rPr>
      <w:rFonts w:eastAsia="Times New Roman" w:cs="Times New Roman"/>
      <w:szCs w:val="20"/>
    </w:rPr>
  </w:style>
  <w:style w:type="paragraph" w:customStyle="1" w:styleId="CustomParagraph1">
    <w:name w:val="Custom Paragraph 1"/>
    <w:basedOn w:val="Normal"/>
    <w:uiPriority w:val="99"/>
    <w:semiHidden/>
    <w:rsid w:val="00583610"/>
    <w:pPr>
      <w:suppressAutoHyphens/>
    </w:pPr>
    <w:rPr>
      <w:rFonts w:eastAsia="Times New Roman" w:cs="Times New Roman"/>
      <w:szCs w:val="20"/>
    </w:rPr>
  </w:style>
  <w:style w:type="paragraph" w:customStyle="1" w:styleId="CustomParagraph2">
    <w:name w:val="Custom Paragraph 2"/>
    <w:basedOn w:val="Normal"/>
    <w:uiPriority w:val="99"/>
    <w:semiHidden/>
    <w:rsid w:val="00583610"/>
    <w:pPr>
      <w:suppressAutoHyphens/>
    </w:pPr>
    <w:rPr>
      <w:rFonts w:eastAsia="Times New Roman" w:cs="Times New Roman"/>
      <w:szCs w:val="20"/>
    </w:rPr>
  </w:style>
  <w:style w:type="paragraph" w:customStyle="1" w:styleId="CustomParagraph3">
    <w:name w:val="Custom Paragraph 3"/>
    <w:basedOn w:val="Normal"/>
    <w:uiPriority w:val="99"/>
    <w:semiHidden/>
    <w:rsid w:val="00583610"/>
    <w:pPr>
      <w:suppressAutoHyphens/>
    </w:pPr>
    <w:rPr>
      <w:rFonts w:eastAsia="Times New Roman" w:cs="Times New Roman"/>
      <w:szCs w:val="20"/>
    </w:rPr>
  </w:style>
  <w:style w:type="paragraph" w:customStyle="1" w:styleId="CustomParagraph4">
    <w:name w:val="Custom Paragraph 4"/>
    <w:basedOn w:val="Normal"/>
    <w:uiPriority w:val="99"/>
    <w:semiHidden/>
    <w:rsid w:val="00583610"/>
    <w:pPr>
      <w:suppressAutoHyphens/>
    </w:pPr>
    <w:rPr>
      <w:rFonts w:eastAsia="Times New Roman" w:cs="Times New Roman"/>
      <w:szCs w:val="20"/>
    </w:rPr>
  </w:style>
  <w:style w:type="paragraph" w:customStyle="1" w:styleId="CustomParagraph5">
    <w:name w:val="Custom Paragraph 5"/>
    <w:basedOn w:val="Normal"/>
    <w:uiPriority w:val="99"/>
    <w:semiHidden/>
    <w:rsid w:val="00583610"/>
    <w:pPr>
      <w:suppressAutoHyphens/>
    </w:pPr>
    <w:rPr>
      <w:rFonts w:eastAsia="Times New Roman" w:cs="Times New Roman"/>
      <w:szCs w:val="20"/>
    </w:rPr>
  </w:style>
  <w:style w:type="paragraph" w:customStyle="1" w:styleId="CustomParagraph6">
    <w:name w:val="Custom Paragraph 6"/>
    <w:basedOn w:val="Normal"/>
    <w:uiPriority w:val="99"/>
    <w:semiHidden/>
    <w:rsid w:val="00583610"/>
    <w:pPr>
      <w:suppressAutoHyphens/>
    </w:pPr>
    <w:rPr>
      <w:rFonts w:eastAsia="Times New Roman" w:cs="Times New Roman"/>
      <w:szCs w:val="20"/>
    </w:rPr>
  </w:style>
  <w:style w:type="paragraph" w:customStyle="1" w:styleId="Discovery">
    <w:name w:val="Discovery"/>
    <w:basedOn w:val="Normal0"/>
    <w:uiPriority w:val="99"/>
    <w:semiHidden/>
    <w:rsid w:val="00583610"/>
    <w:pPr>
      <w:spacing w:line="240" w:lineRule="exact"/>
      <w:ind w:left="2880" w:right="720" w:hanging="2160"/>
    </w:pPr>
  </w:style>
  <w:style w:type="paragraph" w:customStyle="1" w:styleId="Double0">
    <w:name w:val="Double 0&quot;"/>
    <w:basedOn w:val="Normal"/>
    <w:uiPriority w:val="3"/>
    <w:qFormat/>
    <w:rsid w:val="00583610"/>
    <w:pPr>
      <w:suppressAutoHyphens/>
      <w:spacing w:line="480" w:lineRule="auto"/>
    </w:pPr>
    <w:rPr>
      <w:rFonts w:eastAsia="Times New Roman" w:cs="Times New Roman"/>
      <w:szCs w:val="20"/>
    </w:rPr>
  </w:style>
  <w:style w:type="paragraph" w:customStyle="1" w:styleId="Double05">
    <w:name w:val="Double 0.5&quot;"/>
    <w:basedOn w:val="Normal"/>
    <w:uiPriority w:val="6"/>
    <w:qFormat/>
    <w:rsid w:val="00583610"/>
    <w:pPr>
      <w:suppressAutoHyphens/>
      <w:spacing w:line="480" w:lineRule="auto"/>
      <w:ind w:firstLine="720"/>
    </w:pPr>
    <w:rPr>
      <w:rFonts w:eastAsia="Times New Roman" w:cs="Times New Roman"/>
      <w:szCs w:val="20"/>
    </w:rPr>
  </w:style>
  <w:style w:type="paragraph" w:customStyle="1" w:styleId="Double1">
    <w:name w:val="Double 1&quot;"/>
    <w:basedOn w:val="Normal"/>
    <w:uiPriority w:val="9"/>
    <w:qFormat/>
    <w:rsid w:val="00583610"/>
    <w:pPr>
      <w:suppressAutoHyphens/>
      <w:spacing w:line="480" w:lineRule="auto"/>
      <w:ind w:firstLine="1440"/>
    </w:pPr>
    <w:rPr>
      <w:rFonts w:eastAsia="Times New Roman" w:cs="Times New Roman"/>
      <w:szCs w:val="20"/>
    </w:rPr>
  </w:style>
  <w:style w:type="paragraph" w:customStyle="1" w:styleId="Double15">
    <w:name w:val="Double 1.5&quot;"/>
    <w:basedOn w:val="Normal"/>
    <w:uiPriority w:val="12"/>
    <w:rsid w:val="00583610"/>
    <w:pPr>
      <w:suppressAutoHyphens/>
      <w:spacing w:after="240" w:line="480" w:lineRule="auto"/>
      <w:ind w:firstLine="2160"/>
    </w:pPr>
    <w:rPr>
      <w:rFonts w:eastAsia="Times New Roman" w:cs="Times New Roman"/>
      <w:szCs w:val="20"/>
    </w:rPr>
  </w:style>
  <w:style w:type="paragraph" w:customStyle="1" w:styleId="DoubleHanging05">
    <w:name w:val="Double Hanging 0.5&quot;"/>
    <w:basedOn w:val="Normal"/>
    <w:uiPriority w:val="17"/>
    <w:rsid w:val="00583610"/>
    <w:pPr>
      <w:suppressAutoHyphens/>
      <w:spacing w:line="480" w:lineRule="auto"/>
      <w:ind w:left="720" w:hanging="720"/>
    </w:pPr>
    <w:rPr>
      <w:rFonts w:eastAsia="Times New Roman" w:cs="Times New Roman"/>
      <w:szCs w:val="20"/>
    </w:rPr>
  </w:style>
  <w:style w:type="paragraph" w:customStyle="1" w:styleId="DoubleHanging1">
    <w:name w:val="Double Hanging 1&quot;"/>
    <w:basedOn w:val="Normal"/>
    <w:uiPriority w:val="17"/>
    <w:rsid w:val="00583610"/>
    <w:pPr>
      <w:suppressAutoHyphens/>
      <w:spacing w:line="480" w:lineRule="auto"/>
      <w:ind w:left="1440" w:hanging="720"/>
    </w:pPr>
    <w:rPr>
      <w:rFonts w:eastAsia="Times New Roman" w:cs="Times New Roman"/>
      <w:szCs w:val="20"/>
    </w:rPr>
  </w:style>
  <w:style w:type="paragraph" w:customStyle="1" w:styleId="DoubleHanging15">
    <w:name w:val="Double Hanging 1.5&quot;"/>
    <w:basedOn w:val="Normal"/>
    <w:uiPriority w:val="17"/>
    <w:rsid w:val="00583610"/>
    <w:pPr>
      <w:suppressAutoHyphens/>
      <w:spacing w:line="480" w:lineRule="auto"/>
      <w:ind w:left="2160" w:hanging="720"/>
    </w:pPr>
    <w:rPr>
      <w:rFonts w:eastAsia="Times New Roman" w:cs="Times New Roman"/>
      <w:szCs w:val="20"/>
    </w:rPr>
  </w:style>
  <w:style w:type="paragraph" w:customStyle="1" w:styleId="DoubleInd05">
    <w:name w:val="Double Ind 0.5&quot;"/>
    <w:basedOn w:val="Normal"/>
    <w:uiPriority w:val="17"/>
    <w:qFormat/>
    <w:rsid w:val="00583610"/>
    <w:pPr>
      <w:suppressAutoHyphens/>
      <w:spacing w:line="480" w:lineRule="auto"/>
      <w:ind w:left="720"/>
    </w:pPr>
    <w:rPr>
      <w:rFonts w:eastAsia="Times New Roman" w:cs="Times New Roman"/>
      <w:szCs w:val="20"/>
    </w:rPr>
  </w:style>
  <w:style w:type="paragraph" w:customStyle="1" w:styleId="DoubleInd1">
    <w:name w:val="Double Ind 1&quot;"/>
    <w:basedOn w:val="Normal"/>
    <w:uiPriority w:val="17"/>
    <w:rsid w:val="00583610"/>
    <w:pPr>
      <w:suppressAutoHyphens/>
      <w:spacing w:line="480" w:lineRule="auto"/>
      <w:ind w:left="1440"/>
    </w:pPr>
    <w:rPr>
      <w:rFonts w:eastAsia="Times New Roman" w:cs="Times New Roman"/>
      <w:szCs w:val="20"/>
    </w:rPr>
  </w:style>
  <w:style w:type="paragraph" w:customStyle="1" w:styleId="DoubleInd15">
    <w:name w:val="Double Ind 1.5&quot;"/>
    <w:basedOn w:val="Normal"/>
    <w:uiPriority w:val="17"/>
    <w:rsid w:val="00583610"/>
    <w:pPr>
      <w:suppressAutoHyphens/>
      <w:spacing w:line="480" w:lineRule="auto"/>
      <w:ind w:left="2160"/>
    </w:pPr>
    <w:rPr>
      <w:rFonts w:eastAsia="Times New Roman" w:cs="Times New Roman"/>
      <w:szCs w:val="20"/>
    </w:rPr>
  </w:style>
  <w:style w:type="paragraph" w:customStyle="1" w:styleId="DoubleQuote05">
    <w:name w:val="Double Quote 0.5&quot;"/>
    <w:basedOn w:val="Normal"/>
    <w:uiPriority w:val="17"/>
    <w:qFormat/>
    <w:rsid w:val="00583610"/>
    <w:pPr>
      <w:suppressAutoHyphens/>
      <w:spacing w:line="480" w:lineRule="auto"/>
      <w:ind w:left="720" w:right="720"/>
    </w:pPr>
    <w:rPr>
      <w:rFonts w:eastAsia="Times New Roman" w:cs="Times New Roman"/>
      <w:szCs w:val="20"/>
    </w:rPr>
  </w:style>
  <w:style w:type="paragraph" w:customStyle="1" w:styleId="DoubleQuote1">
    <w:name w:val="Double Quote 1&quot;"/>
    <w:basedOn w:val="Normal"/>
    <w:uiPriority w:val="17"/>
    <w:qFormat/>
    <w:rsid w:val="00583610"/>
    <w:pPr>
      <w:suppressAutoHyphens/>
      <w:spacing w:line="480" w:lineRule="auto"/>
      <w:ind w:left="1440" w:right="1440"/>
    </w:pPr>
    <w:rPr>
      <w:rFonts w:eastAsia="Times New Roman" w:cs="Times New Roman"/>
      <w:szCs w:val="20"/>
    </w:rPr>
  </w:style>
  <w:style w:type="paragraph" w:customStyle="1" w:styleId="DoubleQuote15">
    <w:name w:val="Double Quote 1.5&quot;"/>
    <w:basedOn w:val="Normal"/>
    <w:uiPriority w:val="17"/>
    <w:rsid w:val="00583610"/>
    <w:pPr>
      <w:suppressAutoHyphens/>
      <w:spacing w:line="480" w:lineRule="auto"/>
      <w:ind w:left="2160" w:right="2160"/>
    </w:pPr>
    <w:rPr>
      <w:rFonts w:eastAsia="Times New Roman" w:cs="Times New Roman"/>
      <w:szCs w:val="20"/>
    </w:rPr>
  </w:style>
  <w:style w:type="paragraph" w:customStyle="1" w:styleId="DoubleRightAligned">
    <w:name w:val="Double Right Aligned"/>
    <w:basedOn w:val="Normal"/>
    <w:uiPriority w:val="17"/>
    <w:rsid w:val="00583610"/>
    <w:pPr>
      <w:suppressAutoHyphens/>
      <w:spacing w:line="480" w:lineRule="auto"/>
      <w:jc w:val="right"/>
    </w:pPr>
    <w:rPr>
      <w:rFonts w:eastAsia="Times New Roman" w:cs="Times New Roman"/>
      <w:szCs w:val="20"/>
    </w:rPr>
  </w:style>
  <w:style w:type="paragraph" w:customStyle="1" w:styleId="FilenameText">
    <w:name w:val="FilenameText"/>
    <w:basedOn w:val="Normal"/>
    <w:next w:val="Normal"/>
    <w:uiPriority w:val="99"/>
    <w:semiHidden/>
    <w:rsid w:val="00583610"/>
    <w:rPr>
      <w:rFonts w:eastAsia="Times New Roman" w:cs="Times New Roman"/>
      <w:sz w:val="16"/>
    </w:rPr>
  </w:style>
  <w:style w:type="paragraph" w:customStyle="1" w:styleId="Index">
    <w:name w:val="Index"/>
    <w:basedOn w:val="Normal"/>
    <w:uiPriority w:val="99"/>
    <w:semiHidden/>
    <w:rsid w:val="00583610"/>
    <w:pPr>
      <w:tabs>
        <w:tab w:val="right" w:pos="9360"/>
      </w:tabs>
      <w:suppressAutoHyphens/>
    </w:pPr>
    <w:rPr>
      <w:rFonts w:eastAsia="Times New Roman" w:cs="Times New Roman"/>
      <w:szCs w:val="20"/>
    </w:rPr>
  </w:style>
  <w:style w:type="paragraph" w:customStyle="1" w:styleId="MWsig">
    <w:name w:val="MWsig"/>
    <w:basedOn w:val="Normal"/>
    <w:next w:val="Normal"/>
    <w:uiPriority w:val="99"/>
    <w:semiHidden/>
    <w:rsid w:val="00583610"/>
    <w:pPr>
      <w:keepNext/>
      <w:suppressAutoHyphens/>
      <w:spacing w:before="120" w:after="240"/>
    </w:pPr>
    <w:rPr>
      <w:rFonts w:ascii="Arial" w:eastAsia="Times New Roman" w:hAnsi="Arial" w:cs="Arial"/>
    </w:rPr>
  </w:style>
  <w:style w:type="paragraph" w:customStyle="1" w:styleId="MWsigFP">
    <w:name w:val="MWsigFP"/>
    <w:basedOn w:val="Normal"/>
    <w:next w:val="Normal"/>
    <w:uiPriority w:val="99"/>
    <w:semiHidden/>
    <w:rsid w:val="00583610"/>
    <w:pPr>
      <w:suppressAutoHyphens/>
      <w:spacing w:before="720"/>
    </w:pPr>
    <w:rPr>
      <w:rFonts w:ascii="Arial" w:eastAsia="Times New Roman" w:hAnsi="Arial" w:cs="Arial"/>
      <w:szCs w:val="20"/>
    </w:rPr>
  </w:style>
  <w:style w:type="paragraph" w:customStyle="1" w:styleId="MWsigFP2">
    <w:name w:val="MWsigFP2"/>
    <w:basedOn w:val="Normal"/>
    <w:uiPriority w:val="99"/>
    <w:semiHidden/>
    <w:rsid w:val="00583610"/>
    <w:pPr>
      <w:suppressAutoHyphens/>
    </w:pPr>
    <w:rPr>
      <w:rFonts w:ascii="Arial" w:eastAsia="Times New Roman" w:hAnsi="Arial" w:cs="Arial"/>
      <w:szCs w:val="20"/>
    </w:rPr>
  </w:style>
  <w:style w:type="character" w:styleId="PageNumber">
    <w:name w:val="page number"/>
    <w:basedOn w:val="DefaultParagraphFont"/>
    <w:uiPriority w:val="99"/>
    <w:semiHidden/>
    <w:rsid w:val="00583610"/>
  </w:style>
  <w:style w:type="paragraph" w:customStyle="1" w:styleId="RightFax">
    <w:name w:val="RightFax"/>
    <w:basedOn w:val="Normal"/>
    <w:next w:val="Normal"/>
    <w:uiPriority w:val="99"/>
    <w:semiHidden/>
    <w:rsid w:val="00583610"/>
    <w:rPr>
      <w:rFonts w:ascii="Courier New" w:eastAsia="Times New Roman" w:hAnsi="Courier New" w:cs="Times New Roman"/>
    </w:rPr>
  </w:style>
  <w:style w:type="paragraph" w:styleId="Signature">
    <w:name w:val="Signature"/>
    <w:basedOn w:val="Normal"/>
    <w:link w:val="SignatureChar"/>
    <w:uiPriority w:val="99"/>
    <w:semiHidden/>
    <w:rsid w:val="00583610"/>
    <w:rPr>
      <w:rFonts w:eastAsia="Times New Roman" w:cs="Times New Roman"/>
    </w:rPr>
  </w:style>
  <w:style w:type="character" w:customStyle="1" w:styleId="SignatureChar">
    <w:name w:val="Signature Char"/>
    <w:basedOn w:val="DefaultParagraphFont"/>
    <w:link w:val="Signature"/>
    <w:uiPriority w:val="99"/>
    <w:semiHidden/>
    <w:rsid w:val="00583610"/>
    <w:rPr>
      <w:rFonts w:ascii="Times New Roman" w:eastAsia="Times New Roman" w:hAnsi="Times New Roman" w:cs="Times New Roman"/>
      <w:sz w:val="24"/>
      <w:szCs w:val="24"/>
    </w:rPr>
  </w:style>
  <w:style w:type="paragraph" w:customStyle="1" w:styleId="Single05">
    <w:name w:val="Single 0.5&quot;"/>
    <w:basedOn w:val="Normal"/>
    <w:uiPriority w:val="4"/>
    <w:qFormat/>
    <w:rsid w:val="00583610"/>
    <w:pPr>
      <w:suppressAutoHyphens/>
      <w:spacing w:after="240"/>
      <w:ind w:firstLine="720"/>
    </w:pPr>
    <w:rPr>
      <w:rFonts w:eastAsia="Times New Roman" w:cs="Times New Roman"/>
      <w:szCs w:val="20"/>
    </w:rPr>
  </w:style>
  <w:style w:type="paragraph" w:customStyle="1" w:styleId="Single1">
    <w:name w:val="Single 1&quot;"/>
    <w:basedOn w:val="Normal"/>
    <w:uiPriority w:val="7"/>
    <w:qFormat/>
    <w:rsid w:val="00583610"/>
    <w:pPr>
      <w:suppressAutoHyphens/>
      <w:spacing w:after="240"/>
      <w:ind w:firstLine="1440"/>
    </w:pPr>
    <w:rPr>
      <w:rFonts w:eastAsia="Times New Roman" w:cs="Times New Roman"/>
      <w:szCs w:val="20"/>
    </w:rPr>
  </w:style>
  <w:style w:type="paragraph" w:customStyle="1" w:styleId="Single15">
    <w:name w:val="Single 1.5&quot;"/>
    <w:basedOn w:val="Normal"/>
    <w:uiPriority w:val="10"/>
    <w:rsid w:val="00583610"/>
    <w:pPr>
      <w:suppressAutoHyphens/>
      <w:spacing w:after="240"/>
      <w:ind w:firstLine="2160"/>
    </w:pPr>
    <w:rPr>
      <w:rFonts w:eastAsia="Times New Roman" w:cs="Times New Roman"/>
      <w:szCs w:val="20"/>
    </w:rPr>
  </w:style>
  <w:style w:type="paragraph" w:customStyle="1" w:styleId="SingleHanging05">
    <w:name w:val="Single Hanging 0.5&quot;"/>
    <w:basedOn w:val="Normal"/>
    <w:uiPriority w:val="17"/>
    <w:rsid w:val="00583610"/>
    <w:pPr>
      <w:suppressAutoHyphens/>
      <w:spacing w:after="240"/>
      <w:ind w:left="720" w:hanging="720"/>
    </w:pPr>
    <w:rPr>
      <w:rFonts w:eastAsia="Times New Roman" w:cs="Times New Roman"/>
      <w:szCs w:val="20"/>
    </w:rPr>
  </w:style>
  <w:style w:type="paragraph" w:customStyle="1" w:styleId="SingleHanging05nospaceafter">
    <w:name w:val="Single Hanging 0.5&quot; (no space after)"/>
    <w:basedOn w:val="Normal"/>
    <w:uiPriority w:val="17"/>
    <w:rsid w:val="00583610"/>
    <w:pPr>
      <w:suppressAutoHyphens/>
      <w:ind w:left="720" w:hanging="720"/>
    </w:pPr>
    <w:rPr>
      <w:rFonts w:eastAsia="Times New Roman" w:cs="Times New Roman"/>
      <w:szCs w:val="20"/>
    </w:rPr>
  </w:style>
  <w:style w:type="paragraph" w:customStyle="1" w:styleId="SingleHanging1">
    <w:name w:val="Single Hanging 1&quot;"/>
    <w:basedOn w:val="Normal"/>
    <w:uiPriority w:val="17"/>
    <w:rsid w:val="00583610"/>
    <w:pPr>
      <w:suppressAutoHyphens/>
      <w:spacing w:after="240"/>
      <w:ind w:left="1440" w:hanging="720"/>
    </w:pPr>
    <w:rPr>
      <w:rFonts w:eastAsia="Times New Roman" w:cs="Times New Roman"/>
      <w:szCs w:val="20"/>
    </w:rPr>
  </w:style>
  <w:style w:type="paragraph" w:customStyle="1" w:styleId="SingleHanging15">
    <w:name w:val="Single Hanging 1.5&quot;"/>
    <w:basedOn w:val="Normal"/>
    <w:uiPriority w:val="17"/>
    <w:rsid w:val="00583610"/>
    <w:pPr>
      <w:suppressAutoHyphens/>
      <w:spacing w:after="240"/>
      <w:ind w:left="2160" w:hanging="720"/>
    </w:pPr>
    <w:rPr>
      <w:rFonts w:eastAsia="Times New Roman" w:cs="Times New Roman"/>
      <w:szCs w:val="20"/>
    </w:rPr>
  </w:style>
  <w:style w:type="paragraph" w:customStyle="1" w:styleId="SingleInd05">
    <w:name w:val="Single Ind 0.5&quot;"/>
    <w:basedOn w:val="Normal"/>
    <w:uiPriority w:val="17"/>
    <w:rsid w:val="00583610"/>
    <w:pPr>
      <w:suppressAutoHyphens/>
      <w:spacing w:after="240"/>
      <w:ind w:left="720"/>
    </w:pPr>
    <w:rPr>
      <w:rFonts w:eastAsia="Times New Roman" w:cs="Times New Roman"/>
      <w:szCs w:val="20"/>
    </w:rPr>
  </w:style>
  <w:style w:type="paragraph" w:customStyle="1" w:styleId="SingleInd05nospaceafter">
    <w:name w:val="Single Ind 0.5&quot; (no space after)"/>
    <w:basedOn w:val="Normal"/>
    <w:uiPriority w:val="17"/>
    <w:rsid w:val="00583610"/>
    <w:pPr>
      <w:suppressAutoHyphens/>
      <w:ind w:left="720"/>
    </w:pPr>
    <w:rPr>
      <w:rFonts w:eastAsia="Times New Roman" w:cs="Times New Roman"/>
      <w:szCs w:val="20"/>
    </w:rPr>
  </w:style>
  <w:style w:type="paragraph" w:customStyle="1" w:styleId="SingleInd1">
    <w:name w:val="Single Ind 1&quot;"/>
    <w:basedOn w:val="Normal"/>
    <w:uiPriority w:val="17"/>
    <w:qFormat/>
    <w:rsid w:val="00583610"/>
    <w:pPr>
      <w:suppressAutoHyphens/>
      <w:spacing w:after="240"/>
      <w:ind w:left="1440"/>
    </w:pPr>
    <w:rPr>
      <w:rFonts w:eastAsia="Times New Roman" w:cs="Times New Roman"/>
      <w:szCs w:val="20"/>
    </w:rPr>
  </w:style>
  <w:style w:type="paragraph" w:customStyle="1" w:styleId="SingleInd15">
    <w:name w:val="Single Ind 1.5&quot;"/>
    <w:basedOn w:val="Normal"/>
    <w:uiPriority w:val="99"/>
    <w:semiHidden/>
    <w:qFormat/>
    <w:rsid w:val="00583610"/>
    <w:pPr>
      <w:suppressAutoHyphens/>
      <w:ind w:left="2160"/>
    </w:pPr>
    <w:rPr>
      <w:rFonts w:eastAsia="Times New Roman" w:cs="Times New Roman"/>
      <w:szCs w:val="20"/>
    </w:rPr>
  </w:style>
  <w:style w:type="paragraph" w:customStyle="1" w:styleId="SingleQuote05">
    <w:name w:val="Single Quote 0.5&quot;"/>
    <w:basedOn w:val="Normal"/>
    <w:uiPriority w:val="17"/>
    <w:qFormat/>
    <w:rsid w:val="00583610"/>
    <w:pPr>
      <w:suppressAutoHyphens/>
      <w:spacing w:after="240"/>
      <w:ind w:left="720" w:right="720"/>
    </w:pPr>
    <w:rPr>
      <w:rFonts w:eastAsia="Times New Roman" w:cs="Times New Roman"/>
      <w:szCs w:val="20"/>
    </w:rPr>
  </w:style>
  <w:style w:type="paragraph" w:customStyle="1" w:styleId="SingleQuote1">
    <w:name w:val="Single Quote 1&quot;"/>
    <w:basedOn w:val="Normal"/>
    <w:uiPriority w:val="17"/>
    <w:qFormat/>
    <w:rsid w:val="00583610"/>
    <w:pPr>
      <w:suppressAutoHyphens/>
      <w:spacing w:after="240"/>
      <w:ind w:left="1440" w:right="1440"/>
    </w:pPr>
    <w:rPr>
      <w:rFonts w:eastAsia="Times New Roman" w:cs="Times New Roman"/>
      <w:szCs w:val="20"/>
    </w:rPr>
  </w:style>
  <w:style w:type="paragraph" w:customStyle="1" w:styleId="SingleQuote15">
    <w:name w:val="Single Quote 1.5&quot;"/>
    <w:basedOn w:val="Normal"/>
    <w:uiPriority w:val="17"/>
    <w:rsid w:val="00583610"/>
    <w:pPr>
      <w:suppressAutoHyphens/>
      <w:spacing w:after="240"/>
      <w:ind w:left="2160" w:right="2160"/>
    </w:pPr>
    <w:rPr>
      <w:rFonts w:eastAsia="Times New Roman" w:cs="Times New Roman"/>
      <w:szCs w:val="20"/>
    </w:rPr>
  </w:style>
  <w:style w:type="paragraph" w:customStyle="1" w:styleId="SingleRightAligned">
    <w:name w:val="Single Right Aligned"/>
    <w:basedOn w:val="Normal"/>
    <w:uiPriority w:val="17"/>
    <w:rsid w:val="00583610"/>
    <w:pPr>
      <w:suppressAutoHyphens/>
      <w:spacing w:after="240"/>
      <w:jc w:val="right"/>
    </w:pPr>
    <w:rPr>
      <w:rFonts w:eastAsia="Times New Roman" w:cs="Times New Roman"/>
      <w:szCs w:val="20"/>
    </w:rPr>
  </w:style>
  <w:style w:type="paragraph" w:styleId="Subtitle">
    <w:name w:val="Subtitle"/>
    <w:basedOn w:val="Normal"/>
    <w:next w:val="Normal"/>
    <w:link w:val="SubtitleChar"/>
    <w:uiPriority w:val="99"/>
    <w:rsid w:val="00583610"/>
    <w:pPr>
      <w:numPr>
        <w:ilvl w:val="1"/>
      </w:numPr>
    </w:pPr>
    <w:rPr>
      <w:rFonts w:eastAsia="Times New Roman" w:cs="Times New Roman"/>
      <w:i/>
      <w:iCs/>
      <w:spacing w:val="15"/>
    </w:rPr>
  </w:style>
  <w:style w:type="character" w:customStyle="1" w:styleId="SubtitleChar">
    <w:name w:val="Subtitle Char"/>
    <w:basedOn w:val="DefaultParagraphFont"/>
    <w:link w:val="Subtitle"/>
    <w:uiPriority w:val="99"/>
    <w:rsid w:val="00583610"/>
    <w:rPr>
      <w:rFonts w:ascii="Times New Roman" w:eastAsia="Times New Roman" w:hAnsi="Times New Roman" w:cs="Times New Roman"/>
      <w:i/>
      <w:iCs/>
      <w:spacing w:val="15"/>
      <w:sz w:val="24"/>
      <w:szCs w:val="24"/>
    </w:rPr>
  </w:style>
  <w:style w:type="paragraph" w:customStyle="1" w:styleId="Subtitle1">
    <w:name w:val="Subtitle 1"/>
    <w:basedOn w:val="Normal"/>
    <w:uiPriority w:val="32"/>
    <w:qFormat/>
    <w:rsid w:val="00583610"/>
    <w:pPr>
      <w:keepNext/>
      <w:keepLines/>
      <w:suppressAutoHyphens/>
    </w:pPr>
    <w:rPr>
      <w:rFonts w:eastAsia="Times New Roman" w:cs="Times New Roman"/>
      <w:b/>
      <w:szCs w:val="20"/>
      <w:u w:val="single"/>
    </w:rPr>
  </w:style>
  <w:style w:type="paragraph" w:customStyle="1" w:styleId="Subtitle2">
    <w:name w:val="Subtitle 2"/>
    <w:basedOn w:val="Normal"/>
    <w:uiPriority w:val="32"/>
    <w:qFormat/>
    <w:rsid w:val="00583610"/>
    <w:pPr>
      <w:suppressAutoHyphens/>
    </w:pPr>
    <w:rPr>
      <w:rFonts w:eastAsia="Times New Roman" w:cs="Times New Roman"/>
      <w:b/>
      <w:i/>
      <w:szCs w:val="20"/>
      <w:u w:val="single"/>
    </w:rPr>
  </w:style>
  <w:style w:type="paragraph" w:customStyle="1" w:styleId="Subtitle3">
    <w:name w:val="Subtitle 3"/>
    <w:basedOn w:val="Normal"/>
    <w:uiPriority w:val="32"/>
    <w:rsid w:val="00583610"/>
    <w:pPr>
      <w:keepNext/>
      <w:keepLines/>
      <w:suppressAutoHyphens/>
    </w:pPr>
    <w:rPr>
      <w:rFonts w:eastAsia="Times New Roman" w:cs="Times New Roman"/>
      <w:szCs w:val="20"/>
    </w:rPr>
  </w:style>
  <w:style w:type="paragraph" w:customStyle="1" w:styleId="TableText">
    <w:name w:val="Table Text"/>
    <w:basedOn w:val="Normal"/>
    <w:uiPriority w:val="34"/>
    <w:qFormat/>
    <w:rsid w:val="00583610"/>
    <w:pPr>
      <w:suppressAutoHyphens/>
    </w:pPr>
    <w:rPr>
      <w:rFonts w:eastAsia="Times New Roman" w:cs="Times New Roman"/>
      <w:szCs w:val="20"/>
    </w:rPr>
  </w:style>
  <w:style w:type="paragraph" w:customStyle="1" w:styleId="TableTitle1">
    <w:name w:val="Table Title 1"/>
    <w:basedOn w:val="Normal"/>
    <w:uiPriority w:val="33"/>
    <w:qFormat/>
    <w:rsid w:val="00583610"/>
    <w:pPr>
      <w:keepNext/>
      <w:keepLines/>
      <w:suppressAutoHyphens/>
      <w:jc w:val="center"/>
    </w:pPr>
    <w:rPr>
      <w:rFonts w:eastAsia="Times New Roman" w:cs="Times New Roman"/>
      <w:b/>
      <w:szCs w:val="20"/>
    </w:rPr>
  </w:style>
  <w:style w:type="paragraph" w:customStyle="1" w:styleId="TableTitle2">
    <w:name w:val="Table Title 2"/>
    <w:basedOn w:val="Normal"/>
    <w:uiPriority w:val="33"/>
    <w:rsid w:val="00583610"/>
    <w:pPr>
      <w:keepNext/>
      <w:keepLines/>
      <w:suppressAutoHyphens/>
    </w:pPr>
    <w:rPr>
      <w:rFonts w:eastAsia="Times New Roman" w:cs="Times New Roman"/>
      <w:b/>
      <w:szCs w:val="20"/>
    </w:rPr>
  </w:style>
  <w:style w:type="paragraph" w:customStyle="1" w:styleId="TableTitle3">
    <w:name w:val="Table Title 3"/>
    <w:basedOn w:val="Normal"/>
    <w:uiPriority w:val="33"/>
    <w:rsid w:val="00583610"/>
    <w:pPr>
      <w:keepNext/>
      <w:keepLines/>
      <w:suppressAutoHyphens/>
      <w:jc w:val="right"/>
    </w:pPr>
    <w:rPr>
      <w:rFonts w:eastAsia="Times New Roman" w:cs="Times New Roman"/>
      <w:b/>
      <w:szCs w:val="20"/>
    </w:rPr>
  </w:style>
  <w:style w:type="paragraph" w:customStyle="1" w:styleId="TableTitle4">
    <w:name w:val="Table Title 4"/>
    <w:basedOn w:val="Normal"/>
    <w:uiPriority w:val="33"/>
    <w:rsid w:val="00583610"/>
    <w:pPr>
      <w:suppressAutoHyphens/>
      <w:jc w:val="right"/>
    </w:pPr>
    <w:rPr>
      <w:rFonts w:eastAsia="Times New Roman" w:cs="Times New Roman"/>
      <w:szCs w:val="20"/>
    </w:rPr>
  </w:style>
  <w:style w:type="paragraph" w:styleId="Title">
    <w:name w:val="Title"/>
    <w:basedOn w:val="Normal"/>
    <w:next w:val="Normal"/>
    <w:link w:val="TitleChar"/>
    <w:uiPriority w:val="99"/>
    <w:rsid w:val="00583610"/>
    <w:pPr>
      <w:spacing w:after="300"/>
      <w:contextualSpacing/>
    </w:pPr>
    <w:rPr>
      <w:rFonts w:eastAsia="Times New Roman" w:cs="Times New Roman"/>
      <w:b/>
      <w:spacing w:val="5"/>
      <w:kern w:val="28"/>
      <w:szCs w:val="52"/>
    </w:rPr>
  </w:style>
  <w:style w:type="character" w:customStyle="1" w:styleId="TitleChar">
    <w:name w:val="Title Char"/>
    <w:basedOn w:val="DefaultParagraphFont"/>
    <w:link w:val="Title"/>
    <w:uiPriority w:val="99"/>
    <w:rsid w:val="00583610"/>
    <w:rPr>
      <w:rFonts w:ascii="Times New Roman" w:eastAsia="Times New Roman" w:hAnsi="Times New Roman" w:cs="Times New Roman"/>
      <w:b/>
      <w:spacing w:val="5"/>
      <w:kern w:val="28"/>
      <w:sz w:val="24"/>
      <w:szCs w:val="52"/>
    </w:rPr>
  </w:style>
  <w:style w:type="paragraph" w:customStyle="1" w:styleId="Title1">
    <w:name w:val="Title 1"/>
    <w:basedOn w:val="Normal"/>
    <w:next w:val="Normal"/>
    <w:uiPriority w:val="31"/>
    <w:rsid w:val="00583610"/>
    <w:pPr>
      <w:spacing w:after="240"/>
      <w:jc w:val="center"/>
    </w:pPr>
    <w:rPr>
      <w:rFonts w:eastAsia="Times New Roman" w:cs="Times New Roman"/>
      <w:b/>
      <w:caps/>
      <w:szCs w:val="20"/>
      <w:u w:val="single"/>
    </w:rPr>
  </w:style>
  <w:style w:type="paragraph" w:customStyle="1" w:styleId="Title2">
    <w:name w:val="Title 2"/>
    <w:basedOn w:val="Normal"/>
    <w:next w:val="Normal"/>
    <w:uiPriority w:val="31"/>
    <w:rsid w:val="00583610"/>
    <w:pPr>
      <w:spacing w:after="240"/>
      <w:jc w:val="center"/>
    </w:pPr>
    <w:rPr>
      <w:rFonts w:eastAsia="Times New Roman" w:cs="Times New Roman"/>
      <w:b/>
      <w:caps/>
      <w:szCs w:val="20"/>
    </w:rPr>
  </w:style>
  <w:style w:type="paragraph" w:customStyle="1" w:styleId="Title3">
    <w:name w:val="Title 3"/>
    <w:basedOn w:val="Normal"/>
    <w:uiPriority w:val="31"/>
    <w:qFormat/>
    <w:rsid w:val="00583610"/>
    <w:pPr>
      <w:spacing w:after="240"/>
      <w:jc w:val="center"/>
    </w:pPr>
    <w:rPr>
      <w:rFonts w:eastAsia="Times New Roman" w:cs="Times New Roman"/>
      <w:caps/>
      <w:szCs w:val="20"/>
    </w:rPr>
  </w:style>
  <w:style w:type="paragraph" w:customStyle="1" w:styleId="Title4">
    <w:name w:val="Title 4"/>
    <w:basedOn w:val="Normal"/>
    <w:next w:val="Normal"/>
    <w:uiPriority w:val="31"/>
    <w:rsid w:val="00583610"/>
    <w:pPr>
      <w:keepNext/>
      <w:keepLines/>
      <w:suppressAutoHyphens/>
      <w:spacing w:after="240"/>
      <w:jc w:val="center"/>
    </w:pPr>
    <w:rPr>
      <w:rFonts w:eastAsia="Times New Roman" w:cs="Times New Roman"/>
      <w:szCs w:val="20"/>
    </w:rPr>
  </w:style>
  <w:style w:type="character" w:styleId="IntenseEmphasis">
    <w:name w:val="Intense Emphasis"/>
    <w:basedOn w:val="DefaultParagraphFont"/>
    <w:uiPriority w:val="99"/>
    <w:qFormat/>
    <w:rsid w:val="00583610"/>
    <w:rPr>
      <w:b/>
      <w:bCs/>
      <w:i/>
      <w:iCs/>
      <w:color w:val="auto"/>
    </w:rPr>
  </w:style>
  <w:style w:type="paragraph" w:styleId="IntenseQuote">
    <w:name w:val="Intense Quote"/>
    <w:basedOn w:val="Normal"/>
    <w:next w:val="Normal"/>
    <w:link w:val="IntenseQuoteChar"/>
    <w:uiPriority w:val="99"/>
    <w:qFormat/>
    <w:rsid w:val="00583610"/>
    <w:pPr>
      <w:pBdr>
        <w:bottom w:val="single" w:sz="4" w:space="4" w:color="4472C4"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rsid w:val="00583610"/>
    <w:rPr>
      <w:rFonts w:ascii="Times New Roman" w:hAnsi="Times New Roman"/>
      <w:b/>
      <w:bCs/>
      <w:i/>
      <w:iCs/>
      <w:sz w:val="24"/>
      <w:szCs w:val="24"/>
    </w:rPr>
  </w:style>
  <w:style w:type="character" w:styleId="IntenseReference">
    <w:name w:val="Intense Reference"/>
    <w:basedOn w:val="DefaultParagraphFont"/>
    <w:uiPriority w:val="99"/>
    <w:qFormat/>
    <w:rsid w:val="00583610"/>
    <w:rPr>
      <w:b/>
      <w:bCs/>
      <w:smallCaps/>
      <w:color w:val="auto"/>
      <w:spacing w:val="5"/>
      <w:u w:val="single"/>
    </w:rPr>
  </w:style>
  <w:style w:type="character" w:styleId="SubtleReference">
    <w:name w:val="Subtle Reference"/>
    <w:basedOn w:val="DefaultParagraphFont"/>
    <w:uiPriority w:val="99"/>
    <w:qFormat/>
    <w:rsid w:val="00583610"/>
    <w:rPr>
      <w:smallCaps/>
      <w:color w:val="auto"/>
      <w:u w:val="single"/>
    </w:rPr>
  </w:style>
  <w:style w:type="paragraph" w:styleId="TOAHeading">
    <w:name w:val="toa heading"/>
    <w:basedOn w:val="Normal"/>
    <w:next w:val="Normal"/>
    <w:uiPriority w:val="99"/>
    <w:semiHidden/>
    <w:rsid w:val="00583610"/>
    <w:pPr>
      <w:spacing w:before="120"/>
    </w:pPr>
    <w:rPr>
      <w:rFonts w:eastAsia="Times New Roman" w:cs="Times New Roman"/>
      <w:b/>
      <w:bCs/>
    </w:rPr>
  </w:style>
  <w:style w:type="character" w:styleId="SubtleEmphasis">
    <w:name w:val="Subtle Emphasis"/>
    <w:basedOn w:val="DefaultParagraphFont"/>
    <w:uiPriority w:val="99"/>
    <w:qFormat/>
    <w:rsid w:val="00583610"/>
    <w:rPr>
      <w:i/>
      <w:iCs/>
      <w:color w:val="auto"/>
    </w:rPr>
  </w:style>
  <w:style w:type="paragraph" w:styleId="BlockText">
    <w:name w:val="Block Text"/>
    <w:basedOn w:val="Normal"/>
    <w:uiPriority w:val="99"/>
    <w:semiHidden/>
    <w:rsid w:val="00583610"/>
    <w:pPr>
      <w:ind w:left="1152" w:right="1152"/>
    </w:pPr>
    <w:rPr>
      <w:rFonts w:eastAsia="Times New Roman"/>
      <w:i/>
      <w:iCs/>
    </w:rPr>
  </w:style>
  <w:style w:type="paragraph" w:styleId="Caption">
    <w:name w:val="caption"/>
    <w:basedOn w:val="Normal"/>
    <w:next w:val="Normal"/>
    <w:uiPriority w:val="99"/>
    <w:semiHidden/>
    <w:qFormat/>
    <w:rsid w:val="00583610"/>
    <w:pPr>
      <w:spacing w:after="200"/>
    </w:pPr>
    <w:rPr>
      <w:b/>
      <w:bCs/>
      <w:szCs w:val="18"/>
    </w:rPr>
  </w:style>
  <w:style w:type="character" w:styleId="BookTitle">
    <w:name w:val="Book Title"/>
    <w:basedOn w:val="DefaultParagraphFont"/>
    <w:uiPriority w:val="99"/>
    <w:qFormat/>
    <w:rsid w:val="00583610"/>
    <w:rPr>
      <w:b/>
      <w:bCs/>
      <w:smallCaps/>
      <w:spacing w:val="5"/>
    </w:rPr>
  </w:style>
  <w:style w:type="paragraph" w:customStyle="1" w:styleId="Spacing">
    <w:name w:val="Spacing"/>
    <w:basedOn w:val="Normal"/>
    <w:qFormat/>
    <w:rsid w:val="00583610"/>
    <w:pPr>
      <w:spacing w:after="240"/>
    </w:pPr>
  </w:style>
  <w:style w:type="paragraph" w:styleId="NoSpacing">
    <w:name w:val="No Spacing"/>
    <w:basedOn w:val="Normal"/>
    <w:uiPriority w:val="98"/>
    <w:rsid w:val="00583610"/>
  </w:style>
  <w:style w:type="paragraph" w:styleId="NormalWeb">
    <w:name w:val="Normal (Web)"/>
    <w:basedOn w:val="Normal"/>
    <w:uiPriority w:val="99"/>
    <w:semiHidden/>
    <w:unhideWhenUsed/>
    <w:rsid w:val="00CF373C"/>
    <w:pPr>
      <w:spacing w:before="100" w:beforeAutospacing="1" w:after="100" w:afterAutospacing="1"/>
    </w:pPr>
    <w:rPr>
      <w:rFonts w:ascii="Calibri" w:hAnsi="Calibri" w:cs="Calibri"/>
      <w:sz w:val="22"/>
      <w:szCs w:val="22"/>
    </w:rPr>
  </w:style>
  <w:style w:type="character" w:styleId="Emphasis">
    <w:name w:val="Emphasis"/>
    <w:basedOn w:val="DefaultParagraphFont"/>
    <w:uiPriority w:val="20"/>
    <w:qFormat/>
    <w:rsid w:val="00CF373C"/>
    <w:rPr>
      <w:i/>
      <w:iCs/>
    </w:rPr>
  </w:style>
  <w:style w:type="character" w:styleId="Hyperlink">
    <w:name w:val="Hyperlink"/>
    <w:basedOn w:val="DefaultParagraphFont"/>
    <w:uiPriority w:val="99"/>
    <w:unhideWhenUsed/>
    <w:rsid w:val="00CF373C"/>
    <w:rPr>
      <w:color w:val="0563C1"/>
      <w:u w:val="single"/>
    </w:rPr>
  </w:style>
  <w:style w:type="character" w:styleId="Strong">
    <w:name w:val="Strong"/>
    <w:basedOn w:val="DefaultParagraphFont"/>
    <w:uiPriority w:val="22"/>
    <w:qFormat/>
    <w:rsid w:val="00CF373C"/>
    <w:rPr>
      <w:b/>
      <w:bCs/>
    </w:rPr>
  </w:style>
  <w:style w:type="character" w:styleId="UnresolvedMention">
    <w:name w:val="Unresolved Mention"/>
    <w:basedOn w:val="DefaultParagraphFont"/>
    <w:uiPriority w:val="99"/>
    <w:semiHidden/>
    <w:unhideWhenUsed/>
    <w:rsid w:val="00CF3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36045">
      <w:bodyDiv w:val="1"/>
      <w:marLeft w:val="0"/>
      <w:marRight w:val="0"/>
      <w:marTop w:val="0"/>
      <w:marBottom w:val="0"/>
      <w:divBdr>
        <w:top w:val="none" w:sz="0" w:space="0" w:color="auto"/>
        <w:left w:val="none" w:sz="0" w:space="0" w:color="auto"/>
        <w:bottom w:val="none" w:sz="0" w:space="0" w:color="auto"/>
        <w:right w:val="none" w:sz="0" w:space="0" w:color="auto"/>
      </w:divBdr>
    </w:div>
    <w:div w:id="153053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hyperlink" Target="https://mcguire.careers.micronapps.com/job_post.aspx" TargetMode="External" />
  <Relationship Id="rId5" Type="http://schemas.openxmlformats.org/officeDocument/2006/relationships/hyperlink" Target="https://careers.mcguirewoods.com/california-resident-applicants" TargetMode="Externa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1</Pages>
  <Words>374</Words>
  <Characters>2392</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