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AEC1" w14:textId="496C479E" w:rsidR="00BE7D66" w:rsidRPr="00ED05D2" w:rsidRDefault="00BE7D66" w:rsidP="000365E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r w:rsidRPr="00ED05D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Assistant/ Associate General Counsel</w:t>
      </w:r>
    </w:p>
    <w:p w14:paraId="5A04614C" w14:textId="77777777" w:rsidR="00DC37BF" w:rsidRPr="00ED05D2" w:rsidRDefault="00DC37BF" w:rsidP="000365E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</w:p>
    <w:p w14:paraId="0BE3FA57" w14:textId="3913287E" w:rsidR="00BE7D66" w:rsidRPr="00ED05D2" w:rsidRDefault="00BE7D66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Position Overview: </w:t>
      </w:r>
    </w:p>
    <w:p w14:paraId="7393FF7C" w14:textId="162B0824" w:rsidR="00BE7D66" w:rsidRPr="00ED05D2" w:rsidRDefault="00BE7D66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Cornell University's Office of General Counsel is seeking an experienced litigation attorney at its branch office at Weill Cornell Medicine in New York City.</w:t>
      </w:r>
    </w:p>
    <w:p w14:paraId="55BC4BCA" w14:textId="77777777" w:rsidR="00DC37BF" w:rsidRPr="00ED05D2" w:rsidRDefault="00DC37BF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</w:p>
    <w:p w14:paraId="67F8CE72" w14:textId="751585D6" w:rsidR="00BE7D66" w:rsidRPr="00ED05D2" w:rsidRDefault="00BE7D66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Principal assignment</w:t>
      </w:r>
      <w:r w:rsidRPr="00ED05D2">
        <w:rPr>
          <w:rFonts w:eastAsia="Times New Roman" w:cstheme="minorHAnsi"/>
          <w:sz w:val="24"/>
          <w:szCs w:val="24"/>
        </w:rPr>
        <w:t>s:</w:t>
      </w:r>
    </w:p>
    <w:p w14:paraId="4F14D25D" w14:textId="77777777" w:rsidR="00BE7D66" w:rsidRPr="00ED05D2" w:rsidRDefault="00BE7D66" w:rsidP="000365E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Representing Weill Cornell in court and administrative proceedings</w:t>
      </w:r>
    </w:p>
    <w:p w14:paraId="6CD729A7" w14:textId="77777777" w:rsidR="00BE7D66" w:rsidRPr="00ED05D2" w:rsidRDefault="00BE7D66" w:rsidP="000365E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Conducting and advising with respect to internal investigations</w:t>
      </w:r>
    </w:p>
    <w:p w14:paraId="1565CCC7" w14:textId="77777777" w:rsidR="00BE7D66" w:rsidRPr="00ED05D2" w:rsidRDefault="00BE7D66" w:rsidP="000365E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Providing legal advice and counsel on a wide range of regulatory, business and employment issues</w:t>
      </w:r>
    </w:p>
    <w:p w14:paraId="7D6DB15A" w14:textId="77777777" w:rsidR="00BE7D66" w:rsidRPr="00ED05D2" w:rsidRDefault="00BE7D66" w:rsidP="000365E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Participating in policy development and compliance training</w:t>
      </w:r>
    </w:p>
    <w:p w14:paraId="7439B956" w14:textId="1A69E3C8" w:rsidR="00BE7D66" w:rsidRPr="00ED05D2" w:rsidRDefault="00BE7D66" w:rsidP="000365E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Collaborate with other attorneys both in the NYC and the Ithaca Offices of the General Counsel</w:t>
      </w:r>
    </w:p>
    <w:p w14:paraId="2F193671" w14:textId="4AE192FF" w:rsidR="00BE7D66" w:rsidRPr="00ED05D2" w:rsidRDefault="00BE7D66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Requirements: </w:t>
      </w:r>
    </w:p>
    <w:p w14:paraId="754A53EE" w14:textId="77777777" w:rsidR="00BE7D66" w:rsidRPr="00ED05D2" w:rsidRDefault="00BE7D66" w:rsidP="000365E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Experience in administrative hearings, trials and appeals</w:t>
      </w:r>
    </w:p>
    <w:p w14:paraId="3F82CB38" w14:textId="208FAD61" w:rsidR="00BE7D66" w:rsidRPr="00ED05D2" w:rsidRDefault="00BE7D66" w:rsidP="000365E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 xml:space="preserve">Researching, </w:t>
      </w:r>
      <w:r w:rsidR="000365E1" w:rsidRPr="00ED05D2">
        <w:rPr>
          <w:rFonts w:eastAsia="Times New Roman" w:cstheme="minorHAnsi"/>
          <w:sz w:val="24"/>
          <w:szCs w:val="24"/>
        </w:rPr>
        <w:t>writing,</w:t>
      </w:r>
      <w:r w:rsidRPr="00ED05D2">
        <w:rPr>
          <w:rFonts w:eastAsia="Times New Roman" w:cstheme="minorHAnsi"/>
          <w:sz w:val="24"/>
          <w:szCs w:val="24"/>
        </w:rPr>
        <w:t xml:space="preserve"> and arguing motions</w:t>
      </w:r>
    </w:p>
    <w:p w14:paraId="17BB03A1" w14:textId="77777777" w:rsidR="00BE7D66" w:rsidRPr="00ED05D2" w:rsidRDefault="00BE7D66" w:rsidP="000365E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Conducting and defending depositions</w:t>
      </w:r>
    </w:p>
    <w:p w14:paraId="7C86FA9F" w14:textId="77777777" w:rsidR="00BE7D66" w:rsidRPr="00ED05D2" w:rsidRDefault="00BE7D66" w:rsidP="000365E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Conducting internal investigations and responding to government investigations strongly preferred</w:t>
      </w:r>
    </w:p>
    <w:p w14:paraId="61499C5F" w14:textId="400786B2" w:rsidR="00BE7D66" w:rsidRPr="00ED05D2" w:rsidRDefault="00BE7D66" w:rsidP="000365E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 xml:space="preserve">Excellent communication and writing skills, a commitment to excellence and the ability to thrive in a </w:t>
      </w:r>
      <w:r w:rsidR="000365E1" w:rsidRPr="00ED05D2">
        <w:rPr>
          <w:rFonts w:eastAsia="Times New Roman" w:cstheme="minorHAnsi"/>
          <w:sz w:val="24"/>
          <w:szCs w:val="24"/>
        </w:rPr>
        <w:t>fast-paced environment</w:t>
      </w:r>
    </w:p>
    <w:p w14:paraId="6000D708" w14:textId="77777777" w:rsidR="00BE7D66" w:rsidRPr="00ED05D2" w:rsidRDefault="00BE7D66" w:rsidP="000365E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Superior academic credentials and a demonstrated ability to work with and communicate effectively with disparate client groups</w:t>
      </w:r>
    </w:p>
    <w:p w14:paraId="6CF9C15C" w14:textId="531CAA0D" w:rsidR="00BE7D66" w:rsidRPr="00ED05D2" w:rsidRDefault="00BE7D66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Experience</w:t>
      </w:r>
      <w:r w:rsidRPr="00ED05D2">
        <w:rPr>
          <w:rFonts w:eastAsia="Times New Roman" w:cstheme="minorHAnsi"/>
          <w:sz w:val="24"/>
          <w:szCs w:val="24"/>
        </w:rPr>
        <w:t>:</w:t>
      </w:r>
    </w:p>
    <w:p w14:paraId="447BCF52" w14:textId="77777777" w:rsidR="00BE7D66" w:rsidRPr="00ED05D2" w:rsidRDefault="00BE7D66" w:rsidP="000365E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6+ years litigation experience</w:t>
      </w:r>
    </w:p>
    <w:p w14:paraId="5CCD6204" w14:textId="77777777" w:rsidR="00BE7D66" w:rsidRPr="00ED05D2" w:rsidRDefault="00BE7D66" w:rsidP="000365E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Admitted or eligible for immediate reciprocal admission to the New York State Bar</w:t>
      </w:r>
    </w:p>
    <w:p w14:paraId="4E361C81" w14:textId="525D0916" w:rsidR="00BE7D66" w:rsidRPr="00ED05D2" w:rsidRDefault="00BE7D66" w:rsidP="000365E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 xml:space="preserve">This position will be classified as assistant/associate university counsel </w:t>
      </w:r>
      <w:r w:rsidR="000365E1" w:rsidRPr="00ED05D2">
        <w:rPr>
          <w:rFonts w:eastAsia="Times New Roman" w:cstheme="minorHAnsi"/>
          <w:sz w:val="24"/>
          <w:szCs w:val="24"/>
        </w:rPr>
        <w:t>depending on</w:t>
      </w:r>
      <w:r w:rsidRPr="00ED05D2">
        <w:rPr>
          <w:rFonts w:eastAsia="Times New Roman" w:cstheme="minorHAnsi"/>
          <w:sz w:val="24"/>
          <w:szCs w:val="24"/>
        </w:rPr>
        <w:t xml:space="preserve"> applicant’s level of experience.</w:t>
      </w:r>
    </w:p>
    <w:p w14:paraId="34C9FD67" w14:textId="64F8C306" w:rsidR="00BE7D66" w:rsidRPr="00ED05D2" w:rsidRDefault="00BE7D66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Education:</w:t>
      </w:r>
    </w:p>
    <w:p w14:paraId="2DF2AF3A" w14:textId="674CFB8B" w:rsidR="00BE7D66" w:rsidRPr="00ED05D2" w:rsidRDefault="00BE7D66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Doctorate of Jurisprudence (JD)</w:t>
      </w:r>
    </w:p>
    <w:p w14:paraId="0CC80A2D" w14:textId="77777777" w:rsidR="00DC4FF7" w:rsidRPr="00ED05D2" w:rsidRDefault="00DC4FF7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43D4550" w14:textId="002E56E4" w:rsidR="00BE7D66" w:rsidRPr="00ED05D2" w:rsidRDefault="00BE7D66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 xml:space="preserve">The Office of General Counsel and Weill Cornell Medicine offer a stimulating work environment, competitive </w:t>
      </w:r>
      <w:r w:rsidR="000365E1" w:rsidRPr="00ED05D2">
        <w:rPr>
          <w:rFonts w:eastAsia="Times New Roman" w:cstheme="minorHAnsi"/>
          <w:sz w:val="24"/>
          <w:szCs w:val="24"/>
        </w:rPr>
        <w:t>salary,</w:t>
      </w:r>
      <w:r w:rsidRPr="00ED05D2">
        <w:rPr>
          <w:rFonts w:eastAsia="Times New Roman" w:cstheme="minorHAnsi"/>
          <w:sz w:val="24"/>
          <w:szCs w:val="24"/>
        </w:rPr>
        <w:t xml:space="preserve"> and an excellent benefits package.</w:t>
      </w:r>
    </w:p>
    <w:p w14:paraId="02BB374C" w14:textId="77777777" w:rsidR="00DC4FF7" w:rsidRPr="00ED05D2" w:rsidRDefault="00DC4FF7" w:rsidP="000365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6AAD5AC" w14:textId="6724485C" w:rsidR="008A36EA" w:rsidRPr="00ED05D2" w:rsidRDefault="00DC37BF" w:rsidP="000365E1">
      <w:p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sz w:val="24"/>
          <w:szCs w:val="24"/>
        </w:rPr>
      </w:pPr>
      <w:r w:rsidRPr="00ED05D2">
        <w:rPr>
          <w:rFonts w:eastAsia="Times New Roman" w:cstheme="minorHAnsi"/>
          <w:sz w:val="24"/>
          <w:szCs w:val="24"/>
        </w:rPr>
        <w:t>Apply Here</w:t>
      </w:r>
      <w:r w:rsidR="008A36EA" w:rsidRPr="00ED05D2">
        <w:rPr>
          <w:rFonts w:eastAsia="Times New Roman" w:cstheme="minorHAnsi"/>
          <w:sz w:val="24"/>
          <w:szCs w:val="24"/>
        </w:rPr>
        <w:t>:</w:t>
      </w:r>
      <w:r w:rsidR="00DC4FF7" w:rsidRPr="00ED05D2">
        <w:rPr>
          <w:rFonts w:eastAsia="Times New Roman" w:cstheme="minorHAnsi"/>
          <w:sz w:val="24"/>
          <w:szCs w:val="24"/>
        </w:rPr>
        <w:t xml:space="preserve"> </w:t>
      </w:r>
      <w:hyperlink r:id="rId5" w:history="1">
        <w:r w:rsidR="00DC4FF7" w:rsidRPr="00ED05D2">
          <w:rPr>
            <w:rStyle w:val="Hyperlink"/>
            <w:rFonts w:eastAsia="Times New Roman" w:cstheme="minorHAnsi"/>
            <w:sz w:val="24"/>
            <w:szCs w:val="24"/>
          </w:rPr>
          <w:t>https://career4.successfactors.com/sfcareer/jobreqcareer?jobId=74242&amp;company=C0000274692P</w:t>
        </w:r>
      </w:hyperlink>
    </w:p>
    <w:p w14:paraId="75F8D5E6" w14:textId="6632C8A5" w:rsidR="00ED05D2" w:rsidRPr="00ED05D2" w:rsidRDefault="00ED05D2" w:rsidP="000365E1">
      <w:p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sz w:val="24"/>
          <w:szCs w:val="24"/>
        </w:rPr>
      </w:pPr>
    </w:p>
    <w:p w14:paraId="454857F4" w14:textId="55D598DA" w:rsidR="00ED05D2" w:rsidRPr="00ED05D2" w:rsidRDefault="00ED05D2" w:rsidP="00ED05D2">
      <w:pPr>
        <w:rPr>
          <w:rFonts w:cstheme="minorHAnsi"/>
          <w:sz w:val="24"/>
          <w:szCs w:val="24"/>
        </w:rPr>
      </w:pPr>
      <w:r w:rsidRPr="00ED05D2">
        <w:rPr>
          <w:rFonts w:cstheme="minorHAnsi"/>
          <w:sz w:val="24"/>
          <w:szCs w:val="24"/>
        </w:rPr>
        <w:t>AA/EOE</w:t>
      </w:r>
    </w:p>
    <w:sectPr w:rsidR="00ED05D2" w:rsidRPr="00ED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771C"/>
    <w:multiLevelType w:val="hybridMultilevel"/>
    <w:tmpl w:val="716E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BE6"/>
    <w:multiLevelType w:val="hybridMultilevel"/>
    <w:tmpl w:val="DA7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129"/>
    <w:multiLevelType w:val="hybridMultilevel"/>
    <w:tmpl w:val="61F6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F751D"/>
    <w:multiLevelType w:val="multilevel"/>
    <w:tmpl w:val="4EB0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6E1490"/>
    <w:multiLevelType w:val="multilevel"/>
    <w:tmpl w:val="3376ABF6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7626E3"/>
    <w:multiLevelType w:val="multilevel"/>
    <w:tmpl w:val="1FFC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0072438">
    <w:abstractNumId w:val="5"/>
  </w:num>
  <w:num w:numId="2" w16cid:durableId="351953004">
    <w:abstractNumId w:val="4"/>
  </w:num>
  <w:num w:numId="3" w16cid:durableId="1500736004">
    <w:abstractNumId w:val="3"/>
  </w:num>
  <w:num w:numId="4" w16cid:durableId="1760365588">
    <w:abstractNumId w:val="0"/>
  </w:num>
  <w:num w:numId="5" w16cid:durableId="1327826526">
    <w:abstractNumId w:val="1"/>
  </w:num>
  <w:num w:numId="6" w16cid:durableId="89936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66"/>
    <w:rsid w:val="000365E1"/>
    <w:rsid w:val="0066526E"/>
    <w:rsid w:val="008A36EA"/>
    <w:rsid w:val="00BE7D66"/>
    <w:rsid w:val="00DC37BF"/>
    <w:rsid w:val="00DC4FF7"/>
    <w:rsid w:val="00E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03D3"/>
  <w15:chartTrackingRefBased/>
  <w15:docId w15:val="{8A396743-C0AE-46A8-8E5B-6BEE26C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D66"/>
    <w:rPr>
      <w:b/>
      <w:bCs/>
    </w:rPr>
  </w:style>
  <w:style w:type="paragraph" w:styleId="ListParagraph">
    <w:name w:val="List Paragraph"/>
    <w:basedOn w:val="Normal"/>
    <w:uiPriority w:val="34"/>
    <w:qFormat/>
    <w:rsid w:val="00BE7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4.successfactors.com/sfcareer/jobreqcareer?jobId=74242&amp;company=C000027469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1560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Gilbert</dc:creator>
  <cp:keywords/>
  <dc:description/>
  <cp:lastModifiedBy>Michael Allsop</cp:lastModifiedBy>
  <cp:revision>3</cp:revision>
  <dcterms:created xsi:type="dcterms:W3CDTF">2022-05-27T18:18:00Z</dcterms:created>
  <dcterms:modified xsi:type="dcterms:W3CDTF">2022-05-27T18:19:00Z</dcterms:modified>
</cp:coreProperties>
</file>