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A6174A" w:rsidRPr="00C7251C" w:rsidP="00A6174A" w14:paraId="48707935" w14:textId="5D5766DF">
      <w:pPr>
        <w:spacing w:before="100" w:beforeAutospacing="1" w:after="100" w:afterAutospacing="1"/>
        <w:jc w:val="center"/>
        <w:rPr>
          <w:rFonts w:ascii="Times New Roman" w:hAnsi="Times New Roman"/>
          <w:b/>
          <w:bCs/>
          <w:sz w:val="24"/>
          <w:szCs w:val="24"/>
          <w:lang w:val="en"/>
        </w:rPr>
      </w:pPr>
      <w:bookmarkStart w:id="0" w:name="_GoBack"/>
      <w:bookmarkEnd w:id="0"/>
      <w:r>
        <w:rPr>
          <w:rFonts w:ascii="Times New Roman" w:hAnsi="Times New Roman"/>
          <w:b/>
          <w:bCs/>
          <w:sz w:val="24"/>
          <w:szCs w:val="24"/>
          <w:lang w:val="en"/>
        </w:rPr>
        <w:t xml:space="preserve">ArentFox </w:t>
      </w:r>
      <w:r w:rsidRPr="00C7251C">
        <w:rPr>
          <w:rFonts w:ascii="Times New Roman" w:hAnsi="Times New Roman"/>
          <w:b/>
          <w:bCs/>
          <w:sz w:val="24"/>
          <w:szCs w:val="24"/>
          <w:lang w:val="en"/>
        </w:rPr>
        <w:t>Schiff LLP</w:t>
      </w:r>
    </w:p>
    <w:p w:rsidR="00A6174A" w:rsidRPr="00C7251C" w:rsidP="00A6174A" w14:paraId="1DE6AEC9" w14:textId="29C967A6">
      <w:pPr>
        <w:spacing w:before="100" w:beforeAutospacing="1" w:after="100" w:afterAutospacing="1"/>
        <w:rPr>
          <w:rFonts w:ascii="Times New Roman" w:hAnsi="Times New Roman"/>
          <w:b/>
          <w:bCs/>
          <w:sz w:val="24"/>
          <w:szCs w:val="24"/>
          <w:lang w:val="en"/>
        </w:rPr>
      </w:pPr>
      <w:r w:rsidRPr="00C7251C">
        <w:rPr>
          <w:rFonts w:ascii="Times New Roman" w:hAnsi="Times New Roman"/>
          <w:b/>
          <w:bCs/>
          <w:sz w:val="24"/>
          <w:szCs w:val="24"/>
          <w:lang w:val="en"/>
        </w:rPr>
        <w:t xml:space="preserve">Internal Req. #: </w:t>
      </w:r>
      <w:r w:rsidRPr="002E1770" w:rsidR="002E1770">
        <w:rPr>
          <w:rFonts w:ascii="Times New Roman" w:hAnsi="Times New Roman"/>
          <w:bCs/>
          <w:sz w:val="24"/>
          <w:szCs w:val="24"/>
          <w:lang w:val="en"/>
        </w:rPr>
        <w:t>DC-CH-LF-NY-SecuritiesAssoc-06102022</w:t>
      </w:r>
      <w:r w:rsidRPr="00C7251C" w:rsidR="00EB5D34">
        <w:rPr>
          <w:rFonts w:ascii="Times New Roman" w:hAnsi="Times New Roman"/>
          <w:bCs/>
          <w:sz w:val="24"/>
          <w:szCs w:val="24"/>
          <w:lang w:val="en"/>
        </w:rPr>
        <w:br/>
      </w:r>
      <w:r w:rsidRPr="00C7251C">
        <w:rPr>
          <w:rFonts w:ascii="Times New Roman" w:hAnsi="Times New Roman"/>
          <w:b/>
          <w:bCs/>
          <w:sz w:val="24"/>
          <w:szCs w:val="24"/>
          <w:lang w:val="en"/>
        </w:rPr>
        <w:t>Position:</w:t>
      </w:r>
      <w:r w:rsidRPr="00C7251C">
        <w:rPr>
          <w:rFonts w:ascii="Times New Roman" w:hAnsi="Times New Roman"/>
          <w:sz w:val="24"/>
          <w:szCs w:val="24"/>
          <w:lang w:val="en"/>
        </w:rPr>
        <w:t xml:space="preserve"> </w:t>
      </w:r>
      <w:r w:rsidRPr="00C7251C" w:rsidR="003D7DB1">
        <w:rPr>
          <w:rFonts w:ascii="Times New Roman" w:hAnsi="Times New Roman"/>
          <w:sz w:val="24"/>
          <w:szCs w:val="24"/>
          <w:lang w:val="en"/>
        </w:rPr>
        <w:t>Associate</w:t>
      </w:r>
      <w:r w:rsidRPr="00C7251C" w:rsidR="00EB5D34">
        <w:rPr>
          <w:rFonts w:ascii="Times New Roman" w:hAnsi="Times New Roman"/>
          <w:b/>
          <w:bCs/>
          <w:sz w:val="24"/>
          <w:szCs w:val="24"/>
          <w:lang w:val="en"/>
        </w:rPr>
        <w:br/>
      </w:r>
      <w:r w:rsidRPr="00C7251C">
        <w:rPr>
          <w:rFonts w:ascii="Times New Roman" w:hAnsi="Times New Roman"/>
          <w:b/>
          <w:bCs/>
          <w:sz w:val="24"/>
          <w:szCs w:val="24"/>
          <w:lang w:val="en"/>
        </w:rPr>
        <w:t>Office:</w:t>
      </w:r>
      <w:r w:rsidRPr="00C7251C">
        <w:rPr>
          <w:rFonts w:ascii="Times New Roman" w:hAnsi="Times New Roman"/>
          <w:sz w:val="24"/>
          <w:szCs w:val="24"/>
          <w:lang w:val="en"/>
        </w:rPr>
        <w:t xml:space="preserve"> </w:t>
      </w:r>
      <w:r w:rsidR="00056CE6">
        <w:rPr>
          <w:rFonts w:ascii="Times New Roman" w:hAnsi="Times New Roman"/>
          <w:sz w:val="24"/>
          <w:szCs w:val="24"/>
          <w:lang w:val="en"/>
        </w:rPr>
        <w:t xml:space="preserve">Chicago, </w:t>
      </w:r>
      <w:r w:rsidR="002E1770">
        <w:rPr>
          <w:rFonts w:ascii="Times New Roman" w:hAnsi="Times New Roman"/>
          <w:sz w:val="24"/>
          <w:szCs w:val="24"/>
          <w:lang w:val="en"/>
        </w:rPr>
        <w:t xml:space="preserve">DC, </w:t>
      </w:r>
      <w:r w:rsidR="00056CE6">
        <w:rPr>
          <w:rFonts w:ascii="Times New Roman" w:hAnsi="Times New Roman"/>
          <w:sz w:val="24"/>
          <w:szCs w:val="24"/>
          <w:lang w:val="en"/>
        </w:rPr>
        <w:t>Lake Forest</w:t>
      </w:r>
      <w:r w:rsidR="002E1770">
        <w:rPr>
          <w:rFonts w:ascii="Times New Roman" w:hAnsi="Times New Roman"/>
          <w:sz w:val="24"/>
          <w:szCs w:val="24"/>
          <w:lang w:val="en"/>
        </w:rPr>
        <w:t>, IL &amp;</w:t>
      </w:r>
      <w:r w:rsidR="00056CE6">
        <w:rPr>
          <w:rFonts w:ascii="Times New Roman" w:hAnsi="Times New Roman"/>
          <w:sz w:val="24"/>
          <w:szCs w:val="24"/>
          <w:lang w:val="en"/>
        </w:rPr>
        <w:t xml:space="preserve"> NY</w:t>
      </w:r>
      <w:r w:rsidRPr="00C7251C" w:rsidR="00EB5D34">
        <w:rPr>
          <w:rFonts w:ascii="Times New Roman" w:hAnsi="Times New Roman"/>
          <w:b/>
          <w:bCs/>
          <w:sz w:val="24"/>
          <w:szCs w:val="24"/>
          <w:lang w:val="en"/>
        </w:rPr>
        <w:br/>
      </w:r>
      <w:r w:rsidRPr="00C7251C">
        <w:rPr>
          <w:rFonts w:ascii="Times New Roman" w:hAnsi="Times New Roman"/>
          <w:b/>
          <w:bCs/>
          <w:sz w:val="24"/>
          <w:szCs w:val="24"/>
          <w:lang w:val="en"/>
        </w:rPr>
        <w:t>Practice Group:</w:t>
      </w:r>
      <w:r w:rsidRPr="00C7251C">
        <w:rPr>
          <w:rFonts w:ascii="Times New Roman" w:hAnsi="Times New Roman"/>
          <w:sz w:val="24"/>
          <w:szCs w:val="24"/>
          <w:lang w:val="en"/>
        </w:rPr>
        <w:t xml:space="preserve"> </w:t>
      </w:r>
      <w:r w:rsidRPr="00C7251C" w:rsidR="00516D69">
        <w:rPr>
          <w:rFonts w:ascii="Times New Roman" w:hAnsi="Times New Roman"/>
          <w:sz w:val="24"/>
          <w:szCs w:val="24"/>
          <w:lang w:val="en"/>
        </w:rPr>
        <w:t>Corporate and Securities</w:t>
      </w:r>
    </w:p>
    <w:p w:rsidR="00A6174A" w:rsidRPr="00C7251C" w:rsidP="00A6174A" w14:paraId="35CC2844" w14:textId="77777777">
      <w:pPr>
        <w:spacing w:before="100" w:beforeAutospacing="1" w:after="100" w:afterAutospacing="1"/>
        <w:rPr>
          <w:rFonts w:ascii="Times New Roman" w:hAnsi="Times New Roman"/>
          <w:b/>
          <w:bCs/>
          <w:sz w:val="24"/>
          <w:szCs w:val="24"/>
          <w:lang w:val="en"/>
        </w:rPr>
      </w:pPr>
      <w:r w:rsidRPr="00C7251C">
        <w:rPr>
          <w:rFonts w:ascii="Times New Roman" w:hAnsi="Times New Roman"/>
          <w:b/>
          <w:bCs/>
          <w:sz w:val="24"/>
          <w:szCs w:val="24"/>
          <w:lang w:val="en"/>
        </w:rPr>
        <w:t xml:space="preserve">Description: </w:t>
      </w:r>
    </w:p>
    <w:p w:rsidR="00516D69" w:rsidRPr="00C7251C" w:rsidP="00A6174A" w14:paraId="3D1FD1D2" w14:textId="2E9A1BB4">
      <w:pPr>
        <w:spacing w:before="100" w:beforeAutospacing="1" w:after="100" w:afterAutospacing="1"/>
        <w:rPr>
          <w:rFonts w:ascii="Times New Roman" w:hAnsi="Times New Roman"/>
          <w:sz w:val="24"/>
          <w:szCs w:val="24"/>
        </w:rPr>
      </w:pPr>
      <w:r>
        <w:rPr>
          <w:rFonts w:ascii="Times New Roman" w:hAnsi="Times New Roman"/>
          <w:sz w:val="24"/>
          <w:szCs w:val="24"/>
          <w:lang w:val="en"/>
        </w:rPr>
        <w:t xml:space="preserve">ArentFox Schiff LLP </w:t>
      </w:r>
      <w:r w:rsidRPr="00C7251C" w:rsidR="001B727D">
        <w:rPr>
          <w:rFonts w:ascii="Times New Roman" w:hAnsi="Times New Roman"/>
          <w:sz w:val="24"/>
          <w:szCs w:val="24"/>
          <w:lang w:val="en"/>
        </w:rPr>
        <w:t>is seeking an associate</w:t>
      </w:r>
      <w:r w:rsidRPr="00C7251C">
        <w:rPr>
          <w:rFonts w:ascii="Times New Roman" w:hAnsi="Times New Roman"/>
          <w:sz w:val="24"/>
          <w:szCs w:val="24"/>
          <w:lang w:val="en"/>
        </w:rPr>
        <w:t xml:space="preserve"> </w:t>
      </w:r>
      <w:r w:rsidRPr="00C7251C" w:rsidR="000A2830">
        <w:rPr>
          <w:rFonts w:ascii="Times New Roman" w:hAnsi="Times New Roman"/>
          <w:sz w:val="24"/>
          <w:szCs w:val="24"/>
          <w:lang w:val="en"/>
        </w:rPr>
        <w:t xml:space="preserve">attorney </w:t>
      </w:r>
      <w:r w:rsidRPr="00C7251C">
        <w:rPr>
          <w:rFonts w:ascii="Times New Roman" w:hAnsi="Times New Roman"/>
          <w:sz w:val="24"/>
          <w:szCs w:val="24"/>
          <w:lang w:val="en"/>
        </w:rPr>
        <w:t xml:space="preserve">with </w:t>
      </w:r>
      <w:r>
        <w:rPr>
          <w:rFonts w:ascii="Times New Roman" w:hAnsi="Times New Roman"/>
          <w:sz w:val="24"/>
          <w:szCs w:val="24"/>
          <w:lang w:val="en"/>
        </w:rPr>
        <w:t>four</w:t>
      </w:r>
      <w:r w:rsidRPr="00C7251C" w:rsidR="00945B9E">
        <w:rPr>
          <w:rFonts w:ascii="Times New Roman" w:hAnsi="Times New Roman"/>
          <w:sz w:val="24"/>
          <w:szCs w:val="24"/>
          <w:lang w:val="en"/>
        </w:rPr>
        <w:t xml:space="preserve"> to </w:t>
      </w:r>
      <w:r w:rsidRPr="00C7251C" w:rsidR="00B431C2">
        <w:rPr>
          <w:rFonts w:ascii="Times New Roman" w:hAnsi="Times New Roman"/>
          <w:sz w:val="24"/>
          <w:szCs w:val="24"/>
          <w:lang w:val="en"/>
        </w:rPr>
        <w:t>six</w:t>
      </w:r>
      <w:r w:rsidRPr="00C7251C">
        <w:rPr>
          <w:rFonts w:ascii="Times New Roman" w:hAnsi="Times New Roman"/>
          <w:sz w:val="24"/>
          <w:szCs w:val="24"/>
          <w:lang w:val="en"/>
        </w:rPr>
        <w:t xml:space="preserve"> years </w:t>
      </w:r>
      <w:r w:rsidRPr="00C7251C" w:rsidR="001B727D">
        <w:rPr>
          <w:rFonts w:ascii="Times New Roman" w:hAnsi="Times New Roman"/>
          <w:sz w:val="24"/>
          <w:szCs w:val="24"/>
          <w:lang w:val="en"/>
        </w:rPr>
        <w:t>of</w:t>
      </w:r>
      <w:r w:rsidRPr="00C7251C" w:rsidR="00945B9E">
        <w:rPr>
          <w:rFonts w:ascii="Times New Roman" w:hAnsi="Times New Roman"/>
          <w:sz w:val="24"/>
          <w:szCs w:val="24"/>
          <w:lang w:val="en"/>
        </w:rPr>
        <w:t xml:space="preserve"> </w:t>
      </w:r>
      <w:r w:rsidRPr="00C7251C" w:rsidR="00112C3A">
        <w:rPr>
          <w:rFonts w:ascii="Times New Roman" w:hAnsi="Times New Roman"/>
          <w:sz w:val="24"/>
          <w:szCs w:val="24"/>
          <w:lang w:val="en"/>
        </w:rPr>
        <w:t>experience</w:t>
      </w:r>
      <w:r w:rsidRPr="00C7251C">
        <w:rPr>
          <w:rFonts w:ascii="Times New Roman" w:hAnsi="Times New Roman"/>
          <w:sz w:val="24"/>
          <w:szCs w:val="24"/>
          <w:lang w:val="en"/>
        </w:rPr>
        <w:t xml:space="preserve"> for our </w:t>
      </w:r>
      <w:r w:rsidRPr="00C7251C">
        <w:rPr>
          <w:rStyle w:val="DefaultParagraphFont"/>
          <w:rFonts w:ascii="Times New Roman" w:hAnsi="Times New Roman"/>
          <w:sz w:val="24"/>
          <w:szCs w:val="24"/>
          <w:lang w:val="en"/>
        </w:rPr>
        <w:t xml:space="preserve">Corporate and </w:t>
      </w:r>
      <w:r w:rsidRPr="00C7251C" w:rsidR="00112C3A">
        <w:rPr>
          <w:rStyle w:val="DefaultParagraphFont"/>
          <w:rFonts w:ascii="Times New Roman" w:hAnsi="Times New Roman"/>
          <w:sz w:val="24"/>
          <w:szCs w:val="24"/>
          <w:lang w:val="en"/>
        </w:rPr>
        <w:t>Securities</w:t>
      </w:r>
      <w:r w:rsidRPr="00C7251C">
        <w:rPr>
          <w:rStyle w:val="DefaultParagraphFont"/>
          <w:rFonts w:ascii="Times New Roman" w:hAnsi="Times New Roman"/>
          <w:sz w:val="24"/>
          <w:szCs w:val="24"/>
          <w:lang w:val="en"/>
        </w:rPr>
        <w:t xml:space="preserve"> Group</w:t>
      </w:r>
      <w:r w:rsidR="00A4573E">
        <w:rPr>
          <w:rFonts w:ascii="Times New Roman" w:hAnsi="Times New Roman"/>
          <w:sz w:val="24"/>
          <w:szCs w:val="24"/>
          <w:lang w:val="en"/>
        </w:rPr>
        <w:t xml:space="preserve"> in </w:t>
      </w:r>
      <w:r w:rsidR="00056CE6">
        <w:rPr>
          <w:rFonts w:ascii="Times New Roman" w:hAnsi="Times New Roman"/>
          <w:sz w:val="24"/>
          <w:szCs w:val="24"/>
          <w:lang w:val="en"/>
        </w:rPr>
        <w:t>our East Coast or Midwest offices</w:t>
      </w:r>
      <w:r w:rsidRPr="00C7251C">
        <w:rPr>
          <w:rFonts w:ascii="Times New Roman" w:hAnsi="Times New Roman"/>
          <w:sz w:val="24"/>
          <w:szCs w:val="24"/>
          <w:lang w:val="en"/>
        </w:rPr>
        <w:t>.</w:t>
      </w:r>
      <w:r w:rsidRPr="00C7251C" w:rsidR="00530E4B">
        <w:rPr>
          <w:rFonts w:ascii="Times New Roman" w:hAnsi="Times New Roman"/>
          <w:sz w:val="24"/>
          <w:szCs w:val="24"/>
          <w:lang w:val="en"/>
        </w:rPr>
        <w:t xml:space="preserve">  </w:t>
      </w:r>
      <w:r w:rsidRPr="00C7251C" w:rsidR="00E647DA">
        <w:rPr>
          <w:rFonts w:ascii="Times New Roman" w:hAnsi="Times New Roman"/>
          <w:color w:val="000000"/>
          <w:sz w:val="24"/>
          <w:szCs w:val="24"/>
        </w:rPr>
        <w:t xml:space="preserve">The ideal candidate </w:t>
      </w:r>
      <w:r w:rsidR="00892429">
        <w:rPr>
          <w:rFonts w:ascii="Times New Roman" w:hAnsi="Times New Roman"/>
          <w:color w:val="000000"/>
          <w:sz w:val="24"/>
          <w:szCs w:val="24"/>
        </w:rPr>
        <w:t xml:space="preserve">is active in and familiar with </w:t>
      </w:r>
      <w:r w:rsidR="00A4573E">
        <w:rPr>
          <w:rFonts w:ascii="Times New Roman" w:hAnsi="Times New Roman"/>
          <w:color w:val="000000"/>
          <w:sz w:val="24"/>
          <w:szCs w:val="24"/>
        </w:rPr>
        <w:t xml:space="preserve">the public offerings </w:t>
      </w:r>
      <w:r w:rsidR="00957FC7">
        <w:rPr>
          <w:rFonts w:ascii="Times New Roman" w:hAnsi="Times New Roman"/>
          <w:color w:val="000000"/>
          <w:sz w:val="24"/>
          <w:szCs w:val="24"/>
        </w:rPr>
        <w:t xml:space="preserve">space. Significant securities </w:t>
      </w:r>
      <w:r w:rsidR="00892429">
        <w:rPr>
          <w:rFonts w:ascii="Times New Roman" w:hAnsi="Times New Roman"/>
          <w:color w:val="000000"/>
          <w:sz w:val="24"/>
          <w:szCs w:val="24"/>
        </w:rPr>
        <w:t>experience</w:t>
      </w:r>
      <w:r w:rsidR="00957FC7">
        <w:rPr>
          <w:rFonts w:ascii="Times New Roman" w:hAnsi="Times New Roman"/>
          <w:color w:val="000000"/>
          <w:sz w:val="24"/>
          <w:szCs w:val="24"/>
        </w:rPr>
        <w:t xml:space="preserve"> is necessary and background in</w:t>
      </w:r>
      <w:r w:rsidR="00892429">
        <w:rPr>
          <w:rFonts w:ascii="Times New Roman" w:hAnsi="Times New Roman"/>
          <w:color w:val="000000"/>
          <w:sz w:val="24"/>
          <w:szCs w:val="24"/>
        </w:rPr>
        <w:t xml:space="preserve"> small to mid cap company work</w:t>
      </w:r>
      <w:r w:rsidR="00957FC7">
        <w:rPr>
          <w:rFonts w:ascii="Times New Roman" w:hAnsi="Times New Roman"/>
          <w:color w:val="000000"/>
          <w:sz w:val="24"/>
          <w:szCs w:val="24"/>
        </w:rPr>
        <w:t>, public reporting</w:t>
      </w:r>
      <w:r w:rsidR="003E6E19">
        <w:rPr>
          <w:rFonts w:ascii="Times New Roman" w:hAnsi="Times New Roman"/>
          <w:color w:val="000000"/>
          <w:sz w:val="24"/>
          <w:szCs w:val="24"/>
        </w:rPr>
        <w:t xml:space="preserve"> public company disclosures (such as 10Ks)</w:t>
      </w:r>
      <w:r w:rsidR="00957FC7">
        <w:rPr>
          <w:rFonts w:ascii="Times New Roman" w:hAnsi="Times New Roman"/>
          <w:color w:val="000000"/>
          <w:sz w:val="24"/>
          <w:szCs w:val="24"/>
        </w:rPr>
        <w:t>, and IPOs is a plus</w:t>
      </w:r>
      <w:r w:rsidRPr="00C7251C" w:rsidR="00E647DA">
        <w:rPr>
          <w:rFonts w:ascii="Times New Roman" w:hAnsi="Times New Roman"/>
          <w:color w:val="000000"/>
          <w:sz w:val="24"/>
          <w:szCs w:val="24"/>
        </w:rPr>
        <w:t>.</w:t>
      </w:r>
      <w:r w:rsidR="000C2099">
        <w:rPr>
          <w:rFonts w:ascii="Times New Roman" w:hAnsi="Times New Roman"/>
          <w:color w:val="000000"/>
          <w:sz w:val="24"/>
          <w:szCs w:val="24"/>
        </w:rPr>
        <w:t xml:space="preserve">  </w:t>
      </w:r>
      <w:r w:rsidRPr="00C7251C">
        <w:rPr>
          <w:rFonts w:ascii="Times New Roman" w:hAnsi="Times New Roman"/>
          <w:sz w:val="24"/>
          <w:szCs w:val="24"/>
          <w:lang w:val="en"/>
        </w:rPr>
        <w:t xml:space="preserve">Strong academic record and excellent research, writing, and oral communication skills are required.  </w:t>
      </w:r>
      <w:r w:rsidRPr="00C7251C" w:rsidR="00530E4B">
        <w:rPr>
          <w:rFonts w:ascii="Times New Roman" w:hAnsi="Times New Roman"/>
          <w:sz w:val="24"/>
          <w:szCs w:val="24"/>
        </w:rPr>
        <w:t>Candidates must also be licensed and in good standing in the state in which the candidate would practice.</w:t>
      </w:r>
      <w:r w:rsidRPr="00C7251C" w:rsidR="00C43735">
        <w:rPr>
          <w:rFonts w:ascii="Times New Roman" w:hAnsi="Times New Roman"/>
          <w:sz w:val="24"/>
          <w:szCs w:val="24"/>
        </w:rPr>
        <w:t xml:space="preserve">  </w:t>
      </w:r>
    </w:p>
    <w:p w:rsidR="00086F46" w:rsidP="00086F46" w14:paraId="34DE7421" w14:textId="4DD88A4D">
      <w:pPr>
        <w:rPr>
          <w:rFonts w:ascii="Times New Roman" w:hAnsi="Times New Roman"/>
          <w:kern w:val="24"/>
          <w:sz w:val="24"/>
          <w:szCs w:val="24"/>
        </w:rPr>
      </w:pPr>
      <w:r w:rsidRPr="00C7251C">
        <w:rPr>
          <w:rFonts w:ascii="Times New Roman" w:hAnsi="Times New Roman"/>
          <w:kern w:val="24"/>
          <w:sz w:val="24"/>
          <w:szCs w:val="24"/>
        </w:rPr>
        <w:t>W</w:t>
      </w:r>
      <w:r w:rsidRPr="00C7251C" w:rsidR="005947E0">
        <w:rPr>
          <w:rFonts w:ascii="Times New Roman" w:hAnsi="Times New Roman"/>
          <w:kern w:val="24"/>
          <w:sz w:val="24"/>
          <w:szCs w:val="24"/>
        </w:rPr>
        <w:t xml:space="preserve">ith leanly staffed matters, </w:t>
      </w:r>
      <w:r w:rsidRPr="00C7251C">
        <w:rPr>
          <w:rFonts w:ascii="Times New Roman" w:hAnsi="Times New Roman"/>
          <w:kern w:val="24"/>
          <w:sz w:val="24"/>
          <w:szCs w:val="24"/>
        </w:rPr>
        <w:t>our</w:t>
      </w:r>
      <w:r w:rsidRPr="00C7251C" w:rsidR="0085265D">
        <w:rPr>
          <w:rFonts w:ascii="Times New Roman" w:hAnsi="Times New Roman"/>
          <w:kern w:val="24"/>
          <w:sz w:val="24"/>
          <w:szCs w:val="24"/>
        </w:rPr>
        <w:t xml:space="preserve"> a</w:t>
      </w:r>
      <w:r w:rsidRPr="00C7251C" w:rsidR="002E1F17">
        <w:rPr>
          <w:rFonts w:ascii="Times New Roman" w:hAnsi="Times New Roman"/>
          <w:kern w:val="24"/>
          <w:sz w:val="24"/>
          <w:szCs w:val="24"/>
        </w:rPr>
        <w:t xml:space="preserve">ssociates find opportunities early and often. </w:t>
      </w:r>
      <w:r w:rsidRPr="00C7251C" w:rsidR="0029651B">
        <w:rPr>
          <w:rFonts w:ascii="Times New Roman" w:hAnsi="Times New Roman"/>
          <w:kern w:val="24"/>
          <w:sz w:val="24"/>
          <w:szCs w:val="24"/>
        </w:rPr>
        <w:t xml:space="preserve">We </w:t>
      </w:r>
      <w:r w:rsidRPr="00C7251C" w:rsidR="0029651B">
        <w:rPr>
          <w:rFonts w:ascii="Times New Roman" w:hAnsi="Times New Roman"/>
          <w:sz w:val="24"/>
          <w:szCs w:val="24"/>
        </w:rPr>
        <w:t>take professional development</w:t>
      </w:r>
      <w:r w:rsidRPr="00C7251C" w:rsidR="001802CF">
        <w:rPr>
          <w:rFonts w:ascii="Times New Roman" w:hAnsi="Times New Roman"/>
          <w:sz w:val="24"/>
          <w:szCs w:val="24"/>
        </w:rPr>
        <w:t xml:space="preserve"> – </w:t>
      </w:r>
      <w:r w:rsidRPr="00C7251C" w:rsidR="0029651B">
        <w:rPr>
          <w:rFonts w:ascii="Times New Roman" w:hAnsi="Times New Roman"/>
          <w:sz w:val="24"/>
          <w:szCs w:val="24"/>
        </w:rPr>
        <w:t>informal</w:t>
      </w:r>
      <w:r w:rsidRPr="00C7251C" w:rsidR="001802CF">
        <w:rPr>
          <w:rFonts w:ascii="Times New Roman" w:hAnsi="Times New Roman"/>
          <w:sz w:val="24"/>
          <w:szCs w:val="24"/>
        </w:rPr>
        <w:t xml:space="preserve"> </w:t>
      </w:r>
      <w:r w:rsidRPr="00C7251C" w:rsidR="0029651B">
        <w:rPr>
          <w:rFonts w:ascii="Times New Roman" w:hAnsi="Times New Roman"/>
          <w:sz w:val="24"/>
          <w:szCs w:val="24"/>
        </w:rPr>
        <w:t xml:space="preserve">and formal </w:t>
      </w:r>
      <w:r w:rsidRPr="00C7251C" w:rsidR="0029651B">
        <w:rPr>
          <w:rFonts w:ascii="Times New Roman" w:hAnsi="Times New Roman"/>
          <w:sz w:val="24"/>
          <w:szCs w:val="24"/>
        </w:rPr>
        <w:softHyphen/>
      </w:r>
      <w:r w:rsidRPr="00C7251C" w:rsidR="00A21738">
        <w:rPr>
          <w:rFonts w:ascii="Times New Roman" w:hAnsi="Times New Roman"/>
          <w:sz w:val="24"/>
          <w:szCs w:val="24"/>
        </w:rPr>
        <w:t>–</w:t>
      </w:r>
      <w:r w:rsidRPr="00C7251C" w:rsidR="0029651B">
        <w:rPr>
          <w:rFonts w:ascii="Times New Roman" w:hAnsi="Times New Roman"/>
          <w:sz w:val="24"/>
          <w:szCs w:val="24"/>
        </w:rPr>
        <w:t xml:space="preserve"> seriously</w:t>
      </w:r>
      <w:r w:rsidRPr="00C7251C" w:rsidR="00A21738">
        <w:rPr>
          <w:rFonts w:ascii="Times New Roman" w:hAnsi="Times New Roman"/>
          <w:sz w:val="24"/>
          <w:szCs w:val="24"/>
        </w:rPr>
        <w:t xml:space="preserve"> and p</w:t>
      </w:r>
      <w:r w:rsidRPr="00C7251C" w:rsidR="0029651B">
        <w:rPr>
          <w:rFonts w:ascii="Times New Roman" w:hAnsi="Times New Roman"/>
          <w:sz w:val="24"/>
          <w:szCs w:val="24"/>
        </w:rPr>
        <w:t xml:space="preserve">rovide training and mentoring to help our associates become the lawyers they want to be and to ensure they are ready for the opportunities we provide them. </w:t>
      </w:r>
    </w:p>
    <w:p w:rsidR="00A544BD" w:rsidRPr="00C7251C" w:rsidP="00A6174A" w14:paraId="0B108163" w14:textId="19A779E5">
      <w:pPr>
        <w:spacing w:before="100" w:beforeAutospacing="1" w:after="100" w:afterAutospacing="1"/>
        <w:rPr>
          <w:rFonts w:ascii="Times New Roman" w:hAnsi="Times New Roman"/>
          <w:sz w:val="24"/>
          <w:szCs w:val="24"/>
          <w:lang w:val="en"/>
        </w:rPr>
      </w:pPr>
      <w:r>
        <w:rPr>
          <w:rFonts w:ascii="Times New Roman" w:hAnsi="Times New Roman"/>
          <w:sz w:val="24"/>
          <w:szCs w:val="24"/>
          <w:lang w:val="en"/>
        </w:rPr>
        <w:t xml:space="preserve">To apply, please visit </w:t>
      </w:r>
      <w:r w:rsidRPr="00425B95" w:rsidR="00E92850">
        <w:rPr>
          <w:rStyle w:val="DefaultParagraphFont"/>
          <w:rFonts w:ascii="Times New Roman" w:hAnsi="Times New Roman"/>
          <w:sz w:val="24"/>
          <w:szCs w:val="24"/>
          <w:lang w:val="en"/>
        </w:rPr>
        <w:t>https://www.afslaw.com/careers/attorney-opportunities</w:t>
      </w:r>
      <w:r w:rsidR="00E92850">
        <w:rPr>
          <w:rFonts w:ascii="Times New Roman" w:hAnsi="Times New Roman"/>
          <w:sz w:val="24"/>
          <w:szCs w:val="24"/>
          <w:lang w:val="en"/>
        </w:rPr>
        <w:t xml:space="preserve">. </w:t>
      </w:r>
    </w:p>
    <w:p w:rsidR="003E6E19" w:rsidRPr="003E6E19" w:rsidP="003E6E19" w14:paraId="33E575D7" w14:textId="1BC85341">
      <w:pPr>
        <w:spacing w:before="100" w:beforeAutospacing="1" w:after="100" w:afterAutospacing="1"/>
        <w:rPr>
          <w:rFonts w:ascii="Times New Roman" w:hAnsi="Times New Roman"/>
          <w:i/>
          <w:iCs/>
          <w:sz w:val="24"/>
          <w:szCs w:val="24"/>
          <w:lang w:val="en"/>
        </w:rPr>
      </w:pPr>
      <w:r w:rsidRPr="003E6E19">
        <w:rPr>
          <w:rFonts w:ascii="Times New Roman" w:hAnsi="Times New Roman"/>
          <w:i/>
          <w:iCs/>
          <w:sz w:val="24"/>
          <w:szCs w:val="24"/>
          <w:lang w:val="en"/>
        </w:rPr>
        <w:t>ArentFox Schiff LLP is internationally recognized in core industries where business and the law intersect. With more than 600 lawyers and policy professionals, the firm serves as a destination for an international roster of corporations, governments, private indivi</w:t>
      </w:r>
      <w:r>
        <w:rPr>
          <w:rFonts w:ascii="Times New Roman" w:hAnsi="Times New Roman"/>
          <w:i/>
          <w:iCs/>
          <w:sz w:val="24"/>
          <w:szCs w:val="24"/>
          <w:lang w:val="en"/>
        </w:rPr>
        <w:t xml:space="preserve">duals, and trade associations. </w:t>
      </w:r>
    </w:p>
    <w:p w:rsidR="003E6E19" w:rsidRPr="003E6E19" w:rsidP="003E6E19" w14:paraId="04E697D2" w14:textId="77777777">
      <w:pPr>
        <w:spacing w:before="100" w:beforeAutospacing="1" w:after="100" w:afterAutospacing="1"/>
        <w:rPr>
          <w:rFonts w:ascii="Times New Roman" w:hAnsi="Times New Roman"/>
          <w:i/>
          <w:iCs/>
          <w:sz w:val="24"/>
          <w:szCs w:val="24"/>
          <w:lang w:val="en"/>
        </w:rPr>
      </w:pPr>
      <w:r w:rsidRPr="003E6E19">
        <w:rPr>
          <w:rFonts w:ascii="Times New Roman" w:hAnsi="Times New Roman"/>
          <w:i/>
          <w:iCs/>
          <w:sz w:val="24"/>
          <w:szCs w:val="24"/>
          <w:lang w:val="en"/>
        </w:rPr>
        <w:t xml:space="preserve">ArentFox Schiff is committed to equal employment opportunity and diversity in the workplace.  We maintain a policy of considering all qualified applicants for employment without regard to race, color, religion or creed, sex, gender, sexual orientation, gender identity or expression, age, citizenship status, order of protection status, national origin, ancestry, medical condition, genetic information, marital status, physical or mental disability, parental status, source of income, military or veteran status, unfavorable discharge from military service, or any other basis protected by federal, state or local law.  We will consider qualified applicants with criminal histories in a manner consistent with the San Francisco Fair Chance Ordinance. </w:t>
      </w:r>
    </w:p>
    <w:p w:rsidR="00E577D0" w:rsidP="003E6E19" w14:paraId="0D2EC2FC" w14:textId="6F2EB3F6">
      <w:pPr>
        <w:spacing w:before="100" w:beforeAutospacing="1" w:after="100" w:afterAutospacing="1"/>
        <w:rPr>
          <w:rFonts w:ascii="Times New Roman" w:hAnsi="Times New Roman"/>
          <w:sz w:val="24"/>
          <w:szCs w:val="24"/>
          <w:lang w:val="en"/>
        </w:rPr>
      </w:pPr>
      <w:r w:rsidRPr="003E6E19">
        <w:rPr>
          <w:rFonts w:ascii="Times New Roman" w:hAnsi="Times New Roman"/>
          <w:i/>
          <w:iCs/>
          <w:sz w:val="24"/>
          <w:szCs w:val="24"/>
          <w:lang w:val="en"/>
        </w:rPr>
        <w:t>Equal Opportunity Employer, Minority/Female/Disabled/Vets/Sexual Orientation/Gender Identity.</w:t>
      </w:r>
    </w:p>
    <w:p w:rsidR="00E577D0" w14:paraId="256A9613" w14:textId="77777777">
      <w:pPr>
        <w:pStyle w:val="MacPacTrailer"/>
      </w:pPr>
      <w:r>
        <w:rPr>
          <w:noProof/>
        </w:rPr>
        <w:pict>
          <v:shapetype id="_x0000_t202" coordsize="21600,21600" o:spt="202" path="m,l,21600r21600,l21600,xe">
            <v:stroke joinstyle="miter"/>
            <v:path gradientshapeok="t" o:connecttype="rect"/>
          </v:shapetype>
          <v:shape id="zzmpTrailer_1079_11" o:spid="_x0000_s1025" type="#_x0000_t202" style="width:201.6pt;height:29.25pt;margin-top:-8.25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filled="f" stroked="f">
            <v:textbox inset="0,0,0,0">
              <w:txbxContent>
                <w:p w:rsidR="00E577D0" w14:paraId="15125AC6" w14:textId="60229323">
                  <w:pPr>
                    <w:pStyle w:val="MacPacTrailer"/>
                  </w:pPr>
                  <w:r>
                    <w:br/>
                    <w:t>ADMIN:77965968.1</w:t>
                  </w:r>
                </w:p>
                <w:p w:rsidR="00E577D0" w14:paraId="7C312B54" w14:textId="15CEDAEC">
                  <w:pPr>
                    <w:pStyle w:val="MacPacTrailer"/>
                  </w:pPr>
                </w:p>
              </w:txbxContent>
            </v:textbox>
            <w10:wrap anchorx="margin"/>
          </v:shape>
        </w:pict>
      </w:r>
    </w:p>
    <w:sectPr w:rsidSect="00EB5D34">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1602F58"/>
    <w:multiLevelType w:val="hybridMultilevel"/>
    <w:tmpl w:val="223A7D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4A"/>
    <w:rsid w:val="0004455B"/>
    <w:rsid w:val="00056CE6"/>
    <w:rsid w:val="0007464A"/>
    <w:rsid w:val="00086F46"/>
    <w:rsid w:val="000A2830"/>
    <w:rsid w:val="000C2099"/>
    <w:rsid w:val="00112C3A"/>
    <w:rsid w:val="00142072"/>
    <w:rsid w:val="001670A8"/>
    <w:rsid w:val="001802CF"/>
    <w:rsid w:val="001B727D"/>
    <w:rsid w:val="001D1628"/>
    <w:rsid w:val="00256044"/>
    <w:rsid w:val="0026268D"/>
    <w:rsid w:val="00267F7D"/>
    <w:rsid w:val="0029651B"/>
    <w:rsid w:val="002A25BA"/>
    <w:rsid w:val="002B116A"/>
    <w:rsid w:val="002B66D3"/>
    <w:rsid w:val="002D276F"/>
    <w:rsid w:val="002E1770"/>
    <w:rsid w:val="002E1F17"/>
    <w:rsid w:val="002E3739"/>
    <w:rsid w:val="003D2DB9"/>
    <w:rsid w:val="003D7DB1"/>
    <w:rsid w:val="003E602E"/>
    <w:rsid w:val="003E6E19"/>
    <w:rsid w:val="003F5433"/>
    <w:rsid w:val="00425B95"/>
    <w:rsid w:val="00440642"/>
    <w:rsid w:val="004B23D6"/>
    <w:rsid w:val="004E5BA5"/>
    <w:rsid w:val="00516D69"/>
    <w:rsid w:val="00530E4B"/>
    <w:rsid w:val="00571AA3"/>
    <w:rsid w:val="005947E0"/>
    <w:rsid w:val="00623EC9"/>
    <w:rsid w:val="00632169"/>
    <w:rsid w:val="00637CD0"/>
    <w:rsid w:val="00672E54"/>
    <w:rsid w:val="00696D00"/>
    <w:rsid w:val="006C4BE6"/>
    <w:rsid w:val="00704FD4"/>
    <w:rsid w:val="00711C6A"/>
    <w:rsid w:val="0073077D"/>
    <w:rsid w:val="007446BC"/>
    <w:rsid w:val="00795C7D"/>
    <w:rsid w:val="008009D3"/>
    <w:rsid w:val="0085265D"/>
    <w:rsid w:val="00892429"/>
    <w:rsid w:val="008967B0"/>
    <w:rsid w:val="008B5E8C"/>
    <w:rsid w:val="00945B9E"/>
    <w:rsid w:val="00957FC7"/>
    <w:rsid w:val="009734C7"/>
    <w:rsid w:val="00980F9B"/>
    <w:rsid w:val="00983F22"/>
    <w:rsid w:val="00992089"/>
    <w:rsid w:val="009C226C"/>
    <w:rsid w:val="00A042AA"/>
    <w:rsid w:val="00A21738"/>
    <w:rsid w:val="00A30279"/>
    <w:rsid w:val="00A411D4"/>
    <w:rsid w:val="00A43A8C"/>
    <w:rsid w:val="00A4573E"/>
    <w:rsid w:val="00A544BD"/>
    <w:rsid w:val="00A6174A"/>
    <w:rsid w:val="00B03989"/>
    <w:rsid w:val="00B06780"/>
    <w:rsid w:val="00B403FF"/>
    <w:rsid w:val="00B431C2"/>
    <w:rsid w:val="00B67F6A"/>
    <w:rsid w:val="00BA3AFD"/>
    <w:rsid w:val="00BE56CF"/>
    <w:rsid w:val="00C43735"/>
    <w:rsid w:val="00C7251C"/>
    <w:rsid w:val="00C87243"/>
    <w:rsid w:val="00CA171B"/>
    <w:rsid w:val="00CF75D8"/>
    <w:rsid w:val="00D11475"/>
    <w:rsid w:val="00D502ED"/>
    <w:rsid w:val="00D52A29"/>
    <w:rsid w:val="00D62B31"/>
    <w:rsid w:val="00DE1FFB"/>
    <w:rsid w:val="00DE5357"/>
    <w:rsid w:val="00E160DA"/>
    <w:rsid w:val="00E34966"/>
    <w:rsid w:val="00E5528F"/>
    <w:rsid w:val="00E577D0"/>
    <w:rsid w:val="00E647DA"/>
    <w:rsid w:val="00E92850"/>
    <w:rsid w:val="00EB5D34"/>
    <w:rsid w:val="00ED326F"/>
    <w:rsid w:val="00F103E0"/>
    <w:rsid w:val="00F57D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21EC31A-F7ED-45BD-B6F9-30C9C3F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74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74A"/>
    <w:rPr>
      <w:color w:val="0563C1"/>
      <w:u w:val="single"/>
    </w:rPr>
  </w:style>
  <w:style w:type="character" w:styleId="CommentReference">
    <w:name w:val="annotation reference"/>
    <w:basedOn w:val="DefaultParagraphFont"/>
    <w:uiPriority w:val="99"/>
    <w:semiHidden/>
    <w:unhideWhenUsed/>
    <w:rsid w:val="00CF75D8"/>
    <w:rPr>
      <w:sz w:val="16"/>
      <w:szCs w:val="16"/>
    </w:rPr>
  </w:style>
  <w:style w:type="paragraph" w:styleId="CommentText">
    <w:name w:val="annotation text"/>
    <w:basedOn w:val="Normal"/>
    <w:link w:val="CommentTextChar"/>
    <w:uiPriority w:val="99"/>
    <w:semiHidden/>
    <w:unhideWhenUsed/>
    <w:rsid w:val="00CF75D8"/>
    <w:rPr>
      <w:sz w:val="20"/>
      <w:szCs w:val="20"/>
    </w:rPr>
  </w:style>
  <w:style w:type="character" w:customStyle="1" w:styleId="CommentTextChar">
    <w:name w:val="Comment Text Char"/>
    <w:basedOn w:val="DefaultParagraphFont"/>
    <w:link w:val="CommentText"/>
    <w:uiPriority w:val="99"/>
    <w:semiHidden/>
    <w:rsid w:val="00CF75D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F75D8"/>
    <w:rPr>
      <w:b/>
      <w:bCs/>
    </w:rPr>
  </w:style>
  <w:style w:type="character" w:customStyle="1" w:styleId="CommentSubjectChar">
    <w:name w:val="Comment Subject Char"/>
    <w:basedOn w:val="CommentTextChar"/>
    <w:link w:val="CommentSubject"/>
    <w:uiPriority w:val="99"/>
    <w:semiHidden/>
    <w:rsid w:val="00CF75D8"/>
    <w:rPr>
      <w:rFonts w:ascii="Calibri" w:hAnsi="Calibri" w:cs="Times New Roman"/>
      <w:b/>
      <w:bCs/>
      <w:sz w:val="20"/>
      <w:szCs w:val="20"/>
    </w:rPr>
  </w:style>
  <w:style w:type="paragraph" w:styleId="BalloonText">
    <w:name w:val="Balloon Text"/>
    <w:basedOn w:val="Normal"/>
    <w:link w:val="BalloonTextChar"/>
    <w:uiPriority w:val="99"/>
    <w:semiHidden/>
    <w:unhideWhenUsed/>
    <w:rsid w:val="00CF75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5D8"/>
    <w:rPr>
      <w:rFonts w:ascii="Segoe UI" w:hAnsi="Segoe UI" w:cs="Segoe UI"/>
      <w:sz w:val="18"/>
      <w:szCs w:val="18"/>
    </w:rPr>
  </w:style>
  <w:style w:type="paragraph" w:styleId="Header">
    <w:name w:val="header"/>
    <w:basedOn w:val="Normal"/>
    <w:link w:val="HeaderChar"/>
    <w:uiPriority w:val="99"/>
    <w:unhideWhenUsed/>
    <w:rsid w:val="00992089"/>
    <w:pPr>
      <w:tabs>
        <w:tab w:val="center" w:pos="4680"/>
        <w:tab w:val="right" w:pos="9360"/>
      </w:tabs>
    </w:pPr>
  </w:style>
  <w:style w:type="character" w:customStyle="1" w:styleId="HeaderChar">
    <w:name w:val="Header Char"/>
    <w:basedOn w:val="DefaultParagraphFont"/>
    <w:link w:val="Header"/>
    <w:uiPriority w:val="99"/>
    <w:rsid w:val="00992089"/>
    <w:rPr>
      <w:rFonts w:ascii="Calibri" w:hAnsi="Calibri" w:cs="Times New Roman"/>
    </w:rPr>
  </w:style>
  <w:style w:type="paragraph" w:styleId="Footer">
    <w:name w:val="footer"/>
    <w:basedOn w:val="Normal"/>
    <w:link w:val="FooterChar"/>
    <w:uiPriority w:val="99"/>
    <w:unhideWhenUsed/>
    <w:rsid w:val="00992089"/>
    <w:pPr>
      <w:tabs>
        <w:tab w:val="center" w:pos="4680"/>
        <w:tab w:val="right" w:pos="9360"/>
      </w:tabs>
    </w:pPr>
  </w:style>
  <w:style w:type="character" w:customStyle="1" w:styleId="FooterChar">
    <w:name w:val="Footer Char"/>
    <w:basedOn w:val="DefaultParagraphFont"/>
    <w:link w:val="Footer"/>
    <w:uiPriority w:val="99"/>
    <w:rsid w:val="00992089"/>
    <w:rPr>
      <w:rFonts w:ascii="Calibri" w:hAnsi="Calibri" w:cs="Times New Roman"/>
    </w:rPr>
  </w:style>
  <w:style w:type="paragraph" w:customStyle="1" w:styleId="MacPacTrailer">
    <w:name w:val="MacPac Trailer"/>
    <w:rsid w:val="00E577D0"/>
    <w:pPr>
      <w:widowControl w:val="0"/>
      <w:spacing w:after="0" w:line="200" w:lineRule="exact"/>
    </w:pPr>
    <w:rPr>
      <w:rFonts w:ascii="Times New Roman" w:eastAsia="Times New Roman" w:hAnsi="Times New Roman" w:cs="Times New Roman"/>
      <w:sz w:val="14"/>
    </w:rPr>
  </w:style>
  <w:style w:type="character" w:styleId="FollowedHyperlink">
    <w:name w:val="FollowedHyperlink"/>
    <w:basedOn w:val="DefaultParagraphFont"/>
    <w:uiPriority w:val="99"/>
    <w:semiHidden/>
    <w:unhideWhenUsed/>
    <w:rsid w:val="003D7DB1"/>
    <w:rPr>
      <w:color w:val="954F72" w:themeColor="followedHyperlink"/>
      <w:u w:val="single"/>
    </w:rPr>
  </w:style>
  <w:style w:type="paragraph" w:styleId="Revision">
    <w:name w:val="Revision"/>
    <w:hidden/>
    <w:uiPriority w:val="99"/>
    <w:semiHidden/>
    <w:rsid w:val="001802CF"/>
    <w:pPr>
      <w:spacing w:after="0" w:line="240" w:lineRule="auto"/>
    </w:pPr>
    <w:rPr>
      <w:rFonts w:ascii="Calibri" w:hAnsi="Calibri" w:cs="Times New Roman"/>
    </w:rPr>
  </w:style>
  <w:style w:type="character" w:styleId="PlaceholderText">
    <w:name w:val="Placeholder Text"/>
    <w:basedOn w:val="DefaultParagraphFont"/>
    <w:uiPriority w:val="99"/>
    <w:semiHidden/>
    <w:rsid w:val="00E577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2022-07-01T18:31:37Z</dcterms:created>
  <dcterms:modified xsi:type="dcterms:W3CDTF">2022-07-01T18:31:37Z</dcterms:modified>
</cp:coreProperties>
</file>