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1FC" w14:textId="4A935EBE" w:rsidR="00EC2A2C" w:rsidRPr="00EC2A2C" w:rsidRDefault="00EC2A2C" w:rsidP="00EC2A2C">
      <w:pPr>
        <w:pStyle w:val="NormalWeb"/>
        <w:shd w:val="clear" w:color="auto" w:fill="FFFFFF"/>
        <w:spacing w:before="0" w:beforeAutospacing="0" w:after="150" w:afterAutospacing="0"/>
        <w:jc w:val="center"/>
        <w:rPr>
          <w:rFonts w:ascii="Helvetica" w:hAnsi="Helvetica" w:cs="Helvetica"/>
          <w:color w:val="2D2D2D"/>
          <w:sz w:val="36"/>
          <w:szCs w:val="36"/>
        </w:rPr>
      </w:pPr>
      <w:r w:rsidRPr="00EC2A2C">
        <w:rPr>
          <w:rFonts w:ascii="Helvetica" w:hAnsi="Helvetica" w:cs="Helvetica"/>
          <w:color w:val="2D2D2D"/>
          <w:sz w:val="36"/>
          <w:szCs w:val="36"/>
        </w:rPr>
        <w:t>Attorney</w:t>
      </w:r>
    </w:p>
    <w:p w14:paraId="1D914671" w14:textId="77777777" w:rsidR="00791E7D" w:rsidRPr="00791E7D" w:rsidRDefault="00791E7D" w:rsidP="00791E7D">
      <w:pPr>
        <w:shd w:val="clear" w:color="auto" w:fill="FFFFFF"/>
        <w:spacing w:before="100" w:beforeAutospacing="1" w:after="100" w:afterAutospacing="1" w:line="240" w:lineRule="auto"/>
        <w:rPr>
          <w:rFonts w:eastAsia="Times New Roman" w:cstheme="minorHAnsi"/>
          <w:sz w:val="24"/>
          <w:szCs w:val="24"/>
        </w:rPr>
      </w:pPr>
      <w:r w:rsidRPr="00791E7D">
        <w:rPr>
          <w:rFonts w:eastAsia="Times New Roman" w:cstheme="minorHAnsi"/>
          <w:sz w:val="24"/>
          <w:szCs w:val="24"/>
        </w:rPr>
        <w:t xml:space="preserve">Multi-state consumer collections law firm seeking Attorney staff to assist in managing high-volume civil litigation docket. Firm is seeking entry level candidates as well as team leads. Attorneys will be responsible for attending hearings and trials in assigned area of Texas; travel to other parts of the state will be required. This opportunity is ideal for an </w:t>
      </w:r>
      <w:proofErr w:type="gramStart"/>
      <w:r w:rsidRPr="00791E7D">
        <w:rPr>
          <w:rFonts w:eastAsia="Times New Roman" w:cstheme="minorHAnsi"/>
          <w:sz w:val="24"/>
          <w:szCs w:val="24"/>
        </w:rPr>
        <w:t>attorneys</w:t>
      </w:r>
      <w:proofErr w:type="gramEnd"/>
      <w:r w:rsidRPr="00791E7D">
        <w:rPr>
          <w:rFonts w:eastAsia="Times New Roman" w:cstheme="minorHAnsi"/>
          <w:sz w:val="24"/>
          <w:szCs w:val="24"/>
        </w:rPr>
        <w:t xml:space="preserve"> desiring to obtain substantial courtroom and civil litigation experience or experienced candidates looking for leadership opportunities. In addition to attending hearings and trials, this position will be responsible for negotiating resolution of pending litigation, reviewing files, updating the status of files, calendar management, document preparation, signing and other duties related to the management of a high-volume litigation docket.</w:t>
      </w:r>
    </w:p>
    <w:p w14:paraId="69481B64" w14:textId="77777777" w:rsidR="00791E7D" w:rsidRPr="00791E7D" w:rsidRDefault="00791E7D" w:rsidP="00791E7D">
      <w:pPr>
        <w:shd w:val="clear" w:color="auto" w:fill="FFFFFF"/>
        <w:spacing w:before="100" w:beforeAutospacing="1" w:after="100" w:afterAutospacing="1" w:line="240" w:lineRule="auto"/>
        <w:rPr>
          <w:rFonts w:eastAsia="Times New Roman" w:cstheme="minorHAnsi"/>
          <w:sz w:val="24"/>
          <w:szCs w:val="24"/>
        </w:rPr>
      </w:pPr>
      <w:r w:rsidRPr="00791E7D">
        <w:rPr>
          <w:rFonts w:eastAsia="Times New Roman" w:cstheme="minorHAnsi"/>
          <w:b/>
          <w:bCs/>
          <w:i/>
          <w:iCs/>
          <w:sz w:val="24"/>
          <w:szCs w:val="24"/>
        </w:rPr>
        <w:t>Salary dependent upon qualifications</w:t>
      </w:r>
      <w:r w:rsidRPr="00791E7D">
        <w:rPr>
          <w:rFonts w:eastAsia="Times New Roman" w:cstheme="minorHAnsi"/>
          <w:sz w:val="24"/>
          <w:szCs w:val="24"/>
        </w:rPr>
        <w:t>.</w:t>
      </w:r>
    </w:p>
    <w:p w14:paraId="0E4FA9F7" w14:textId="77777777" w:rsidR="00791E7D" w:rsidRPr="00791E7D" w:rsidRDefault="00791E7D" w:rsidP="00791E7D">
      <w:pPr>
        <w:shd w:val="clear" w:color="auto" w:fill="FFFFFF"/>
        <w:spacing w:before="100" w:beforeAutospacing="1" w:after="100" w:afterAutospacing="1" w:line="240" w:lineRule="auto"/>
        <w:rPr>
          <w:rFonts w:eastAsia="Times New Roman" w:cstheme="minorHAnsi"/>
          <w:sz w:val="24"/>
          <w:szCs w:val="24"/>
        </w:rPr>
      </w:pPr>
      <w:r w:rsidRPr="00791E7D">
        <w:rPr>
          <w:rFonts w:eastAsia="Times New Roman" w:cstheme="minorHAnsi"/>
          <w:sz w:val="24"/>
          <w:szCs w:val="24"/>
        </w:rPr>
        <w:t>Position is commission eligible, up to $2,000 per month.</w:t>
      </w:r>
    </w:p>
    <w:p w14:paraId="21382C05" w14:textId="77777777" w:rsidR="00791E7D" w:rsidRPr="00791E7D" w:rsidRDefault="00791E7D" w:rsidP="00791E7D">
      <w:pPr>
        <w:shd w:val="clear" w:color="auto" w:fill="FFFFFF"/>
        <w:spacing w:before="100" w:beforeAutospacing="1" w:after="100" w:afterAutospacing="1" w:line="240" w:lineRule="auto"/>
        <w:rPr>
          <w:rFonts w:eastAsia="Times New Roman" w:cstheme="minorHAnsi"/>
          <w:sz w:val="24"/>
          <w:szCs w:val="24"/>
        </w:rPr>
      </w:pPr>
      <w:r w:rsidRPr="00791E7D">
        <w:rPr>
          <w:rFonts w:eastAsia="Times New Roman" w:cstheme="minorHAnsi"/>
          <w:b/>
          <w:bCs/>
          <w:sz w:val="24"/>
          <w:szCs w:val="24"/>
        </w:rPr>
        <w:t>Attorney Benefits</w:t>
      </w:r>
    </w:p>
    <w:p w14:paraId="02FD73A4" w14:textId="4E9CAA35" w:rsidR="00791E7D" w:rsidRPr="00791E7D" w:rsidRDefault="00791E7D" w:rsidP="00791E7D">
      <w:pPr>
        <w:shd w:val="clear" w:color="auto" w:fill="FFFFFF"/>
        <w:spacing w:before="100" w:beforeAutospacing="1" w:after="100" w:afterAutospacing="1" w:line="240" w:lineRule="auto"/>
        <w:rPr>
          <w:rFonts w:eastAsia="Times New Roman" w:cstheme="minorHAnsi"/>
          <w:sz w:val="24"/>
          <w:szCs w:val="24"/>
        </w:rPr>
      </w:pPr>
      <w:r w:rsidRPr="00791E7D">
        <w:rPr>
          <w:rFonts w:eastAsia="Times New Roman" w:cstheme="minorHAnsi"/>
          <w:sz w:val="24"/>
          <w:szCs w:val="24"/>
        </w:rPr>
        <w:t xml:space="preserve">Hybrid </w:t>
      </w:r>
      <w:r>
        <w:rPr>
          <w:rFonts w:eastAsia="Times New Roman" w:cstheme="minorHAnsi"/>
          <w:sz w:val="24"/>
          <w:szCs w:val="24"/>
        </w:rPr>
        <w:t xml:space="preserve">and/or remote </w:t>
      </w:r>
      <w:r w:rsidRPr="00791E7D">
        <w:rPr>
          <w:rFonts w:eastAsia="Times New Roman" w:cstheme="minorHAnsi"/>
          <w:sz w:val="24"/>
          <w:szCs w:val="24"/>
        </w:rPr>
        <w:t>work arrangements available</w:t>
      </w:r>
      <w:r>
        <w:rPr>
          <w:rFonts w:eastAsia="Times New Roman" w:cstheme="minorHAnsi"/>
          <w:sz w:val="24"/>
          <w:szCs w:val="24"/>
        </w:rPr>
        <w:t xml:space="preserve"> in most locations</w:t>
      </w:r>
      <w:r w:rsidRPr="00791E7D">
        <w:rPr>
          <w:rFonts w:eastAsia="Times New Roman" w:cstheme="minorHAnsi"/>
          <w:sz w:val="24"/>
          <w:szCs w:val="24"/>
        </w:rPr>
        <w:t>.</w:t>
      </w:r>
    </w:p>
    <w:p w14:paraId="504A1A6B" w14:textId="77777777" w:rsidR="00791E7D" w:rsidRPr="00791E7D" w:rsidRDefault="00791E7D" w:rsidP="00791E7D">
      <w:pPr>
        <w:shd w:val="clear" w:color="auto" w:fill="FFFFFF"/>
        <w:spacing w:before="100" w:beforeAutospacing="1" w:after="100" w:afterAutospacing="1" w:line="240" w:lineRule="auto"/>
        <w:rPr>
          <w:rFonts w:eastAsia="Times New Roman" w:cstheme="minorHAnsi"/>
          <w:sz w:val="24"/>
          <w:szCs w:val="24"/>
        </w:rPr>
      </w:pPr>
      <w:r w:rsidRPr="00791E7D">
        <w:rPr>
          <w:rFonts w:eastAsia="Times New Roman" w:cstheme="minorHAnsi"/>
          <w:sz w:val="24"/>
          <w:szCs w:val="24"/>
        </w:rPr>
        <w:t>Eligible for medical, dental, and vision insurance as well as company paid life and disability on the first of the month following 60 days of employment.</w:t>
      </w:r>
    </w:p>
    <w:p w14:paraId="45E44B6C" w14:textId="77777777" w:rsidR="00791E7D" w:rsidRPr="00791E7D" w:rsidRDefault="00791E7D" w:rsidP="00791E7D">
      <w:pPr>
        <w:shd w:val="clear" w:color="auto" w:fill="FFFFFF"/>
        <w:spacing w:before="100" w:beforeAutospacing="1" w:after="100" w:afterAutospacing="1" w:line="240" w:lineRule="auto"/>
        <w:rPr>
          <w:rFonts w:eastAsia="Times New Roman" w:cstheme="minorHAnsi"/>
          <w:sz w:val="24"/>
          <w:szCs w:val="24"/>
        </w:rPr>
      </w:pPr>
      <w:r w:rsidRPr="00791E7D">
        <w:rPr>
          <w:rFonts w:eastAsia="Times New Roman" w:cstheme="minorHAnsi"/>
          <w:sz w:val="24"/>
          <w:szCs w:val="24"/>
        </w:rPr>
        <w:t>Profit Sharing 401(k)</w:t>
      </w:r>
    </w:p>
    <w:p w14:paraId="622E42D4" w14:textId="77777777" w:rsidR="00791E7D" w:rsidRPr="00791E7D" w:rsidRDefault="00791E7D" w:rsidP="00791E7D">
      <w:pPr>
        <w:shd w:val="clear" w:color="auto" w:fill="FFFFFF"/>
        <w:spacing w:before="100" w:beforeAutospacing="1" w:after="100" w:afterAutospacing="1" w:line="240" w:lineRule="auto"/>
        <w:rPr>
          <w:rFonts w:eastAsia="Times New Roman" w:cstheme="minorHAnsi"/>
          <w:sz w:val="24"/>
          <w:szCs w:val="24"/>
        </w:rPr>
      </w:pPr>
      <w:r w:rsidRPr="00791E7D">
        <w:rPr>
          <w:rFonts w:eastAsia="Times New Roman" w:cstheme="minorHAnsi"/>
          <w:sz w:val="24"/>
          <w:szCs w:val="24"/>
        </w:rPr>
        <w:t>Fees associated with maintaining licensure are reimbursement eligible in most cases.</w:t>
      </w:r>
    </w:p>
    <w:p w14:paraId="23C69BA1" w14:textId="77777777" w:rsidR="00791E7D" w:rsidRPr="00791E7D" w:rsidRDefault="00791E7D" w:rsidP="00791E7D">
      <w:pPr>
        <w:shd w:val="clear" w:color="auto" w:fill="FFFFFF"/>
        <w:spacing w:before="100" w:beforeAutospacing="1" w:after="100" w:afterAutospacing="1" w:line="240" w:lineRule="auto"/>
        <w:rPr>
          <w:rFonts w:eastAsia="Times New Roman" w:cstheme="minorHAnsi"/>
          <w:sz w:val="24"/>
          <w:szCs w:val="24"/>
        </w:rPr>
      </w:pPr>
      <w:r w:rsidRPr="00791E7D">
        <w:rPr>
          <w:rFonts w:eastAsia="Times New Roman" w:cstheme="minorHAnsi"/>
          <w:sz w:val="24"/>
          <w:szCs w:val="24"/>
        </w:rPr>
        <w:t>Please visit us at </w:t>
      </w:r>
      <w:r w:rsidRPr="00791E7D">
        <w:rPr>
          <w:rFonts w:eastAsia="Times New Roman" w:cstheme="minorHAnsi"/>
          <w:b/>
          <w:bCs/>
          <w:sz w:val="24"/>
          <w:szCs w:val="24"/>
        </w:rPr>
        <w:t>www.spalaw.com </w:t>
      </w:r>
      <w:r w:rsidRPr="00791E7D">
        <w:rPr>
          <w:rFonts w:eastAsia="Times New Roman" w:cstheme="minorHAnsi"/>
          <w:sz w:val="24"/>
          <w:szCs w:val="24"/>
        </w:rPr>
        <w:t>to learn more about the Firm.</w:t>
      </w:r>
    </w:p>
    <w:p w14:paraId="154D3673" w14:textId="77777777" w:rsidR="00791E7D" w:rsidRPr="00791E7D" w:rsidRDefault="00791E7D" w:rsidP="00791E7D">
      <w:pPr>
        <w:shd w:val="clear" w:color="auto" w:fill="FFFFFF"/>
        <w:spacing w:before="100" w:beforeAutospacing="1" w:after="100" w:afterAutospacing="1" w:line="240" w:lineRule="auto"/>
        <w:rPr>
          <w:rFonts w:eastAsia="Times New Roman" w:cstheme="minorHAnsi"/>
          <w:sz w:val="24"/>
          <w:szCs w:val="24"/>
        </w:rPr>
      </w:pPr>
      <w:r w:rsidRPr="00791E7D">
        <w:rPr>
          <w:rFonts w:eastAsia="Times New Roman" w:cstheme="minorHAnsi"/>
          <w:b/>
          <w:bCs/>
          <w:i/>
          <w:iCs/>
          <w:sz w:val="24"/>
          <w:szCs w:val="24"/>
        </w:rPr>
        <w:t>Must be able to pass a 10-year national background check and pre-employment drug screening.</w:t>
      </w:r>
    </w:p>
    <w:p w14:paraId="1D72109D" w14:textId="1FFC6AD2" w:rsidR="00EC2A2C" w:rsidRPr="00791E7D" w:rsidRDefault="00EC2A2C" w:rsidP="00EC2A2C">
      <w:pPr>
        <w:pStyle w:val="NormalWeb"/>
        <w:shd w:val="clear" w:color="auto" w:fill="FFFFFF"/>
        <w:spacing w:before="0" w:beforeAutospacing="0" w:after="150" w:afterAutospacing="0"/>
        <w:rPr>
          <w:rFonts w:asciiTheme="minorHAnsi" w:hAnsiTheme="minorHAnsi" w:cstheme="minorHAnsi"/>
        </w:rPr>
      </w:pPr>
      <w:r w:rsidRPr="00791E7D">
        <w:rPr>
          <w:rFonts w:asciiTheme="minorHAnsi" w:hAnsiTheme="minorHAnsi" w:cstheme="minorHAnsi"/>
        </w:rPr>
        <w:t>Job Type: Full-time</w:t>
      </w:r>
      <w:r w:rsidR="00C61D8C" w:rsidRPr="00791E7D">
        <w:rPr>
          <w:rFonts w:asciiTheme="minorHAnsi" w:hAnsiTheme="minorHAnsi" w:cstheme="minorHAnsi"/>
        </w:rPr>
        <w:t xml:space="preserve">, Permanent </w:t>
      </w:r>
    </w:p>
    <w:p w14:paraId="3BF420EA" w14:textId="6D32DF3D" w:rsidR="00EC2A2C" w:rsidRPr="00791E7D" w:rsidRDefault="00EC2A2C" w:rsidP="00EC2A2C">
      <w:pPr>
        <w:pStyle w:val="NormalWeb"/>
        <w:shd w:val="clear" w:color="auto" w:fill="FFFFFF"/>
        <w:spacing w:before="0" w:beforeAutospacing="0" w:after="150" w:afterAutospacing="0"/>
        <w:rPr>
          <w:rFonts w:asciiTheme="minorHAnsi" w:hAnsiTheme="minorHAnsi" w:cstheme="minorHAnsi"/>
        </w:rPr>
      </w:pPr>
      <w:r w:rsidRPr="00791E7D">
        <w:rPr>
          <w:rFonts w:asciiTheme="minorHAnsi" w:hAnsiTheme="minorHAnsi" w:cstheme="minorHAnsi"/>
        </w:rPr>
        <w:t>Pay: From $55,000.00 per year</w:t>
      </w:r>
      <w:r w:rsidR="00791E7D">
        <w:rPr>
          <w:rFonts w:asciiTheme="minorHAnsi" w:hAnsiTheme="minorHAnsi" w:cstheme="minorHAnsi"/>
        </w:rPr>
        <w:t xml:space="preserve">, plus commission </w:t>
      </w:r>
    </w:p>
    <w:p w14:paraId="17C975B4" w14:textId="7BE9126E" w:rsidR="00C61D8C" w:rsidRPr="00791E7D" w:rsidRDefault="00C61D8C" w:rsidP="00EC2A2C">
      <w:pPr>
        <w:pStyle w:val="NormalWeb"/>
        <w:shd w:val="clear" w:color="auto" w:fill="FFFFFF"/>
        <w:spacing w:before="0" w:beforeAutospacing="0" w:after="150" w:afterAutospacing="0"/>
        <w:rPr>
          <w:rFonts w:asciiTheme="minorHAnsi" w:hAnsiTheme="minorHAnsi" w:cstheme="minorHAnsi"/>
        </w:rPr>
      </w:pPr>
      <w:r w:rsidRPr="00791E7D">
        <w:rPr>
          <w:rFonts w:asciiTheme="minorHAnsi" w:hAnsiTheme="minorHAnsi" w:cstheme="minorHAnsi"/>
        </w:rPr>
        <w:t xml:space="preserve">Interested candidates should send resumes to </w:t>
      </w:r>
      <w:hyperlink r:id="rId6" w:history="1">
        <w:r w:rsidRPr="00791E7D">
          <w:rPr>
            <w:rStyle w:val="Hyperlink"/>
            <w:rFonts w:asciiTheme="minorHAnsi" w:hAnsiTheme="minorHAnsi" w:cstheme="minorHAnsi"/>
            <w:color w:val="auto"/>
          </w:rPr>
          <w:t>recruiting@scott-pc.com</w:t>
        </w:r>
      </w:hyperlink>
      <w:r w:rsidRPr="00791E7D">
        <w:rPr>
          <w:rFonts w:asciiTheme="minorHAnsi" w:hAnsiTheme="minorHAnsi" w:cstheme="minorHAnsi"/>
        </w:rPr>
        <w:t xml:space="preserve">. </w:t>
      </w:r>
    </w:p>
    <w:p w14:paraId="3B875DFE" w14:textId="1D768E4B" w:rsidR="0066738B" w:rsidRPr="00791E7D" w:rsidRDefault="00791E7D">
      <w:pPr>
        <w:rPr>
          <w:rFonts w:cstheme="minorHAnsi"/>
          <w:sz w:val="24"/>
          <w:szCs w:val="24"/>
        </w:rPr>
      </w:pPr>
    </w:p>
    <w:sectPr w:rsidR="0066738B" w:rsidRPr="00791E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A2EC" w14:textId="77777777" w:rsidR="00EC2A2C" w:rsidRDefault="00EC2A2C" w:rsidP="00EC2A2C">
      <w:pPr>
        <w:spacing w:after="0" w:line="240" w:lineRule="auto"/>
      </w:pPr>
      <w:r>
        <w:separator/>
      </w:r>
    </w:p>
  </w:endnote>
  <w:endnote w:type="continuationSeparator" w:id="0">
    <w:p w14:paraId="7AFD65BC" w14:textId="77777777" w:rsidR="00EC2A2C" w:rsidRDefault="00EC2A2C" w:rsidP="00EC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9458" w14:textId="77777777" w:rsidR="00EC2A2C" w:rsidRDefault="00EC2A2C" w:rsidP="00EC2A2C">
      <w:pPr>
        <w:spacing w:after="0" w:line="240" w:lineRule="auto"/>
      </w:pPr>
      <w:r>
        <w:separator/>
      </w:r>
    </w:p>
  </w:footnote>
  <w:footnote w:type="continuationSeparator" w:id="0">
    <w:p w14:paraId="2ECE8257" w14:textId="77777777" w:rsidR="00EC2A2C" w:rsidRDefault="00EC2A2C" w:rsidP="00EC2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CEA0" w14:textId="705D3AA8" w:rsidR="00EC2A2C" w:rsidRDefault="00EC2A2C" w:rsidP="00EC2A2C">
    <w:pPr>
      <w:pStyle w:val="Header"/>
      <w:jc w:val="right"/>
    </w:pPr>
    <w:r>
      <w:rPr>
        <w:noProof/>
      </w:rPr>
      <w:drawing>
        <wp:inline distT="0" distB="0" distL="0" distR="0" wp14:anchorId="43A029F4" wp14:editId="72765745">
          <wp:extent cx="2781300" cy="64444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52417" cy="6609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2C"/>
    <w:rsid w:val="002E435B"/>
    <w:rsid w:val="006C7BE7"/>
    <w:rsid w:val="00791E7D"/>
    <w:rsid w:val="00AE09AD"/>
    <w:rsid w:val="00C61D8C"/>
    <w:rsid w:val="00D66671"/>
    <w:rsid w:val="00D95231"/>
    <w:rsid w:val="00EC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94B4"/>
  <w15:chartTrackingRefBased/>
  <w15:docId w15:val="{14AB1908-6F81-43D0-8AF5-94CF9F03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A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2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2C"/>
  </w:style>
  <w:style w:type="paragraph" w:styleId="Footer">
    <w:name w:val="footer"/>
    <w:basedOn w:val="Normal"/>
    <w:link w:val="FooterChar"/>
    <w:uiPriority w:val="99"/>
    <w:unhideWhenUsed/>
    <w:rsid w:val="00EC2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2C"/>
  </w:style>
  <w:style w:type="character" w:styleId="Hyperlink">
    <w:name w:val="Hyperlink"/>
    <w:basedOn w:val="DefaultParagraphFont"/>
    <w:uiPriority w:val="99"/>
    <w:unhideWhenUsed/>
    <w:rsid w:val="00C61D8C"/>
    <w:rPr>
      <w:color w:val="0563C1" w:themeColor="hyperlink"/>
      <w:u w:val="single"/>
    </w:rPr>
  </w:style>
  <w:style w:type="character" w:styleId="UnresolvedMention">
    <w:name w:val="Unresolved Mention"/>
    <w:basedOn w:val="DefaultParagraphFont"/>
    <w:uiPriority w:val="99"/>
    <w:semiHidden/>
    <w:unhideWhenUsed/>
    <w:rsid w:val="00C61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2763">
      <w:bodyDiv w:val="1"/>
      <w:marLeft w:val="0"/>
      <w:marRight w:val="0"/>
      <w:marTop w:val="0"/>
      <w:marBottom w:val="0"/>
      <w:divBdr>
        <w:top w:val="none" w:sz="0" w:space="0" w:color="auto"/>
        <w:left w:val="none" w:sz="0" w:space="0" w:color="auto"/>
        <w:bottom w:val="none" w:sz="0" w:space="0" w:color="auto"/>
        <w:right w:val="none" w:sz="0" w:space="0" w:color="auto"/>
      </w:divBdr>
    </w:div>
    <w:div w:id="10223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ing@scott-p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Griffith</dc:creator>
  <cp:keywords/>
  <dc:description/>
  <cp:lastModifiedBy>Megan Griffith</cp:lastModifiedBy>
  <cp:revision>4</cp:revision>
  <dcterms:created xsi:type="dcterms:W3CDTF">2021-05-26T12:06:00Z</dcterms:created>
  <dcterms:modified xsi:type="dcterms:W3CDTF">2022-04-27T15:07:00Z</dcterms:modified>
</cp:coreProperties>
</file>