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C9D74" w14:textId="77777777" w:rsidR="004F2751" w:rsidRPr="004F2751" w:rsidRDefault="004F2751" w:rsidP="004F2751">
      <w:pPr>
        <w:widowControl w:val="0"/>
        <w:autoSpaceDE w:val="0"/>
        <w:autoSpaceDN w:val="0"/>
        <w:spacing w:before="8" w:after="0" w:line="438" w:lineRule="exact"/>
        <w:ind w:left="2649" w:right="1119"/>
        <w:jc w:val="center"/>
        <w:rPr>
          <w:rFonts w:ascii="Calibri" w:eastAsia="Calibri" w:hAnsi="Calibri" w:cs="Calibri"/>
          <w:b/>
          <w:bCs/>
          <w:sz w:val="36"/>
          <w:szCs w:val="36"/>
        </w:rPr>
      </w:pPr>
      <w:r w:rsidRPr="004F2751">
        <w:rPr>
          <w:rFonts w:ascii="Calibri" w:eastAsia="Calibri" w:hAnsi="Calibri" w:cs="Calibri"/>
          <w:b/>
          <w:bCs/>
          <w:noProof/>
          <w:sz w:val="36"/>
          <w:szCs w:val="36"/>
        </w:rPr>
        <w:drawing>
          <wp:anchor distT="0" distB="0" distL="0" distR="0" simplePos="0" relativeHeight="251659264" behindDoc="0" locked="0" layoutInCell="1" allowOverlap="1" wp14:anchorId="18B05DD7" wp14:editId="410CB076">
            <wp:simplePos x="0" y="0"/>
            <wp:positionH relativeFrom="page">
              <wp:posOffset>1009650</wp:posOffset>
            </wp:positionH>
            <wp:positionV relativeFrom="paragraph">
              <wp:posOffset>-67</wp:posOffset>
            </wp:positionV>
            <wp:extent cx="754380" cy="114203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54380" cy="1142034"/>
                    </a:xfrm>
                    <a:prstGeom prst="rect">
                      <a:avLst/>
                    </a:prstGeom>
                  </pic:spPr>
                </pic:pic>
              </a:graphicData>
            </a:graphic>
          </wp:anchor>
        </w:drawing>
      </w:r>
      <w:r w:rsidRPr="004F2751">
        <w:rPr>
          <w:rFonts w:ascii="Calibri" w:eastAsia="Calibri" w:hAnsi="Calibri" w:cs="Calibri"/>
          <w:b/>
          <w:bCs/>
          <w:sz w:val="36"/>
          <w:szCs w:val="36"/>
        </w:rPr>
        <w:t>National</w:t>
      </w:r>
      <w:r w:rsidRPr="004F2751">
        <w:rPr>
          <w:rFonts w:ascii="Calibri" w:eastAsia="Calibri" w:hAnsi="Calibri" w:cs="Calibri"/>
          <w:b/>
          <w:bCs/>
          <w:spacing w:val="-2"/>
          <w:sz w:val="36"/>
          <w:szCs w:val="36"/>
        </w:rPr>
        <w:t xml:space="preserve"> </w:t>
      </w:r>
      <w:r w:rsidRPr="004F2751">
        <w:rPr>
          <w:rFonts w:ascii="Calibri" w:eastAsia="Calibri" w:hAnsi="Calibri" w:cs="Calibri"/>
          <w:b/>
          <w:bCs/>
          <w:sz w:val="36"/>
          <w:szCs w:val="36"/>
        </w:rPr>
        <w:t>Congress</w:t>
      </w:r>
      <w:r w:rsidRPr="004F2751">
        <w:rPr>
          <w:rFonts w:ascii="Calibri" w:eastAsia="Calibri" w:hAnsi="Calibri" w:cs="Calibri"/>
          <w:b/>
          <w:bCs/>
          <w:spacing w:val="-1"/>
          <w:sz w:val="36"/>
          <w:szCs w:val="36"/>
        </w:rPr>
        <w:t xml:space="preserve"> </w:t>
      </w:r>
      <w:r w:rsidRPr="004F2751">
        <w:rPr>
          <w:rFonts w:ascii="Calibri" w:eastAsia="Calibri" w:hAnsi="Calibri" w:cs="Calibri"/>
          <w:b/>
          <w:bCs/>
          <w:sz w:val="36"/>
          <w:szCs w:val="36"/>
        </w:rPr>
        <w:t>of</w:t>
      </w:r>
      <w:r w:rsidRPr="004F2751">
        <w:rPr>
          <w:rFonts w:ascii="Calibri" w:eastAsia="Calibri" w:hAnsi="Calibri" w:cs="Calibri"/>
          <w:b/>
          <w:bCs/>
          <w:spacing w:val="-2"/>
          <w:sz w:val="36"/>
          <w:szCs w:val="36"/>
        </w:rPr>
        <w:t xml:space="preserve"> </w:t>
      </w:r>
      <w:r w:rsidRPr="004F2751">
        <w:rPr>
          <w:rFonts w:ascii="Calibri" w:eastAsia="Calibri" w:hAnsi="Calibri" w:cs="Calibri"/>
          <w:b/>
          <w:bCs/>
          <w:sz w:val="36"/>
          <w:szCs w:val="36"/>
        </w:rPr>
        <w:t>American</w:t>
      </w:r>
      <w:r w:rsidRPr="004F2751">
        <w:rPr>
          <w:rFonts w:ascii="Calibri" w:eastAsia="Calibri" w:hAnsi="Calibri" w:cs="Calibri"/>
          <w:b/>
          <w:bCs/>
          <w:spacing w:val="-3"/>
          <w:sz w:val="36"/>
          <w:szCs w:val="36"/>
        </w:rPr>
        <w:t xml:space="preserve"> </w:t>
      </w:r>
      <w:r w:rsidRPr="004F2751">
        <w:rPr>
          <w:rFonts w:ascii="Calibri" w:eastAsia="Calibri" w:hAnsi="Calibri" w:cs="Calibri"/>
          <w:b/>
          <w:bCs/>
          <w:spacing w:val="-2"/>
          <w:sz w:val="36"/>
          <w:szCs w:val="36"/>
        </w:rPr>
        <w:t>Indians</w:t>
      </w:r>
    </w:p>
    <w:p w14:paraId="7C8139E3" w14:textId="77777777" w:rsidR="004F2751" w:rsidRPr="004F2751" w:rsidRDefault="004F2751" w:rsidP="004F2751">
      <w:pPr>
        <w:widowControl w:val="0"/>
        <w:autoSpaceDE w:val="0"/>
        <w:autoSpaceDN w:val="0"/>
        <w:spacing w:after="0" w:line="267" w:lineRule="exact"/>
        <w:ind w:left="2648" w:right="1119"/>
        <w:jc w:val="center"/>
        <w:rPr>
          <w:rFonts w:ascii="Calibri" w:eastAsia="Arial" w:hAnsi="Arial" w:cs="Arial"/>
          <w:sz w:val="22"/>
          <w:szCs w:val="22"/>
        </w:rPr>
      </w:pPr>
      <w:r w:rsidRPr="004F2751">
        <w:rPr>
          <w:rFonts w:ascii="Calibri" w:eastAsia="Arial" w:hAnsi="Arial" w:cs="Arial"/>
          <w:sz w:val="22"/>
          <w:szCs w:val="22"/>
        </w:rPr>
        <w:t>1516</w:t>
      </w:r>
      <w:r w:rsidRPr="004F2751">
        <w:rPr>
          <w:rFonts w:ascii="Calibri" w:eastAsia="Arial" w:hAnsi="Arial" w:cs="Arial"/>
          <w:spacing w:val="-6"/>
          <w:sz w:val="22"/>
          <w:szCs w:val="22"/>
        </w:rPr>
        <w:t xml:space="preserve"> </w:t>
      </w:r>
      <w:r w:rsidRPr="004F2751">
        <w:rPr>
          <w:rFonts w:ascii="Calibri" w:eastAsia="Arial" w:hAnsi="Arial" w:cs="Arial"/>
          <w:sz w:val="22"/>
          <w:szCs w:val="22"/>
        </w:rPr>
        <w:t>P</w:t>
      </w:r>
      <w:r w:rsidRPr="004F2751">
        <w:rPr>
          <w:rFonts w:ascii="Calibri" w:eastAsia="Arial" w:hAnsi="Arial" w:cs="Arial"/>
          <w:spacing w:val="-3"/>
          <w:sz w:val="22"/>
          <w:szCs w:val="22"/>
        </w:rPr>
        <w:t xml:space="preserve"> </w:t>
      </w:r>
      <w:r w:rsidRPr="004F2751">
        <w:rPr>
          <w:rFonts w:ascii="Calibri" w:eastAsia="Arial" w:hAnsi="Arial" w:cs="Arial"/>
          <w:sz w:val="22"/>
          <w:szCs w:val="22"/>
        </w:rPr>
        <w:t>Street,</w:t>
      </w:r>
      <w:r w:rsidRPr="004F2751">
        <w:rPr>
          <w:rFonts w:ascii="Calibri" w:eastAsia="Arial" w:hAnsi="Arial" w:cs="Arial"/>
          <w:spacing w:val="-4"/>
          <w:sz w:val="22"/>
          <w:szCs w:val="22"/>
        </w:rPr>
        <w:t xml:space="preserve"> </w:t>
      </w:r>
      <w:r w:rsidRPr="004F2751">
        <w:rPr>
          <w:rFonts w:ascii="Calibri" w:eastAsia="Arial" w:hAnsi="Arial" w:cs="Arial"/>
          <w:sz w:val="22"/>
          <w:szCs w:val="22"/>
        </w:rPr>
        <w:t>NW,</w:t>
      </w:r>
      <w:r w:rsidRPr="004F2751">
        <w:rPr>
          <w:rFonts w:ascii="Calibri" w:eastAsia="Arial" w:hAnsi="Arial" w:cs="Arial"/>
          <w:spacing w:val="-6"/>
          <w:sz w:val="22"/>
          <w:szCs w:val="22"/>
        </w:rPr>
        <w:t xml:space="preserve"> </w:t>
      </w:r>
      <w:r w:rsidRPr="004F2751">
        <w:rPr>
          <w:rFonts w:ascii="Calibri" w:eastAsia="Arial" w:hAnsi="Arial" w:cs="Arial"/>
          <w:sz w:val="22"/>
          <w:szCs w:val="22"/>
        </w:rPr>
        <w:t>Washington,</w:t>
      </w:r>
      <w:r w:rsidRPr="004F2751">
        <w:rPr>
          <w:rFonts w:ascii="Calibri" w:eastAsia="Arial" w:hAnsi="Arial" w:cs="Arial"/>
          <w:spacing w:val="-6"/>
          <w:sz w:val="22"/>
          <w:szCs w:val="22"/>
        </w:rPr>
        <w:t xml:space="preserve"> </w:t>
      </w:r>
      <w:r w:rsidRPr="004F2751">
        <w:rPr>
          <w:rFonts w:ascii="Calibri" w:eastAsia="Arial" w:hAnsi="Arial" w:cs="Arial"/>
          <w:sz w:val="22"/>
          <w:szCs w:val="22"/>
        </w:rPr>
        <w:t>D.C.</w:t>
      </w:r>
      <w:r w:rsidRPr="004F2751">
        <w:rPr>
          <w:rFonts w:ascii="Calibri" w:eastAsia="Arial" w:hAnsi="Arial" w:cs="Arial"/>
          <w:spacing w:val="-5"/>
          <w:sz w:val="22"/>
          <w:szCs w:val="22"/>
        </w:rPr>
        <w:t xml:space="preserve"> </w:t>
      </w:r>
      <w:r w:rsidRPr="004F2751">
        <w:rPr>
          <w:rFonts w:ascii="Calibri" w:eastAsia="Arial" w:hAnsi="Arial" w:cs="Arial"/>
          <w:sz w:val="22"/>
          <w:szCs w:val="22"/>
        </w:rPr>
        <w:t>20005</w:t>
      </w:r>
      <w:r w:rsidRPr="004F2751">
        <w:rPr>
          <w:rFonts w:ascii="Calibri" w:eastAsia="Arial" w:hAnsi="Arial" w:cs="Arial"/>
          <w:spacing w:val="-3"/>
          <w:sz w:val="22"/>
          <w:szCs w:val="22"/>
        </w:rPr>
        <w:t xml:space="preserve"> </w:t>
      </w:r>
      <w:r w:rsidRPr="004F2751">
        <w:rPr>
          <w:rFonts w:ascii="Calibri" w:eastAsia="Arial" w:hAnsi="Arial" w:cs="Arial"/>
          <w:sz w:val="22"/>
          <w:szCs w:val="22"/>
        </w:rPr>
        <w:t>-</w:t>
      </w:r>
      <w:r w:rsidRPr="004F2751">
        <w:rPr>
          <w:rFonts w:ascii="Calibri" w:eastAsia="Arial" w:hAnsi="Arial" w:cs="Arial"/>
          <w:spacing w:val="-3"/>
          <w:sz w:val="22"/>
          <w:szCs w:val="22"/>
        </w:rPr>
        <w:t xml:space="preserve"> </w:t>
      </w:r>
      <w:r w:rsidRPr="004F2751">
        <w:rPr>
          <w:rFonts w:ascii="Calibri" w:eastAsia="Arial" w:hAnsi="Arial" w:cs="Arial"/>
          <w:sz w:val="22"/>
          <w:szCs w:val="22"/>
        </w:rPr>
        <w:t>202/466-</w:t>
      </w:r>
      <w:r w:rsidRPr="004F2751">
        <w:rPr>
          <w:rFonts w:ascii="Calibri" w:eastAsia="Arial" w:hAnsi="Arial" w:cs="Arial"/>
          <w:spacing w:val="-4"/>
          <w:sz w:val="22"/>
          <w:szCs w:val="22"/>
        </w:rPr>
        <w:t>7767</w:t>
      </w:r>
    </w:p>
    <w:p w14:paraId="0496B600" w14:textId="77777777" w:rsidR="004F2751" w:rsidRPr="004F2751" w:rsidRDefault="004F2751" w:rsidP="004F2751">
      <w:pPr>
        <w:widowControl w:val="0"/>
        <w:autoSpaceDE w:val="0"/>
        <w:autoSpaceDN w:val="0"/>
        <w:spacing w:before="9" w:after="0" w:line="240" w:lineRule="auto"/>
        <w:rPr>
          <w:rFonts w:ascii="Calibri" w:eastAsia="Arial" w:hAnsi="Arial" w:cs="Arial"/>
          <w:sz w:val="26"/>
        </w:rPr>
      </w:pPr>
    </w:p>
    <w:p w14:paraId="24D0CD48" w14:textId="77777777" w:rsidR="004F2751" w:rsidRPr="004F2751" w:rsidRDefault="004F2751" w:rsidP="004F2751">
      <w:pPr>
        <w:widowControl w:val="0"/>
        <w:autoSpaceDE w:val="0"/>
        <w:autoSpaceDN w:val="0"/>
        <w:spacing w:before="1" w:after="0" w:line="240" w:lineRule="auto"/>
        <w:ind w:left="2646" w:right="1119"/>
        <w:jc w:val="center"/>
        <w:rPr>
          <w:rFonts w:ascii="Arial" w:eastAsia="Arial" w:hAnsi="Arial" w:cs="Arial"/>
          <w:b/>
          <w:sz w:val="32"/>
          <w:szCs w:val="22"/>
        </w:rPr>
      </w:pPr>
      <w:r w:rsidRPr="004F2751">
        <w:rPr>
          <w:rFonts w:ascii="Arial" w:eastAsia="Arial" w:hAnsi="Arial" w:cs="Arial"/>
          <w:b/>
          <w:sz w:val="32"/>
          <w:szCs w:val="22"/>
          <w:u w:val="single"/>
        </w:rPr>
        <w:t>POSITION</w:t>
      </w:r>
      <w:r w:rsidRPr="004F2751">
        <w:rPr>
          <w:rFonts w:ascii="Arial" w:eastAsia="Arial" w:hAnsi="Arial" w:cs="Arial"/>
          <w:b/>
          <w:spacing w:val="-15"/>
          <w:sz w:val="32"/>
          <w:szCs w:val="22"/>
          <w:u w:val="single"/>
        </w:rPr>
        <w:t xml:space="preserve"> </w:t>
      </w:r>
      <w:r w:rsidRPr="004F2751">
        <w:rPr>
          <w:rFonts w:ascii="Arial" w:eastAsia="Arial" w:hAnsi="Arial" w:cs="Arial"/>
          <w:b/>
          <w:spacing w:val="-2"/>
          <w:sz w:val="32"/>
          <w:szCs w:val="22"/>
          <w:u w:val="single"/>
        </w:rPr>
        <w:t>DESCRIPTION</w:t>
      </w:r>
    </w:p>
    <w:p w14:paraId="79600E3B" w14:textId="77777777" w:rsidR="004F2751" w:rsidRPr="004F2751" w:rsidRDefault="004F2751" w:rsidP="004F2751">
      <w:pPr>
        <w:widowControl w:val="0"/>
        <w:autoSpaceDE w:val="0"/>
        <w:autoSpaceDN w:val="0"/>
        <w:spacing w:before="125" w:after="0" w:line="240" w:lineRule="auto"/>
        <w:ind w:left="2649" w:right="1118"/>
        <w:jc w:val="center"/>
        <w:rPr>
          <w:rFonts w:ascii="Arial" w:eastAsia="Arial" w:hAnsi="Arial" w:cs="Arial"/>
          <w:sz w:val="28"/>
          <w:szCs w:val="22"/>
        </w:rPr>
      </w:pPr>
      <w:r>
        <w:rPr>
          <w:rFonts w:ascii="Arial" w:eastAsia="Arial" w:hAnsi="Arial" w:cs="Arial"/>
          <w:sz w:val="28"/>
          <w:szCs w:val="22"/>
        </w:rPr>
        <w:t>General Counsel</w:t>
      </w:r>
    </w:p>
    <w:p w14:paraId="750EEDC8" w14:textId="77777777" w:rsidR="004F2751" w:rsidRPr="004F2751" w:rsidRDefault="004F2751" w:rsidP="004F2751">
      <w:pPr>
        <w:widowControl w:val="0"/>
        <w:autoSpaceDE w:val="0"/>
        <w:autoSpaceDN w:val="0"/>
        <w:spacing w:before="3" w:after="0" w:line="240" w:lineRule="auto"/>
        <w:rPr>
          <w:rFonts w:ascii="Arial" w:eastAsia="Arial" w:hAnsi="Arial" w:cs="Arial"/>
          <w:sz w:val="15"/>
        </w:rPr>
      </w:pPr>
    </w:p>
    <w:p w14:paraId="58C517B4" w14:textId="77777777" w:rsidR="004F2751" w:rsidRPr="004F2751" w:rsidRDefault="004F2751" w:rsidP="00E5609A">
      <w:pPr>
        <w:widowControl w:val="0"/>
        <w:tabs>
          <w:tab w:val="left" w:pos="2260"/>
        </w:tabs>
        <w:autoSpaceDE w:val="0"/>
        <w:autoSpaceDN w:val="0"/>
        <w:spacing w:before="92" w:after="0" w:line="240" w:lineRule="auto"/>
        <w:rPr>
          <w:rFonts w:ascii="Arial" w:eastAsia="Arial" w:hAnsi="Arial" w:cs="Arial"/>
          <w:szCs w:val="22"/>
        </w:rPr>
      </w:pPr>
      <w:r w:rsidRPr="004F2751">
        <w:rPr>
          <w:rFonts w:ascii="Arial" w:eastAsia="Arial" w:hAnsi="Arial" w:cs="Arial"/>
          <w:b/>
          <w:szCs w:val="22"/>
        </w:rPr>
        <w:t xml:space="preserve">Position </w:t>
      </w:r>
      <w:r w:rsidRPr="004F2751">
        <w:rPr>
          <w:rFonts w:ascii="Arial" w:eastAsia="Arial" w:hAnsi="Arial" w:cs="Arial"/>
          <w:b/>
          <w:spacing w:val="-2"/>
          <w:szCs w:val="22"/>
        </w:rPr>
        <w:t>Name:</w:t>
      </w:r>
      <w:r w:rsidRPr="004F2751">
        <w:rPr>
          <w:rFonts w:ascii="Arial" w:eastAsia="Arial" w:hAnsi="Arial" w:cs="Arial"/>
          <w:b/>
          <w:szCs w:val="22"/>
        </w:rPr>
        <w:tab/>
      </w:r>
      <w:r>
        <w:rPr>
          <w:rFonts w:ascii="Arial" w:eastAsia="Arial" w:hAnsi="Arial" w:cs="Arial"/>
          <w:szCs w:val="22"/>
        </w:rPr>
        <w:t>General Counsel</w:t>
      </w:r>
    </w:p>
    <w:p w14:paraId="1C2B2C95" w14:textId="77777777" w:rsidR="004F2751" w:rsidRPr="004F2751" w:rsidRDefault="004F2751" w:rsidP="00E5609A">
      <w:pPr>
        <w:widowControl w:val="0"/>
        <w:tabs>
          <w:tab w:val="left" w:pos="2260"/>
        </w:tabs>
        <w:autoSpaceDE w:val="0"/>
        <w:autoSpaceDN w:val="0"/>
        <w:spacing w:after="0" w:line="240" w:lineRule="auto"/>
        <w:rPr>
          <w:rFonts w:ascii="Arial" w:eastAsia="Arial" w:hAnsi="Arial" w:cs="Arial"/>
          <w:szCs w:val="22"/>
        </w:rPr>
      </w:pPr>
      <w:r w:rsidRPr="004F2751">
        <w:rPr>
          <w:rFonts w:ascii="Arial" w:eastAsia="Arial" w:hAnsi="Arial" w:cs="Arial"/>
          <w:b/>
          <w:spacing w:val="-2"/>
          <w:szCs w:val="22"/>
        </w:rPr>
        <w:t>Category:</w:t>
      </w:r>
      <w:r w:rsidRPr="004F2751">
        <w:rPr>
          <w:rFonts w:ascii="Arial" w:eastAsia="Arial" w:hAnsi="Arial" w:cs="Arial"/>
          <w:b/>
          <w:szCs w:val="22"/>
        </w:rPr>
        <w:tab/>
      </w:r>
      <w:r w:rsidRPr="004F2751">
        <w:rPr>
          <w:rFonts w:ascii="Arial" w:eastAsia="Arial" w:hAnsi="Arial" w:cs="Arial"/>
          <w:szCs w:val="22"/>
        </w:rPr>
        <w:t>NCAI</w:t>
      </w:r>
      <w:r w:rsidRPr="004F2751">
        <w:rPr>
          <w:rFonts w:ascii="Arial" w:eastAsia="Arial" w:hAnsi="Arial" w:cs="Arial"/>
          <w:spacing w:val="-4"/>
          <w:szCs w:val="22"/>
        </w:rPr>
        <w:t xml:space="preserve"> </w:t>
      </w:r>
    </w:p>
    <w:p w14:paraId="7FD54E9A" w14:textId="49B284EE" w:rsidR="004F2751" w:rsidRPr="004F2751" w:rsidRDefault="004F2751" w:rsidP="00546062">
      <w:pPr>
        <w:widowControl w:val="0"/>
        <w:tabs>
          <w:tab w:val="left" w:pos="2260"/>
        </w:tabs>
        <w:autoSpaceDE w:val="0"/>
        <w:autoSpaceDN w:val="0"/>
        <w:spacing w:before="1" w:after="0" w:line="240" w:lineRule="auto"/>
        <w:rPr>
          <w:rFonts w:ascii="Arial" w:eastAsia="Arial" w:hAnsi="Arial" w:cs="Arial"/>
          <w:szCs w:val="22"/>
        </w:rPr>
      </w:pPr>
      <w:r w:rsidRPr="004F2751">
        <w:rPr>
          <w:rFonts w:ascii="Arial" w:eastAsia="Arial" w:hAnsi="Arial" w:cs="Arial"/>
          <w:b/>
          <w:szCs w:val="22"/>
        </w:rPr>
        <w:t xml:space="preserve">Open </w:t>
      </w:r>
      <w:r w:rsidRPr="004F2751">
        <w:rPr>
          <w:rFonts w:ascii="Arial" w:eastAsia="Arial" w:hAnsi="Arial" w:cs="Arial"/>
          <w:b/>
          <w:spacing w:val="-2"/>
          <w:szCs w:val="22"/>
        </w:rPr>
        <w:t>Date:</w:t>
      </w:r>
      <w:r w:rsidRPr="004F2751">
        <w:rPr>
          <w:rFonts w:ascii="Arial" w:eastAsia="Arial" w:hAnsi="Arial" w:cs="Arial"/>
          <w:b/>
          <w:szCs w:val="22"/>
        </w:rPr>
        <w:tab/>
      </w:r>
      <w:r w:rsidR="00546062">
        <w:rPr>
          <w:rFonts w:ascii="Arial" w:eastAsia="Arial" w:hAnsi="Arial" w:cs="Arial"/>
          <w:szCs w:val="22"/>
        </w:rPr>
        <w:t>Tuesday, September 13, 2022</w:t>
      </w:r>
    </w:p>
    <w:p w14:paraId="3535564B" w14:textId="77777777" w:rsidR="004F2751" w:rsidRPr="004F2751" w:rsidRDefault="004F2751" w:rsidP="00E5609A">
      <w:pPr>
        <w:widowControl w:val="0"/>
        <w:tabs>
          <w:tab w:val="left" w:pos="2260"/>
        </w:tabs>
        <w:autoSpaceDE w:val="0"/>
        <w:autoSpaceDN w:val="0"/>
        <w:spacing w:after="0" w:line="240" w:lineRule="auto"/>
        <w:rPr>
          <w:rFonts w:ascii="Arial" w:eastAsia="Arial" w:hAnsi="Arial" w:cs="Arial"/>
          <w:szCs w:val="22"/>
        </w:rPr>
      </w:pPr>
      <w:r w:rsidRPr="004F2751">
        <w:rPr>
          <w:rFonts w:ascii="Arial" w:eastAsia="Arial" w:hAnsi="Arial" w:cs="Arial"/>
          <w:b/>
          <w:spacing w:val="-2"/>
          <w:szCs w:val="22"/>
        </w:rPr>
        <w:t>Organization:</w:t>
      </w:r>
      <w:r w:rsidRPr="004F2751">
        <w:rPr>
          <w:rFonts w:ascii="Arial" w:eastAsia="Arial" w:hAnsi="Arial" w:cs="Arial"/>
          <w:b/>
          <w:szCs w:val="22"/>
        </w:rPr>
        <w:tab/>
      </w:r>
      <w:r w:rsidRPr="004F2751">
        <w:rPr>
          <w:rFonts w:ascii="Arial" w:eastAsia="Arial" w:hAnsi="Arial" w:cs="Arial"/>
          <w:szCs w:val="22"/>
        </w:rPr>
        <w:t>National</w:t>
      </w:r>
      <w:r w:rsidRPr="004F2751">
        <w:rPr>
          <w:rFonts w:ascii="Arial" w:eastAsia="Arial" w:hAnsi="Arial" w:cs="Arial"/>
          <w:spacing w:val="-5"/>
          <w:szCs w:val="22"/>
        </w:rPr>
        <w:t xml:space="preserve"> </w:t>
      </w:r>
      <w:r w:rsidRPr="004F2751">
        <w:rPr>
          <w:rFonts w:ascii="Arial" w:eastAsia="Arial" w:hAnsi="Arial" w:cs="Arial"/>
          <w:szCs w:val="22"/>
        </w:rPr>
        <w:t>Congress</w:t>
      </w:r>
      <w:r w:rsidRPr="004F2751">
        <w:rPr>
          <w:rFonts w:ascii="Arial" w:eastAsia="Arial" w:hAnsi="Arial" w:cs="Arial"/>
          <w:spacing w:val="-4"/>
          <w:szCs w:val="22"/>
        </w:rPr>
        <w:t xml:space="preserve"> </w:t>
      </w:r>
      <w:r w:rsidRPr="004F2751">
        <w:rPr>
          <w:rFonts w:ascii="Arial" w:eastAsia="Arial" w:hAnsi="Arial" w:cs="Arial"/>
          <w:szCs w:val="22"/>
        </w:rPr>
        <w:t>of</w:t>
      </w:r>
      <w:r w:rsidRPr="004F2751">
        <w:rPr>
          <w:rFonts w:ascii="Arial" w:eastAsia="Arial" w:hAnsi="Arial" w:cs="Arial"/>
          <w:spacing w:val="-3"/>
          <w:szCs w:val="22"/>
        </w:rPr>
        <w:t xml:space="preserve"> </w:t>
      </w:r>
      <w:r w:rsidRPr="004F2751">
        <w:rPr>
          <w:rFonts w:ascii="Arial" w:eastAsia="Arial" w:hAnsi="Arial" w:cs="Arial"/>
          <w:szCs w:val="22"/>
        </w:rPr>
        <w:t>American</w:t>
      </w:r>
      <w:r w:rsidRPr="004F2751">
        <w:rPr>
          <w:rFonts w:ascii="Arial" w:eastAsia="Arial" w:hAnsi="Arial" w:cs="Arial"/>
          <w:spacing w:val="-4"/>
          <w:szCs w:val="22"/>
        </w:rPr>
        <w:t xml:space="preserve"> </w:t>
      </w:r>
      <w:r w:rsidRPr="004F2751">
        <w:rPr>
          <w:rFonts w:ascii="Arial" w:eastAsia="Arial" w:hAnsi="Arial" w:cs="Arial"/>
          <w:szCs w:val="22"/>
        </w:rPr>
        <w:t>Indians</w:t>
      </w:r>
      <w:r w:rsidRPr="004F2751">
        <w:rPr>
          <w:rFonts w:ascii="Arial" w:eastAsia="Arial" w:hAnsi="Arial" w:cs="Arial"/>
          <w:spacing w:val="-7"/>
          <w:szCs w:val="22"/>
        </w:rPr>
        <w:t xml:space="preserve"> </w:t>
      </w:r>
      <w:r w:rsidRPr="004F2751">
        <w:rPr>
          <w:rFonts w:ascii="Arial" w:eastAsia="Arial" w:hAnsi="Arial" w:cs="Arial"/>
          <w:szCs w:val="22"/>
        </w:rPr>
        <w:t>and</w:t>
      </w:r>
      <w:r w:rsidRPr="004F2751">
        <w:rPr>
          <w:rFonts w:ascii="Arial" w:eastAsia="Arial" w:hAnsi="Arial" w:cs="Arial"/>
          <w:spacing w:val="-5"/>
          <w:szCs w:val="22"/>
        </w:rPr>
        <w:t xml:space="preserve"> </w:t>
      </w:r>
      <w:r w:rsidRPr="004F2751">
        <w:rPr>
          <w:rFonts w:ascii="Arial" w:eastAsia="Arial" w:hAnsi="Arial" w:cs="Arial"/>
          <w:szCs w:val="22"/>
        </w:rPr>
        <w:t>NCAI</w:t>
      </w:r>
      <w:r w:rsidRPr="004F2751">
        <w:rPr>
          <w:rFonts w:ascii="Arial" w:eastAsia="Arial" w:hAnsi="Arial" w:cs="Arial"/>
          <w:spacing w:val="-4"/>
          <w:szCs w:val="22"/>
        </w:rPr>
        <w:t xml:space="preserve"> Fund</w:t>
      </w:r>
    </w:p>
    <w:p w14:paraId="5A3C47E5" w14:textId="77777777" w:rsidR="004F2751" w:rsidRPr="004F2751" w:rsidRDefault="004F2751" w:rsidP="00E5609A">
      <w:pPr>
        <w:widowControl w:val="0"/>
        <w:tabs>
          <w:tab w:val="left" w:pos="2260"/>
        </w:tabs>
        <w:autoSpaceDE w:val="0"/>
        <w:autoSpaceDN w:val="0"/>
        <w:spacing w:before="2" w:after="0" w:line="240" w:lineRule="auto"/>
        <w:rPr>
          <w:rFonts w:ascii="Arial" w:eastAsia="Arial" w:hAnsi="Arial" w:cs="Arial"/>
          <w:szCs w:val="22"/>
        </w:rPr>
      </w:pPr>
      <w:r w:rsidRPr="004F2751">
        <w:rPr>
          <w:rFonts w:ascii="Arial" w:eastAsia="Arial" w:hAnsi="Arial" w:cs="Arial"/>
          <w:b/>
          <w:spacing w:val="-2"/>
          <w:szCs w:val="22"/>
        </w:rPr>
        <w:t>Location:</w:t>
      </w:r>
      <w:r w:rsidRPr="004F2751">
        <w:rPr>
          <w:rFonts w:ascii="Arial" w:eastAsia="Arial" w:hAnsi="Arial" w:cs="Arial"/>
          <w:b/>
          <w:szCs w:val="22"/>
        </w:rPr>
        <w:tab/>
      </w:r>
      <w:r w:rsidRPr="004F2751">
        <w:rPr>
          <w:rFonts w:ascii="Arial" w:eastAsia="Arial" w:hAnsi="Arial" w:cs="Arial"/>
          <w:szCs w:val="22"/>
        </w:rPr>
        <w:t>Washington,</w:t>
      </w:r>
      <w:r w:rsidRPr="004F2751">
        <w:rPr>
          <w:rFonts w:ascii="Arial" w:eastAsia="Arial" w:hAnsi="Arial" w:cs="Arial"/>
          <w:spacing w:val="-3"/>
          <w:szCs w:val="22"/>
        </w:rPr>
        <w:t xml:space="preserve"> </w:t>
      </w:r>
      <w:r w:rsidRPr="004F2751">
        <w:rPr>
          <w:rFonts w:ascii="Arial" w:eastAsia="Arial" w:hAnsi="Arial" w:cs="Arial"/>
          <w:spacing w:val="-5"/>
          <w:szCs w:val="22"/>
        </w:rPr>
        <w:t>DC/Hybrid</w:t>
      </w:r>
    </w:p>
    <w:p w14:paraId="559F156D" w14:textId="77777777" w:rsidR="004F2751" w:rsidRPr="004F2751" w:rsidRDefault="004F2751" w:rsidP="004F2751">
      <w:pPr>
        <w:widowControl w:val="0"/>
        <w:autoSpaceDE w:val="0"/>
        <w:autoSpaceDN w:val="0"/>
        <w:spacing w:before="9" w:after="0" w:line="240" w:lineRule="auto"/>
        <w:rPr>
          <w:rFonts w:ascii="Arial" w:eastAsia="Arial" w:hAnsi="Arial" w:cs="Arial"/>
          <w:sz w:val="23"/>
        </w:rPr>
      </w:pPr>
    </w:p>
    <w:p w14:paraId="5305CC64" w14:textId="77777777" w:rsidR="004F2751" w:rsidRPr="004F2751" w:rsidRDefault="004F2751" w:rsidP="00E5609A">
      <w:pPr>
        <w:widowControl w:val="0"/>
        <w:autoSpaceDE w:val="0"/>
        <w:autoSpaceDN w:val="0"/>
        <w:spacing w:after="0" w:line="240" w:lineRule="auto"/>
        <w:outlineLvl w:val="0"/>
        <w:rPr>
          <w:rFonts w:ascii="Arial" w:eastAsia="Arial" w:hAnsi="Arial" w:cs="Arial"/>
          <w:b/>
          <w:bCs/>
        </w:rPr>
      </w:pPr>
      <w:r w:rsidRPr="004F2751">
        <w:rPr>
          <w:rFonts w:ascii="Arial" w:eastAsia="Arial" w:hAnsi="Arial" w:cs="Arial"/>
          <w:b/>
          <w:bCs/>
        </w:rPr>
        <w:t>ABOUT</w:t>
      </w:r>
      <w:r w:rsidRPr="004F2751">
        <w:rPr>
          <w:rFonts w:ascii="Arial" w:eastAsia="Arial" w:hAnsi="Arial" w:cs="Arial"/>
          <w:b/>
          <w:bCs/>
          <w:spacing w:val="-7"/>
        </w:rPr>
        <w:t xml:space="preserve"> </w:t>
      </w:r>
      <w:r w:rsidRPr="004F2751">
        <w:rPr>
          <w:rFonts w:ascii="Arial" w:eastAsia="Arial" w:hAnsi="Arial" w:cs="Arial"/>
          <w:b/>
          <w:bCs/>
          <w:spacing w:val="-4"/>
        </w:rPr>
        <w:t>NCAI</w:t>
      </w:r>
    </w:p>
    <w:p w14:paraId="207EF158" w14:textId="6085147A" w:rsidR="004F2751" w:rsidRPr="004F2751" w:rsidRDefault="004F2751" w:rsidP="00E5609A">
      <w:pPr>
        <w:widowControl w:val="0"/>
        <w:autoSpaceDE w:val="0"/>
        <w:autoSpaceDN w:val="0"/>
        <w:spacing w:before="120" w:after="0" w:line="240" w:lineRule="auto"/>
        <w:ind w:right="118"/>
        <w:rPr>
          <w:rFonts w:ascii="Arial" w:eastAsia="Arial" w:hAnsi="Arial" w:cs="Arial"/>
        </w:rPr>
      </w:pPr>
      <w:r w:rsidRPr="004F2751">
        <w:rPr>
          <w:rFonts w:ascii="Arial" w:eastAsia="Arial" w:hAnsi="Arial" w:cs="Arial"/>
        </w:rPr>
        <w:t>Founded in 1944, the National Congress of American Indians (NCAI) is the oldest, largest,</w:t>
      </w:r>
      <w:r w:rsidRPr="004F2751">
        <w:rPr>
          <w:rFonts w:ascii="Arial" w:eastAsia="Arial" w:hAnsi="Arial" w:cs="Arial"/>
          <w:spacing w:val="-4"/>
        </w:rPr>
        <w:t xml:space="preserve"> </w:t>
      </w:r>
      <w:r w:rsidRPr="004F2751">
        <w:rPr>
          <w:rFonts w:ascii="Arial" w:eastAsia="Arial" w:hAnsi="Arial" w:cs="Arial"/>
        </w:rPr>
        <w:t>and</w:t>
      </w:r>
      <w:r w:rsidRPr="004F2751">
        <w:rPr>
          <w:rFonts w:ascii="Arial" w:eastAsia="Arial" w:hAnsi="Arial" w:cs="Arial"/>
          <w:spacing w:val="-6"/>
        </w:rPr>
        <w:t xml:space="preserve"> </w:t>
      </w:r>
      <w:r w:rsidRPr="004F2751">
        <w:rPr>
          <w:rFonts w:ascii="Arial" w:eastAsia="Arial" w:hAnsi="Arial" w:cs="Arial"/>
        </w:rPr>
        <w:t>most</w:t>
      </w:r>
      <w:r w:rsidRPr="004F2751">
        <w:rPr>
          <w:rFonts w:ascii="Arial" w:eastAsia="Arial" w:hAnsi="Arial" w:cs="Arial"/>
          <w:spacing w:val="-4"/>
        </w:rPr>
        <w:t xml:space="preserve"> </w:t>
      </w:r>
      <w:r w:rsidRPr="004F2751">
        <w:rPr>
          <w:rFonts w:ascii="Arial" w:eastAsia="Arial" w:hAnsi="Arial" w:cs="Arial"/>
        </w:rPr>
        <w:t>representative</w:t>
      </w:r>
      <w:r w:rsidRPr="004F2751">
        <w:rPr>
          <w:rFonts w:ascii="Arial" w:eastAsia="Arial" w:hAnsi="Arial" w:cs="Arial"/>
          <w:spacing w:val="-4"/>
        </w:rPr>
        <w:t xml:space="preserve"> </w:t>
      </w:r>
      <w:r w:rsidRPr="004F2751">
        <w:rPr>
          <w:rFonts w:ascii="Arial" w:eastAsia="Arial" w:hAnsi="Arial" w:cs="Arial"/>
        </w:rPr>
        <w:t>American</w:t>
      </w:r>
      <w:r w:rsidRPr="004F2751">
        <w:rPr>
          <w:rFonts w:ascii="Arial" w:eastAsia="Arial" w:hAnsi="Arial" w:cs="Arial"/>
          <w:spacing w:val="-4"/>
        </w:rPr>
        <w:t xml:space="preserve"> </w:t>
      </w:r>
      <w:r w:rsidRPr="004F2751">
        <w:rPr>
          <w:rFonts w:ascii="Arial" w:eastAsia="Arial" w:hAnsi="Arial" w:cs="Arial"/>
        </w:rPr>
        <w:t>Indian</w:t>
      </w:r>
      <w:r w:rsidRPr="004F2751">
        <w:rPr>
          <w:rFonts w:ascii="Arial" w:eastAsia="Arial" w:hAnsi="Arial" w:cs="Arial"/>
          <w:spacing w:val="-5"/>
        </w:rPr>
        <w:t xml:space="preserve"> </w:t>
      </w:r>
      <w:r w:rsidRPr="004F2751">
        <w:rPr>
          <w:rFonts w:ascii="Arial" w:eastAsia="Arial" w:hAnsi="Arial" w:cs="Arial"/>
        </w:rPr>
        <w:t>and</w:t>
      </w:r>
      <w:r w:rsidRPr="004F2751">
        <w:rPr>
          <w:rFonts w:ascii="Arial" w:eastAsia="Arial" w:hAnsi="Arial" w:cs="Arial"/>
          <w:spacing w:val="-6"/>
        </w:rPr>
        <w:t xml:space="preserve"> </w:t>
      </w:r>
      <w:r w:rsidRPr="004F2751">
        <w:rPr>
          <w:rFonts w:ascii="Arial" w:eastAsia="Arial" w:hAnsi="Arial" w:cs="Arial"/>
        </w:rPr>
        <w:t>Alaska</w:t>
      </w:r>
      <w:r w:rsidRPr="004F2751">
        <w:rPr>
          <w:rFonts w:ascii="Arial" w:eastAsia="Arial" w:hAnsi="Arial" w:cs="Arial"/>
          <w:spacing w:val="-5"/>
        </w:rPr>
        <w:t xml:space="preserve"> </w:t>
      </w:r>
      <w:r w:rsidRPr="004F2751">
        <w:rPr>
          <w:rFonts w:ascii="Arial" w:eastAsia="Arial" w:hAnsi="Arial" w:cs="Arial"/>
        </w:rPr>
        <w:t>Native</w:t>
      </w:r>
      <w:r w:rsidRPr="004F2751">
        <w:rPr>
          <w:rFonts w:ascii="Arial" w:eastAsia="Arial" w:hAnsi="Arial" w:cs="Arial"/>
          <w:spacing w:val="-4"/>
        </w:rPr>
        <w:t xml:space="preserve"> </w:t>
      </w:r>
      <w:r w:rsidRPr="004F2751">
        <w:rPr>
          <w:rFonts w:ascii="Arial" w:eastAsia="Arial" w:hAnsi="Arial" w:cs="Arial"/>
        </w:rPr>
        <w:t>organization</w:t>
      </w:r>
      <w:r w:rsidRPr="004F2751">
        <w:rPr>
          <w:rFonts w:ascii="Arial" w:eastAsia="Arial" w:hAnsi="Arial" w:cs="Arial"/>
          <w:spacing w:val="-4"/>
        </w:rPr>
        <w:t xml:space="preserve"> </w:t>
      </w:r>
      <w:r w:rsidRPr="004F2751">
        <w:rPr>
          <w:rFonts w:ascii="Arial" w:eastAsia="Arial" w:hAnsi="Arial" w:cs="Arial"/>
        </w:rPr>
        <w:t>in</w:t>
      </w:r>
      <w:r w:rsidRPr="004F2751">
        <w:rPr>
          <w:rFonts w:ascii="Arial" w:eastAsia="Arial" w:hAnsi="Arial" w:cs="Arial"/>
          <w:spacing w:val="-4"/>
        </w:rPr>
        <w:t xml:space="preserve"> </w:t>
      </w:r>
      <w:r w:rsidRPr="004F2751">
        <w:rPr>
          <w:rFonts w:ascii="Arial" w:eastAsia="Arial" w:hAnsi="Arial" w:cs="Arial"/>
        </w:rPr>
        <w:t xml:space="preserve">the country. NCAI advocates on behalf of tribal governments and communities, promoting strong tribal-federal government-to-government policies. We promote a better understanding among the </w:t>
      </w:r>
      <w:r w:rsidR="00546062" w:rsidRPr="004F2751">
        <w:rPr>
          <w:rFonts w:ascii="Arial" w:eastAsia="Arial" w:hAnsi="Arial" w:cs="Arial"/>
        </w:rPr>
        <w:t>public</w:t>
      </w:r>
      <w:r w:rsidRPr="004F2751">
        <w:rPr>
          <w:rFonts w:ascii="Arial" w:eastAsia="Arial" w:hAnsi="Arial" w:cs="Arial"/>
        </w:rPr>
        <w:t xml:space="preserve"> regarding American Indian and Alaska Native governments, peoples, and their indigenous rights. The NCAI Fund is the affiliated 501c3 education arm of NCAI.</w:t>
      </w:r>
    </w:p>
    <w:p w14:paraId="40FD8EB7" w14:textId="77777777" w:rsidR="004F2751" w:rsidRPr="004F2751" w:rsidRDefault="004F2751" w:rsidP="004F2751">
      <w:pPr>
        <w:widowControl w:val="0"/>
        <w:autoSpaceDE w:val="0"/>
        <w:autoSpaceDN w:val="0"/>
        <w:spacing w:before="1" w:after="0" w:line="240" w:lineRule="auto"/>
        <w:rPr>
          <w:rFonts w:ascii="Arial" w:eastAsia="Arial" w:hAnsi="Arial" w:cs="Arial"/>
        </w:rPr>
      </w:pPr>
    </w:p>
    <w:p w14:paraId="5A58E2D6" w14:textId="77777777" w:rsidR="004F2751" w:rsidRPr="004F2751" w:rsidRDefault="004F2751" w:rsidP="00E5609A">
      <w:pPr>
        <w:widowControl w:val="0"/>
        <w:autoSpaceDE w:val="0"/>
        <w:autoSpaceDN w:val="0"/>
        <w:spacing w:after="0" w:line="240" w:lineRule="auto"/>
        <w:outlineLvl w:val="0"/>
        <w:rPr>
          <w:rFonts w:ascii="Arial" w:eastAsia="Arial" w:hAnsi="Arial" w:cs="Arial"/>
          <w:b/>
          <w:bCs/>
        </w:rPr>
      </w:pPr>
      <w:r w:rsidRPr="004F2751">
        <w:rPr>
          <w:rFonts w:ascii="Arial" w:eastAsia="Arial" w:hAnsi="Arial" w:cs="Arial"/>
          <w:b/>
          <w:bCs/>
        </w:rPr>
        <w:t>ABOUT</w:t>
      </w:r>
      <w:r w:rsidRPr="004F2751">
        <w:rPr>
          <w:rFonts w:ascii="Arial" w:eastAsia="Arial" w:hAnsi="Arial" w:cs="Arial"/>
          <w:b/>
          <w:bCs/>
          <w:spacing w:val="-4"/>
        </w:rPr>
        <w:t xml:space="preserve"> </w:t>
      </w:r>
      <w:r w:rsidRPr="004F2751">
        <w:rPr>
          <w:rFonts w:ascii="Arial" w:eastAsia="Arial" w:hAnsi="Arial" w:cs="Arial"/>
          <w:b/>
          <w:bCs/>
        </w:rPr>
        <w:t>THIS</w:t>
      </w:r>
      <w:r w:rsidRPr="004F2751">
        <w:rPr>
          <w:rFonts w:ascii="Arial" w:eastAsia="Arial" w:hAnsi="Arial" w:cs="Arial"/>
          <w:b/>
          <w:bCs/>
          <w:spacing w:val="-3"/>
        </w:rPr>
        <w:t xml:space="preserve"> </w:t>
      </w:r>
      <w:r w:rsidRPr="004F2751">
        <w:rPr>
          <w:rFonts w:ascii="Arial" w:eastAsia="Arial" w:hAnsi="Arial" w:cs="Arial"/>
          <w:b/>
          <w:bCs/>
          <w:spacing w:val="-2"/>
        </w:rPr>
        <w:t>POSITION</w:t>
      </w:r>
    </w:p>
    <w:p w14:paraId="1F031C36" w14:textId="77777777" w:rsidR="004F2751" w:rsidRDefault="004F2751" w:rsidP="00E5609A">
      <w:pPr>
        <w:widowControl w:val="0"/>
        <w:autoSpaceDE w:val="0"/>
        <w:autoSpaceDN w:val="0"/>
        <w:spacing w:before="122" w:after="0" w:line="240" w:lineRule="auto"/>
        <w:ind w:right="118"/>
        <w:rPr>
          <w:rFonts w:ascii="Arial" w:eastAsia="Arial" w:hAnsi="Arial" w:cs="Arial"/>
        </w:rPr>
      </w:pPr>
      <w:r w:rsidRPr="004F2751">
        <w:rPr>
          <w:rFonts w:ascii="Arial" w:eastAsia="Arial" w:hAnsi="Arial" w:cs="Arial"/>
        </w:rPr>
        <w:t>NCAI is a leader in policy surrounding issues that impact tribal governments and individual Indians. The organization provides essential information and education on</w:t>
      </w:r>
      <w:r w:rsidRPr="004F2751">
        <w:rPr>
          <w:rFonts w:ascii="Arial" w:eastAsia="Arial" w:hAnsi="Arial" w:cs="Arial"/>
          <w:spacing w:val="40"/>
        </w:rPr>
        <w:t xml:space="preserve"> </w:t>
      </w:r>
      <w:r w:rsidRPr="004F2751">
        <w:rPr>
          <w:rFonts w:ascii="Arial" w:eastAsia="Arial" w:hAnsi="Arial" w:cs="Arial"/>
        </w:rPr>
        <w:t xml:space="preserve">key policy initiatives, enhances coordination and consultation with tribal governments, and leads efforts to unite tribal advocates to promote progressive, proactive Indian policy. This role includes providing legal counsel to the </w:t>
      </w:r>
      <w:r w:rsidR="00E5609A" w:rsidRPr="00E5609A">
        <w:rPr>
          <w:rFonts w:ascii="Arial" w:eastAsia="Arial" w:hAnsi="Arial" w:cs="Arial"/>
        </w:rPr>
        <w:t>executive director</w:t>
      </w:r>
      <w:r w:rsidR="00E5609A">
        <w:rPr>
          <w:rFonts w:ascii="Arial" w:eastAsia="Arial" w:hAnsi="Arial" w:cs="Arial"/>
        </w:rPr>
        <w:t xml:space="preserve">, </w:t>
      </w:r>
      <w:r w:rsidRPr="004F2751">
        <w:rPr>
          <w:rFonts w:ascii="Arial" w:eastAsia="Arial" w:hAnsi="Arial" w:cs="Arial"/>
        </w:rPr>
        <w:t xml:space="preserve">board of directors, and other senior management.  </w:t>
      </w:r>
    </w:p>
    <w:p w14:paraId="555E0FBE" w14:textId="77777777" w:rsidR="004F2751" w:rsidRPr="004F2751" w:rsidRDefault="004F2751" w:rsidP="004F2751">
      <w:pPr>
        <w:widowControl w:val="0"/>
        <w:autoSpaceDE w:val="0"/>
        <w:autoSpaceDN w:val="0"/>
        <w:spacing w:before="122" w:after="0" w:line="240" w:lineRule="auto"/>
        <w:ind w:right="118"/>
        <w:rPr>
          <w:rFonts w:ascii="Arial" w:eastAsia="Arial" w:hAnsi="Arial" w:cs="Arial"/>
        </w:rPr>
      </w:pPr>
    </w:p>
    <w:p w14:paraId="148EDAD8" w14:textId="77777777" w:rsidR="00D864A6" w:rsidRPr="00D864A6" w:rsidRDefault="00D864A6" w:rsidP="00E5609A">
      <w:pPr>
        <w:pStyle w:val="Heading1"/>
        <w:spacing w:before="1"/>
        <w:ind w:left="0"/>
      </w:pPr>
      <w:r>
        <w:rPr>
          <w:spacing w:val="-2"/>
        </w:rPr>
        <w:t>RESPONSIBILITIES</w:t>
      </w:r>
      <w:bookmarkStart w:id="0" w:name="_Hlk110849454"/>
      <w:r w:rsidR="00E5609A">
        <w:rPr>
          <w:spacing w:val="-2"/>
        </w:rPr>
        <w:t>:</w:t>
      </w:r>
    </w:p>
    <w:p w14:paraId="476E5CBF" w14:textId="77777777" w:rsidR="00300E2D" w:rsidRDefault="004F2751" w:rsidP="00300E2D">
      <w:pPr>
        <w:shd w:val="clear" w:color="auto" w:fill="FFFFFF"/>
        <w:spacing w:after="100" w:afterAutospacing="1" w:line="240" w:lineRule="auto"/>
        <w:rPr>
          <w:rFonts w:ascii="Arial" w:eastAsia="Times New Roman" w:hAnsi="Arial" w:cs="Arial"/>
          <w:color w:val="161616"/>
        </w:rPr>
      </w:pPr>
      <w:r w:rsidRPr="004F2751">
        <w:rPr>
          <w:rFonts w:ascii="Arial" w:eastAsia="Times New Roman" w:hAnsi="Arial" w:cs="Arial"/>
          <w:bCs/>
          <w:color w:val="161616"/>
        </w:rPr>
        <w:t xml:space="preserve">The General Counsel is the head of the National Congress of American Indians legal department and is responsible for the legal affairs of the entire organization. </w:t>
      </w:r>
      <w:r>
        <w:rPr>
          <w:rFonts w:ascii="Arial" w:eastAsia="Times New Roman" w:hAnsi="Arial" w:cs="Arial"/>
          <w:bCs/>
          <w:color w:val="161616"/>
        </w:rPr>
        <w:t xml:space="preserve">General Counsel </w:t>
      </w:r>
      <w:r w:rsidRPr="004F2751">
        <w:rPr>
          <w:rFonts w:ascii="Arial" w:eastAsia="Times New Roman" w:hAnsi="Arial" w:cs="Arial"/>
          <w:bCs/>
          <w:color w:val="161616"/>
        </w:rPr>
        <w:t>must possess strong initiative, as well as excellent management and leadership skills and strong business acumen</w:t>
      </w:r>
      <w:r>
        <w:rPr>
          <w:rFonts w:ascii="Arial" w:eastAsia="Times New Roman" w:hAnsi="Arial" w:cs="Arial"/>
          <w:bCs/>
          <w:color w:val="161616"/>
        </w:rPr>
        <w:t xml:space="preserve">. </w:t>
      </w:r>
      <w:r w:rsidR="00300E2D" w:rsidRPr="004F2751">
        <w:rPr>
          <w:rFonts w:ascii="Arial" w:eastAsia="Times New Roman" w:hAnsi="Arial" w:cs="Arial"/>
          <w:color w:val="161616"/>
        </w:rPr>
        <w:t>The</w:t>
      </w:r>
      <w:r w:rsidR="00300E2D" w:rsidRPr="00300E2D">
        <w:rPr>
          <w:rFonts w:ascii="Arial" w:eastAsia="Times New Roman" w:hAnsi="Arial" w:cs="Arial"/>
          <w:color w:val="161616"/>
        </w:rPr>
        <w:t xml:space="preserve"> General Counsel serves under the general oversight of the </w:t>
      </w:r>
      <w:r w:rsidR="00075507">
        <w:rPr>
          <w:rFonts w:ascii="Arial" w:eastAsia="Times New Roman" w:hAnsi="Arial" w:cs="Arial"/>
          <w:color w:val="161616"/>
        </w:rPr>
        <w:t>Executive Director</w:t>
      </w:r>
      <w:r w:rsidR="00300E2D" w:rsidRPr="00300E2D">
        <w:rPr>
          <w:rFonts w:ascii="Arial" w:eastAsia="Times New Roman" w:hAnsi="Arial" w:cs="Arial"/>
          <w:color w:val="161616"/>
        </w:rPr>
        <w:t xml:space="preserve">. </w:t>
      </w:r>
      <w:r>
        <w:rPr>
          <w:rFonts w:ascii="Arial" w:eastAsia="Times New Roman" w:hAnsi="Arial" w:cs="Arial"/>
          <w:color w:val="161616"/>
        </w:rPr>
        <w:t>Will p</w:t>
      </w:r>
      <w:r w:rsidR="00300E2D" w:rsidRPr="00300E2D">
        <w:rPr>
          <w:rFonts w:ascii="Arial" w:eastAsia="Times New Roman" w:hAnsi="Arial" w:cs="Arial"/>
          <w:color w:val="161616"/>
        </w:rPr>
        <w:t xml:space="preserve">articipate in or provide oversight of major or routine legal actions as assigned. Perform all administrative and management functions which are required as </w:t>
      </w:r>
      <w:r w:rsidR="006824C8">
        <w:rPr>
          <w:rFonts w:ascii="Arial" w:eastAsia="Times New Roman" w:hAnsi="Arial" w:cs="Arial"/>
          <w:color w:val="161616"/>
        </w:rPr>
        <w:t>General Counsel</w:t>
      </w:r>
      <w:r w:rsidR="00300E2D" w:rsidRPr="00300E2D">
        <w:rPr>
          <w:rFonts w:ascii="Arial" w:eastAsia="Times New Roman" w:hAnsi="Arial" w:cs="Arial"/>
          <w:color w:val="161616"/>
        </w:rPr>
        <w:t xml:space="preserve"> including staff management and strategic planning.</w:t>
      </w:r>
    </w:p>
    <w:p w14:paraId="6FE8E1C7" w14:textId="77777777" w:rsidR="00E5609A" w:rsidRPr="00E5609A" w:rsidRDefault="00D864A6" w:rsidP="00E5609A">
      <w:pPr>
        <w:widowControl w:val="0"/>
        <w:tabs>
          <w:tab w:val="left" w:pos="1000"/>
          <w:tab w:val="left" w:pos="1001"/>
        </w:tabs>
        <w:autoSpaceDE w:val="0"/>
        <w:autoSpaceDN w:val="0"/>
        <w:spacing w:after="0" w:line="240" w:lineRule="auto"/>
        <w:ind w:right="505"/>
        <w:rPr>
          <w:rFonts w:ascii="Arial" w:hAnsi="Arial" w:cs="Arial"/>
        </w:rPr>
      </w:pPr>
      <w:r w:rsidRPr="00D864A6">
        <w:rPr>
          <w:rFonts w:ascii="Arial" w:eastAsia="Times New Roman" w:hAnsi="Arial" w:cs="Arial"/>
          <w:color w:val="161616"/>
        </w:rPr>
        <w:t>In collaboration with Executive Committee for the NCAI and the Board of Directors for the NCAI Fund, the primary responsibilities of the</w:t>
      </w:r>
      <w:r w:rsidR="00E5609A" w:rsidRPr="00E5609A">
        <w:rPr>
          <w:rFonts w:ascii="Arial" w:hAnsi="Arial" w:cs="Arial"/>
        </w:rPr>
        <w:t xml:space="preserve"> Oversee or provide supervision of legal staff in consulting with internal departments and divisions.</w:t>
      </w:r>
    </w:p>
    <w:p w14:paraId="542A79B1" w14:textId="77777777" w:rsidR="00E5609A" w:rsidRDefault="00E5609A" w:rsidP="00E5609A">
      <w:pPr>
        <w:widowControl w:val="0"/>
        <w:tabs>
          <w:tab w:val="left" w:pos="1000"/>
          <w:tab w:val="left" w:pos="1001"/>
        </w:tabs>
        <w:autoSpaceDE w:val="0"/>
        <w:autoSpaceDN w:val="0"/>
        <w:spacing w:after="0" w:line="240" w:lineRule="auto"/>
        <w:ind w:right="505"/>
        <w:rPr>
          <w:rFonts w:ascii="Arial" w:hAnsi="Arial" w:cs="Arial"/>
        </w:rPr>
      </w:pPr>
    </w:p>
    <w:p w14:paraId="7C8B5270" w14:textId="77777777" w:rsidR="00E5609A" w:rsidRPr="00E5609A" w:rsidRDefault="00E5609A" w:rsidP="00E5609A">
      <w:pPr>
        <w:pStyle w:val="ListParagraph"/>
        <w:widowControl w:val="0"/>
        <w:numPr>
          <w:ilvl w:val="0"/>
          <w:numId w:val="15"/>
        </w:numPr>
        <w:tabs>
          <w:tab w:val="left" w:pos="1000"/>
          <w:tab w:val="left" w:pos="1001"/>
        </w:tabs>
        <w:autoSpaceDE w:val="0"/>
        <w:autoSpaceDN w:val="0"/>
        <w:spacing w:after="0" w:line="240" w:lineRule="auto"/>
        <w:ind w:right="505"/>
        <w:rPr>
          <w:rFonts w:ascii="Arial" w:hAnsi="Arial" w:cs="Arial"/>
        </w:rPr>
      </w:pPr>
      <w:r w:rsidRPr="00E5609A">
        <w:rPr>
          <w:rFonts w:ascii="Arial" w:hAnsi="Arial" w:cs="Arial"/>
        </w:rPr>
        <w:t>Develop and lead legal strategy to promote and protect NCAI.</w:t>
      </w:r>
    </w:p>
    <w:p w14:paraId="07E69C69" w14:textId="77777777" w:rsidR="00E5609A" w:rsidRPr="00E5609A" w:rsidRDefault="00E5609A" w:rsidP="00E5609A">
      <w:pPr>
        <w:pStyle w:val="ListParagraph"/>
        <w:widowControl w:val="0"/>
        <w:numPr>
          <w:ilvl w:val="0"/>
          <w:numId w:val="15"/>
        </w:numPr>
        <w:tabs>
          <w:tab w:val="left" w:pos="1000"/>
          <w:tab w:val="left" w:pos="1001"/>
        </w:tabs>
        <w:autoSpaceDE w:val="0"/>
        <w:autoSpaceDN w:val="0"/>
        <w:spacing w:after="0" w:line="240" w:lineRule="auto"/>
        <w:ind w:right="505"/>
        <w:rPr>
          <w:rFonts w:ascii="Arial" w:hAnsi="Arial" w:cs="Arial"/>
        </w:rPr>
      </w:pPr>
      <w:r w:rsidRPr="00E5609A">
        <w:rPr>
          <w:rFonts w:ascii="Arial" w:hAnsi="Arial" w:cs="Arial"/>
        </w:rPr>
        <w:t>Develop and lead internal audit and corporate compliance programs.</w:t>
      </w:r>
    </w:p>
    <w:p w14:paraId="350B163A" w14:textId="35370388" w:rsidR="00E5609A" w:rsidRPr="00E5609A" w:rsidRDefault="00E5609A" w:rsidP="00E5609A">
      <w:pPr>
        <w:pStyle w:val="ListParagraph"/>
        <w:widowControl w:val="0"/>
        <w:numPr>
          <w:ilvl w:val="0"/>
          <w:numId w:val="15"/>
        </w:numPr>
        <w:tabs>
          <w:tab w:val="left" w:pos="1000"/>
          <w:tab w:val="left" w:pos="1001"/>
        </w:tabs>
        <w:autoSpaceDE w:val="0"/>
        <w:autoSpaceDN w:val="0"/>
        <w:spacing w:after="0" w:line="240" w:lineRule="auto"/>
        <w:ind w:right="505"/>
        <w:rPr>
          <w:rFonts w:ascii="Arial" w:hAnsi="Arial" w:cs="Arial"/>
        </w:rPr>
      </w:pPr>
      <w:r w:rsidRPr="00E5609A">
        <w:rPr>
          <w:rFonts w:ascii="Arial" w:hAnsi="Arial" w:cs="Arial"/>
        </w:rPr>
        <w:t xml:space="preserve">Oversee delivery of legal services and resources to accomplish NCAI goals, </w:t>
      </w:r>
      <w:r w:rsidR="00546062" w:rsidRPr="00E5609A">
        <w:rPr>
          <w:rFonts w:ascii="Arial" w:hAnsi="Arial" w:cs="Arial"/>
        </w:rPr>
        <w:t>strategies,</w:t>
      </w:r>
      <w:r w:rsidRPr="00E5609A">
        <w:rPr>
          <w:rFonts w:ascii="Arial" w:hAnsi="Arial" w:cs="Arial"/>
        </w:rPr>
        <w:t xml:space="preserve"> and priorities.</w:t>
      </w:r>
    </w:p>
    <w:p w14:paraId="05607DC0" w14:textId="77777777" w:rsidR="00E5609A" w:rsidRPr="00E5609A" w:rsidRDefault="00E5609A" w:rsidP="00E5609A">
      <w:pPr>
        <w:pStyle w:val="ListParagraph"/>
        <w:widowControl w:val="0"/>
        <w:numPr>
          <w:ilvl w:val="0"/>
          <w:numId w:val="15"/>
        </w:numPr>
        <w:tabs>
          <w:tab w:val="left" w:pos="1000"/>
          <w:tab w:val="left" w:pos="1001"/>
        </w:tabs>
        <w:autoSpaceDE w:val="0"/>
        <w:autoSpaceDN w:val="0"/>
        <w:spacing w:after="0" w:line="240" w:lineRule="auto"/>
        <w:ind w:right="505"/>
        <w:rPr>
          <w:rFonts w:ascii="Arial" w:hAnsi="Arial" w:cs="Arial"/>
        </w:rPr>
      </w:pPr>
      <w:r w:rsidRPr="00E5609A">
        <w:rPr>
          <w:rFonts w:ascii="Arial" w:hAnsi="Arial" w:cs="Arial"/>
        </w:rPr>
        <w:t xml:space="preserve">Maintaining proper organizational interactions with the relevant local, </w:t>
      </w:r>
      <w:proofErr w:type="gramStart"/>
      <w:r w:rsidRPr="00E5609A">
        <w:rPr>
          <w:rFonts w:ascii="Arial" w:hAnsi="Arial" w:cs="Arial"/>
        </w:rPr>
        <w:t>state</w:t>
      </w:r>
      <w:proofErr w:type="gramEnd"/>
      <w:r w:rsidRPr="00E5609A">
        <w:rPr>
          <w:rFonts w:ascii="Arial" w:hAnsi="Arial" w:cs="Arial"/>
        </w:rPr>
        <w:t xml:space="preserve"> and federal governmental bodies, and legislatures. </w:t>
      </w:r>
    </w:p>
    <w:p w14:paraId="61C4D796" w14:textId="77777777" w:rsidR="00E5609A" w:rsidRPr="00E5609A" w:rsidRDefault="00E5609A" w:rsidP="00E5609A">
      <w:pPr>
        <w:pStyle w:val="ListParagraph"/>
        <w:widowControl w:val="0"/>
        <w:numPr>
          <w:ilvl w:val="0"/>
          <w:numId w:val="15"/>
        </w:numPr>
        <w:tabs>
          <w:tab w:val="left" w:pos="1000"/>
          <w:tab w:val="left" w:pos="1001"/>
        </w:tabs>
        <w:autoSpaceDE w:val="0"/>
        <w:autoSpaceDN w:val="0"/>
        <w:spacing w:after="0" w:line="240" w:lineRule="auto"/>
        <w:ind w:right="505"/>
        <w:rPr>
          <w:rFonts w:ascii="Arial" w:hAnsi="Arial" w:cs="Arial"/>
        </w:rPr>
      </w:pPr>
      <w:r w:rsidRPr="00E5609A">
        <w:rPr>
          <w:rFonts w:ascii="Arial" w:hAnsi="Arial" w:cs="Arial"/>
        </w:rPr>
        <w:t>Advising the Executive Director and Board of Directors on a variety of issues.</w:t>
      </w:r>
    </w:p>
    <w:p w14:paraId="578F6F1B" w14:textId="77777777" w:rsidR="00E5609A" w:rsidRPr="00E5609A" w:rsidRDefault="00E5609A" w:rsidP="00E5609A">
      <w:pPr>
        <w:pStyle w:val="ListParagraph"/>
        <w:widowControl w:val="0"/>
        <w:numPr>
          <w:ilvl w:val="0"/>
          <w:numId w:val="15"/>
        </w:numPr>
        <w:tabs>
          <w:tab w:val="left" w:pos="1000"/>
          <w:tab w:val="left" w:pos="1001"/>
        </w:tabs>
        <w:autoSpaceDE w:val="0"/>
        <w:autoSpaceDN w:val="0"/>
        <w:spacing w:after="0" w:line="240" w:lineRule="auto"/>
        <w:ind w:right="505"/>
        <w:rPr>
          <w:rFonts w:ascii="Arial" w:hAnsi="Arial" w:cs="Arial"/>
        </w:rPr>
      </w:pPr>
      <w:r w:rsidRPr="00E5609A">
        <w:rPr>
          <w:rFonts w:ascii="Arial" w:hAnsi="Arial" w:cs="Arial"/>
        </w:rPr>
        <w:t>Participating in the formulation of general management policy as a member of the executive management team.</w:t>
      </w:r>
    </w:p>
    <w:p w14:paraId="34A641F1" w14:textId="77777777" w:rsidR="00E5609A" w:rsidRPr="00E5609A" w:rsidRDefault="00E5609A" w:rsidP="00E5609A">
      <w:pPr>
        <w:pStyle w:val="ListParagraph"/>
        <w:widowControl w:val="0"/>
        <w:numPr>
          <w:ilvl w:val="0"/>
          <w:numId w:val="15"/>
        </w:numPr>
        <w:tabs>
          <w:tab w:val="left" w:pos="1000"/>
          <w:tab w:val="left" w:pos="1001"/>
        </w:tabs>
        <w:autoSpaceDE w:val="0"/>
        <w:autoSpaceDN w:val="0"/>
        <w:spacing w:after="0" w:line="240" w:lineRule="auto"/>
        <w:ind w:right="505"/>
        <w:rPr>
          <w:rFonts w:ascii="Arial" w:hAnsi="Arial" w:cs="Arial"/>
        </w:rPr>
      </w:pPr>
      <w:r w:rsidRPr="00E5609A">
        <w:rPr>
          <w:rFonts w:ascii="Arial" w:hAnsi="Arial" w:cs="Arial"/>
        </w:rPr>
        <w:t>Provide review of legal documents as needed.</w:t>
      </w:r>
    </w:p>
    <w:p w14:paraId="693C79F0" w14:textId="77777777" w:rsidR="00E5609A" w:rsidRPr="00E5609A" w:rsidRDefault="00E5609A" w:rsidP="00E5609A">
      <w:pPr>
        <w:pStyle w:val="ListParagraph"/>
        <w:widowControl w:val="0"/>
        <w:numPr>
          <w:ilvl w:val="0"/>
          <w:numId w:val="15"/>
        </w:numPr>
        <w:tabs>
          <w:tab w:val="left" w:pos="1000"/>
          <w:tab w:val="left" w:pos="1001"/>
        </w:tabs>
        <w:autoSpaceDE w:val="0"/>
        <w:autoSpaceDN w:val="0"/>
        <w:spacing w:after="0" w:line="240" w:lineRule="auto"/>
        <w:ind w:right="505"/>
        <w:rPr>
          <w:rFonts w:ascii="Arial" w:hAnsi="Arial" w:cs="Arial"/>
        </w:rPr>
      </w:pPr>
      <w:r w:rsidRPr="00E5609A">
        <w:rPr>
          <w:rFonts w:ascii="Arial" w:hAnsi="Arial" w:cs="Arial"/>
        </w:rPr>
        <w:t>Assist or participate in major legal actions.</w:t>
      </w:r>
    </w:p>
    <w:p w14:paraId="501EDFA7" w14:textId="77777777" w:rsidR="00E5609A" w:rsidRPr="00E5609A" w:rsidRDefault="00E5609A" w:rsidP="00E5609A">
      <w:pPr>
        <w:pStyle w:val="ListParagraph"/>
        <w:widowControl w:val="0"/>
        <w:numPr>
          <w:ilvl w:val="0"/>
          <w:numId w:val="15"/>
        </w:numPr>
        <w:tabs>
          <w:tab w:val="left" w:pos="1000"/>
          <w:tab w:val="left" w:pos="1001"/>
        </w:tabs>
        <w:autoSpaceDE w:val="0"/>
        <w:autoSpaceDN w:val="0"/>
        <w:spacing w:after="0" w:line="240" w:lineRule="auto"/>
        <w:ind w:right="505"/>
        <w:rPr>
          <w:rFonts w:ascii="Arial" w:hAnsi="Arial" w:cs="Arial"/>
        </w:rPr>
      </w:pPr>
      <w:r w:rsidRPr="00E5609A">
        <w:rPr>
          <w:rFonts w:ascii="Arial" w:hAnsi="Arial" w:cs="Arial"/>
        </w:rPr>
        <w:t>Assist with skills development for all supervised staff.</w:t>
      </w:r>
    </w:p>
    <w:p w14:paraId="4B76DFFC" w14:textId="77777777" w:rsidR="00E5609A" w:rsidRPr="00E5609A" w:rsidRDefault="00E5609A" w:rsidP="00E5609A">
      <w:pPr>
        <w:pStyle w:val="ListParagraph"/>
        <w:widowControl w:val="0"/>
        <w:numPr>
          <w:ilvl w:val="0"/>
          <w:numId w:val="15"/>
        </w:numPr>
        <w:tabs>
          <w:tab w:val="left" w:pos="1000"/>
          <w:tab w:val="left" w:pos="1001"/>
        </w:tabs>
        <w:autoSpaceDE w:val="0"/>
        <w:autoSpaceDN w:val="0"/>
        <w:spacing w:after="0" w:line="240" w:lineRule="auto"/>
        <w:ind w:right="505"/>
        <w:rPr>
          <w:rFonts w:ascii="Arial" w:hAnsi="Arial" w:cs="Arial"/>
        </w:rPr>
      </w:pPr>
      <w:r w:rsidRPr="00E5609A">
        <w:rPr>
          <w:rFonts w:ascii="Arial" w:hAnsi="Arial" w:cs="Arial"/>
        </w:rPr>
        <w:t>Provide representation at meetings, boards, committees, or agencies as assigned.</w:t>
      </w:r>
    </w:p>
    <w:p w14:paraId="2A7BA9FA" w14:textId="77777777" w:rsidR="00E5609A" w:rsidRPr="00E5609A" w:rsidRDefault="00E5609A" w:rsidP="00E5609A">
      <w:pPr>
        <w:pStyle w:val="ListParagraph"/>
        <w:widowControl w:val="0"/>
        <w:numPr>
          <w:ilvl w:val="0"/>
          <w:numId w:val="15"/>
        </w:numPr>
        <w:tabs>
          <w:tab w:val="left" w:pos="1000"/>
          <w:tab w:val="left" w:pos="1001"/>
        </w:tabs>
        <w:autoSpaceDE w:val="0"/>
        <w:autoSpaceDN w:val="0"/>
        <w:spacing w:after="0" w:line="240" w:lineRule="auto"/>
        <w:ind w:right="505"/>
        <w:rPr>
          <w:rFonts w:ascii="Arial" w:hAnsi="Arial" w:cs="Arial"/>
        </w:rPr>
      </w:pPr>
      <w:r w:rsidRPr="00E5609A">
        <w:rPr>
          <w:rFonts w:ascii="Arial" w:hAnsi="Arial" w:cs="Arial"/>
        </w:rPr>
        <w:t>Provide employee training on matters of law, as needed.</w:t>
      </w:r>
    </w:p>
    <w:p w14:paraId="6534B715" w14:textId="77777777" w:rsidR="00E5609A" w:rsidRPr="00E5609A" w:rsidRDefault="00E5609A" w:rsidP="00E5609A">
      <w:pPr>
        <w:pStyle w:val="ListParagraph"/>
        <w:widowControl w:val="0"/>
        <w:numPr>
          <w:ilvl w:val="0"/>
          <w:numId w:val="15"/>
        </w:numPr>
        <w:tabs>
          <w:tab w:val="left" w:pos="1000"/>
          <w:tab w:val="left" w:pos="1001"/>
        </w:tabs>
        <w:autoSpaceDE w:val="0"/>
        <w:autoSpaceDN w:val="0"/>
        <w:spacing w:after="0" w:line="240" w:lineRule="auto"/>
        <w:ind w:right="505"/>
        <w:rPr>
          <w:rFonts w:ascii="Arial" w:hAnsi="Arial" w:cs="Arial"/>
        </w:rPr>
      </w:pPr>
      <w:r w:rsidRPr="00E5609A">
        <w:rPr>
          <w:rFonts w:ascii="Arial" w:hAnsi="Arial" w:cs="Arial"/>
        </w:rPr>
        <w:t>Assist with hiring and scheduling of staff</w:t>
      </w:r>
    </w:p>
    <w:p w14:paraId="3260839C" w14:textId="77777777" w:rsidR="00E5609A" w:rsidRPr="00E5609A" w:rsidRDefault="00E5609A" w:rsidP="00E5609A">
      <w:pPr>
        <w:pStyle w:val="ListParagraph"/>
        <w:widowControl w:val="0"/>
        <w:numPr>
          <w:ilvl w:val="0"/>
          <w:numId w:val="15"/>
        </w:numPr>
        <w:tabs>
          <w:tab w:val="left" w:pos="1000"/>
          <w:tab w:val="left" w:pos="1001"/>
        </w:tabs>
        <w:autoSpaceDE w:val="0"/>
        <w:autoSpaceDN w:val="0"/>
        <w:spacing w:after="0" w:line="240" w:lineRule="auto"/>
        <w:ind w:right="505"/>
        <w:rPr>
          <w:rFonts w:ascii="Arial" w:hAnsi="Arial" w:cs="Arial"/>
        </w:rPr>
      </w:pPr>
      <w:r w:rsidRPr="00E5609A">
        <w:rPr>
          <w:rFonts w:ascii="Arial" w:hAnsi="Arial" w:cs="Arial"/>
        </w:rPr>
        <w:t>Other duties as assigned.</w:t>
      </w:r>
    </w:p>
    <w:p w14:paraId="3BA5CF7D" w14:textId="77777777" w:rsidR="00E5609A" w:rsidRDefault="00E5609A" w:rsidP="004B66B8">
      <w:pPr>
        <w:shd w:val="clear" w:color="auto" w:fill="FFFFFF"/>
        <w:spacing w:after="0" w:line="240" w:lineRule="auto"/>
        <w:rPr>
          <w:rFonts w:ascii="Arial" w:eastAsia="Times New Roman" w:hAnsi="Arial" w:cs="Arial"/>
          <w:color w:val="161616"/>
        </w:rPr>
      </w:pPr>
    </w:p>
    <w:bookmarkEnd w:id="0"/>
    <w:p w14:paraId="6315C3C0" w14:textId="77777777" w:rsidR="00D864A6" w:rsidRDefault="00D864A6" w:rsidP="00E5609A">
      <w:pPr>
        <w:pStyle w:val="Heading1"/>
        <w:ind w:left="0"/>
      </w:pPr>
      <w:r>
        <w:t>JOB</w:t>
      </w:r>
      <w:r>
        <w:rPr>
          <w:spacing w:val="-2"/>
        </w:rPr>
        <w:t xml:space="preserve"> REQUIREMENTS:</w:t>
      </w:r>
    </w:p>
    <w:p w14:paraId="11686C55" w14:textId="5BF7DC60" w:rsidR="00D90B17" w:rsidRDefault="00D864A6" w:rsidP="004B428D">
      <w:pPr>
        <w:pStyle w:val="ListParagraph"/>
        <w:widowControl w:val="0"/>
        <w:numPr>
          <w:ilvl w:val="0"/>
          <w:numId w:val="16"/>
        </w:numPr>
        <w:autoSpaceDE w:val="0"/>
        <w:autoSpaceDN w:val="0"/>
        <w:spacing w:before="94" w:after="0" w:line="240" w:lineRule="auto"/>
        <w:ind w:right="343"/>
        <w:jc w:val="both"/>
        <w:rPr>
          <w:rFonts w:ascii="Arial" w:hAnsi="Arial" w:cs="Arial"/>
        </w:rPr>
      </w:pPr>
      <w:r w:rsidRPr="00D90B17">
        <w:rPr>
          <w:rFonts w:ascii="Arial" w:hAnsi="Arial" w:cs="Arial"/>
        </w:rPr>
        <w:t>Juris doctor (JD) and an applicable state license to practice law are required.</w:t>
      </w:r>
    </w:p>
    <w:p w14:paraId="4ECE287D" w14:textId="6E0322FD" w:rsidR="004B66B8" w:rsidRDefault="004B66B8" w:rsidP="004B428D">
      <w:pPr>
        <w:pStyle w:val="ListParagraph"/>
        <w:widowControl w:val="0"/>
        <w:numPr>
          <w:ilvl w:val="0"/>
          <w:numId w:val="16"/>
        </w:numPr>
        <w:autoSpaceDE w:val="0"/>
        <w:autoSpaceDN w:val="0"/>
        <w:spacing w:before="94" w:after="0" w:line="240" w:lineRule="auto"/>
        <w:ind w:right="343"/>
        <w:jc w:val="both"/>
        <w:rPr>
          <w:rFonts w:ascii="Arial" w:hAnsi="Arial" w:cs="Arial"/>
        </w:rPr>
      </w:pPr>
      <w:r>
        <w:rPr>
          <w:rFonts w:ascii="Arial" w:hAnsi="Arial" w:cs="Arial"/>
        </w:rPr>
        <w:t>Must be licensed to practice law in the District of Columbia.</w:t>
      </w:r>
    </w:p>
    <w:p w14:paraId="060535B0" w14:textId="4415BFB5" w:rsidR="00D864A6" w:rsidRPr="00D90B17" w:rsidRDefault="00D864A6" w:rsidP="004B428D">
      <w:pPr>
        <w:pStyle w:val="ListParagraph"/>
        <w:widowControl w:val="0"/>
        <w:numPr>
          <w:ilvl w:val="0"/>
          <w:numId w:val="16"/>
        </w:numPr>
        <w:autoSpaceDE w:val="0"/>
        <w:autoSpaceDN w:val="0"/>
        <w:spacing w:before="94" w:after="0" w:line="240" w:lineRule="auto"/>
        <w:ind w:right="343"/>
        <w:jc w:val="both"/>
        <w:rPr>
          <w:rFonts w:ascii="Arial" w:hAnsi="Arial" w:cs="Arial"/>
        </w:rPr>
      </w:pPr>
      <w:r w:rsidRPr="00D90B17">
        <w:rPr>
          <w:rFonts w:ascii="Arial" w:hAnsi="Arial" w:cs="Arial"/>
        </w:rPr>
        <w:t>A minimum of 10-15 years’ relevant work experience with proven leadership experience</w:t>
      </w:r>
      <w:r w:rsidRPr="00D90B17">
        <w:rPr>
          <w:rFonts w:ascii="Arial" w:hAnsi="Arial" w:cs="Arial"/>
          <w:spacing w:val="-5"/>
        </w:rPr>
        <w:t xml:space="preserve"> </w:t>
      </w:r>
      <w:r w:rsidRPr="00D90B17">
        <w:rPr>
          <w:rFonts w:ascii="Arial" w:hAnsi="Arial" w:cs="Arial"/>
        </w:rPr>
        <w:t>as</w:t>
      </w:r>
      <w:r w:rsidRPr="00D90B17">
        <w:rPr>
          <w:rFonts w:ascii="Arial" w:hAnsi="Arial" w:cs="Arial"/>
          <w:spacing w:val="-7"/>
        </w:rPr>
        <w:t xml:space="preserve"> General Counsel</w:t>
      </w:r>
      <w:r w:rsidRPr="00D90B17">
        <w:rPr>
          <w:rFonts w:ascii="Arial" w:hAnsi="Arial" w:cs="Arial"/>
          <w:spacing w:val="-6"/>
        </w:rPr>
        <w:t xml:space="preserve"> </w:t>
      </w:r>
    </w:p>
    <w:p w14:paraId="10E958B0" w14:textId="77777777" w:rsidR="00D864A6" w:rsidRPr="00E5609A" w:rsidRDefault="00D864A6" w:rsidP="00E5609A">
      <w:pPr>
        <w:pStyle w:val="ListParagraph"/>
        <w:widowControl w:val="0"/>
        <w:numPr>
          <w:ilvl w:val="0"/>
          <w:numId w:val="16"/>
        </w:numPr>
        <w:tabs>
          <w:tab w:val="left" w:pos="1000"/>
          <w:tab w:val="left" w:pos="1001"/>
        </w:tabs>
        <w:autoSpaceDE w:val="0"/>
        <w:autoSpaceDN w:val="0"/>
        <w:spacing w:after="0" w:line="240" w:lineRule="auto"/>
        <w:ind w:right="520"/>
        <w:rPr>
          <w:rFonts w:ascii="Arial" w:hAnsi="Arial" w:cs="Arial"/>
        </w:rPr>
      </w:pPr>
      <w:r w:rsidRPr="00E5609A">
        <w:rPr>
          <w:rFonts w:ascii="Arial" w:hAnsi="Arial" w:cs="Arial"/>
        </w:rPr>
        <w:t>Demonstrated</w:t>
      </w:r>
      <w:r w:rsidRPr="00E5609A">
        <w:rPr>
          <w:rFonts w:ascii="Arial" w:hAnsi="Arial" w:cs="Arial"/>
          <w:spacing w:val="-12"/>
        </w:rPr>
        <w:t xml:space="preserve"> </w:t>
      </w:r>
      <w:r w:rsidRPr="00E5609A">
        <w:rPr>
          <w:rFonts w:ascii="Arial" w:hAnsi="Arial" w:cs="Arial"/>
        </w:rPr>
        <w:t>experience</w:t>
      </w:r>
      <w:r w:rsidRPr="00E5609A">
        <w:rPr>
          <w:rFonts w:ascii="Arial" w:hAnsi="Arial" w:cs="Arial"/>
          <w:spacing w:val="-7"/>
        </w:rPr>
        <w:t xml:space="preserve"> </w:t>
      </w:r>
      <w:r w:rsidRPr="00E5609A">
        <w:rPr>
          <w:rFonts w:ascii="Arial" w:hAnsi="Arial" w:cs="Arial"/>
        </w:rPr>
        <w:t>working</w:t>
      </w:r>
      <w:r w:rsidRPr="00E5609A">
        <w:rPr>
          <w:rFonts w:ascii="Arial" w:hAnsi="Arial" w:cs="Arial"/>
          <w:spacing w:val="-9"/>
        </w:rPr>
        <w:t xml:space="preserve"> </w:t>
      </w:r>
      <w:r w:rsidRPr="00E5609A">
        <w:rPr>
          <w:rFonts w:ascii="Arial" w:hAnsi="Arial" w:cs="Arial"/>
        </w:rPr>
        <w:t>collaboratively</w:t>
      </w:r>
      <w:r w:rsidRPr="00E5609A">
        <w:rPr>
          <w:rFonts w:ascii="Arial" w:hAnsi="Arial" w:cs="Arial"/>
          <w:spacing w:val="-7"/>
        </w:rPr>
        <w:t xml:space="preserve"> </w:t>
      </w:r>
      <w:r w:rsidRPr="00E5609A">
        <w:rPr>
          <w:rFonts w:ascii="Arial" w:hAnsi="Arial" w:cs="Arial"/>
        </w:rPr>
        <w:t>with</w:t>
      </w:r>
      <w:r w:rsidRPr="00E5609A">
        <w:rPr>
          <w:rFonts w:ascii="Arial" w:hAnsi="Arial" w:cs="Arial"/>
          <w:spacing w:val="-7"/>
        </w:rPr>
        <w:t xml:space="preserve"> </w:t>
      </w:r>
      <w:r w:rsidRPr="00E5609A">
        <w:rPr>
          <w:rFonts w:ascii="Arial" w:hAnsi="Arial" w:cs="Arial"/>
        </w:rPr>
        <w:t>diverse</w:t>
      </w:r>
      <w:r w:rsidRPr="00E5609A">
        <w:rPr>
          <w:rFonts w:ascii="Arial" w:hAnsi="Arial" w:cs="Arial"/>
          <w:spacing w:val="-18"/>
        </w:rPr>
        <w:t xml:space="preserve"> </w:t>
      </w:r>
      <w:r w:rsidRPr="00E5609A">
        <w:rPr>
          <w:rFonts w:ascii="Arial" w:hAnsi="Arial" w:cs="Arial"/>
        </w:rPr>
        <w:t>stakeholders, including tribal leaders, intertribal organizations, legislative staff, federal agencies, and non-governmental organizations.</w:t>
      </w:r>
    </w:p>
    <w:p w14:paraId="62FC10CE" w14:textId="77777777" w:rsidR="00D864A6" w:rsidRPr="00E5609A" w:rsidRDefault="00D864A6" w:rsidP="00E5609A">
      <w:pPr>
        <w:pStyle w:val="ListParagraph"/>
        <w:widowControl w:val="0"/>
        <w:numPr>
          <w:ilvl w:val="0"/>
          <w:numId w:val="16"/>
        </w:numPr>
        <w:tabs>
          <w:tab w:val="left" w:pos="1000"/>
          <w:tab w:val="left" w:pos="1001"/>
        </w:tabs>
        <w:autoSpaceDE w:val="0"/>
        <w:autoSpaceDN w:val="0"/>
        <w:spacing w:after="0" w:line="240" w:lineRule="auto"/>
        <w:ind w:right="751"/>
        <w:rPr>
          <w:rFonts w:ascii="Arial" w:hAnsi="Arial" w:cs="Arial"/>
        </w:rPr>
      </w:pPr>
      <w:r w:rsidRPr="00E5609A">
        <w:rPr>
          <w:rFonts w:ascii="Arial" w:hAnsi="Arial" w:cs="Arial"/>
        </w:rPr>
        <w:t>Strong</w:t>
      </w:r>
      <w:r w:rsidRPr="00E5609A">
        <w:rPr>
          <w:rFonts w:ascii="Arial" w:hAnsi="Arial" w:cs="Arial"/>
          <w:spacing w:val="-9"/>
        </w:rPr>
        <w:t xml:space="preserve"> </w:t>
      </w:r>
      <w:r w:rsidRPr="00E5609A">
        <w:rPr>
          <w:rFonts w:ascii="Arial" w:hAnsi="Arial" w:cs="Arial"/>
        </w:rPr>
        <w:t>working</w:t>
      </w:r>
      <w:r w:rsidRPr="00E5609A">
        <w:rPr>
          <w:rFonts w:ascii="Arial" w:hAnsi="Arial" w:cs="Arial"/>
          <w:spacing w:val="-6"/>
        </w:rPr>
        <w:t xml:space="preserve"> </w:t>
      </w:r>
      <w:r w:rsidRPr="00E5609A">
        <w:rPr>
          <w:rFonts w:ascii="Arial" w:hAnsi="Arial" w:cs="Arial"/>
        </w:rPr>
        <w:t>knowledge</w:t>
      </w:r>
      <w:r w:rsidRPr="00E5609A">
        <w:rPr>
          <w:rFonts w:ascii="Arial" w:hAnsi="Arial" w:cs="Arial"/>
          <w:spacing w:val="-4"/>
        </w:rPr>
        <w:t xml:space="preserve"> </w:t>
      </w:r>
      <w:r w:rsidRPr="00E5609A">
        <w:rPr>
          <w:rFonts w:ascii="Arial" w:hAnsi="Arial" w:cs="Arial"/>
        </w:rPr>
        <w:t>of</w:t>
      </w:r>
      <w:r w:rsidRPr="00E5609A">
        <w:rPr>
          <w:rFonts w:ascii="Arial" w:hAnsi="Arial" w:cs="Arial"/>
          <w:spacing w:val="-2"/>
        </w:rPr>
        <w:t xml:space="preserve"> </w:t>
      </w:r>
      <w:r w:rsidRPr="00E5609A">
        <w:rPr>
          <w:rFonts w:ascii="Arial" w:hAnsi="Arial" w:cs="Arial"/>
        </w:rPr>
        <w:t>Congress,</w:t>
      </w:r>
      <w:r w:rsidRPr="00E5609A">
        <w:rPr>
          <w:rFonts w:ascii="Arial" w:hAnsi="Arial" w:cs="Arial"/>
          <w:spacing w:val="-4"/>
        </w:rPr>
        <w:t xml:space="preserve"> </w:t>
      </w:r>
      <w:r w:rsidRPr="00E5609A">
        <w:rPr>
          <w:rFonts w:ascii="Arial" w:hAnsi="Arial" w:cs="Arial"/>
        </w:rPr>
        <w:t>the</w:t>
      </w:r>
      <w:r w:rsidRPr="00E5609A">
        <w:rPr>
          <w:rFonts w:ascii="Arial" w:hAnsi="Arial" w:cs="Arial"/>
          <w:spacing w:val="-4"/>
        </w:rPr>
        <w:t xml:space="preserve"> </w:t>
      </w:r>
      <w:r w:rsidRPr="00E5609A">
        <w:rPr>
          <w:rFonts w:ascii="Arial" w:hAnsi="Arial" w:cs="Arial"/>
        </w:rPr>
        <w:t>Administration</w:t>
      </w:r>
      <w:r w:rsidRPr="00E5609A">
        <w:rPr>
          <w:rFonts w:ascii="Arial" w:hAnsi="Arial" w:cs="Arial"/>
          <w:spacing w:val="-6"/>
        </w:rPr>
        <w:t xml:space="preserve"> </w:t>
      </w:r>
      <w:r w:rsidRPr="00E5609A">
        <w:rPr>
          <w:rFonts w:ascii="Arial" w:hAnsi="Arial" w:cs="Arial"/>
        </w:rPr>
        <w:t>and</w:t>
      </w:r>
      <w:r w:rsidRPr="00E5609A">
        <w:rPr>
          <w:rFonts w:ascii="Arial" w:hAnsi="Arial" w:cs="Arial"/>
          <w:spacing w:val="-6"/>
        </w:rPr>
        <w:t xml:space="preserve"> </w:t>
      </w:r>
      <w:r w:rsidRPr="00E5609A">
        <w:rPr>
          <w:rFonts w:ascii="Arial" w:hAnsi="Arial" w:cs="Arial"/>
        </w:rPr>
        <w:t>the</w:t>
      </w:r>
      <w:r w:rsidRPr="00E5609A">
        <w:rPr>
          <w:rFonts w:ascii="Arial" w:hAnsi="Arial" w:cs="Arial"/>
          <w:spacing w:val="-4"/>
        </w:rPr>
        <w:t xml:space="preserve"> </w:t>
      </w:r>
      <w:r w:rsidRPr="00E5609A">
        <w:rPr>
          <w:rFonts w:ascii="Arial" w:hAnsi="Arial" w:cs="Arial"/>
        </w:rPr>
        <w:t>role</w:t>
      </w:r>
      <w:r w:rsidRPr="00E5609A">
        <w:rPr>
          <w:rFonts w:ascii="Arial" w:hAnsi="Arial" w:cs="Arial"/>
          <w:spacing w:val="-19"/>
        </w:rPr>
        <w:t xml:space="preserve"> </w:t>
      </w:r>
      <w:r w:rsidRPr="00E5609A">
        <w:rPr>
          <w:rFonts w:ascii="Arial" w:hAnsi="Arial" w:cs="Arial"/>
        </w:rPr>
        <w:t>of states</w:t>
      </w:r>
      <w:r w:rsidRPr="00E5609A">
        <w:rPr>
          <w:rFonts w:ascii="Arial" w:hAnsi="Arial" w:cs="Arial"/>
          <w:spacing w:val="-6"/>
        </w:rPr>
        <w:t xml:space="preserve"> </w:t>
      </w:r>
      <w:r w:rsidRPr="00E5609A">
        <w:rPr>
          <w:rFonts w:ascii="Arial" w:hAnsi="Arial" w:cs="Arial"/>
        </w:rPr>
        <w:t>and</w:t>
      </w:r>
      <w:r w:rsidRPr="00E5609A">
        <w:rPr>
          <w:rFonts w:ascii="Arial" w:hAnsi="Arial" w:cs="Arial"/>
          <w:spacing w:val="-2"/>
        </w:rPr>
        <w:t xml:space="preserve"> </w:t>
      </w:r>
      <w:r w:rsidRPr="00E5609A">
        <w:rPr>
          <w:rFonts w:ascii="Arial" w:hAnsi="Arial" w:cs="Arial"/>
        </w:rPr>
        <w:t>tribes,</w:t>
      </w:r>
      <w:r w:rsidRPr="00E5609A">
        <w:rPr>
          <w:rFonts w:ascii="Arial" w:hAnsi="Arial" w:cs="Arial"/>
          <w:spacing w:val="-4"/>
        </w:rPr>
        <w:t xml:space="preserve"> </w:t>
      </w:r>
      <w:r w:rsidRPr="00E5609A">
        <w:rPr>
          <w:rFonts w:ascii="Arial" w:hAnsi="Arial" w:cs="Arial"/>
        </w:rPr>
        <w:t>and</w:t>
      </w:r>
      <w:r w:rsidRPr="00E5609A">
        <w:rPr>
          <w:rFonts w:ascii="Arial" w:hAnsi="Arial" w:cs="Arial"/>
          <w:spacing w:val="-4"/>
        </w:rPr>
        <w:t xml:space="preserve"> </w:t>
      </w:r>
      <w:r w:rsidRPr="00E5609A">
        <w:rPr>
          <w:rFonts w:ascii="Arial" w:hAnsi="Arial" w:cs="Arial"/>
        </w:rPr>
        <w:t>knowledge</w:t>
      </w:r>
      <w:r w:rsidRPr="00E5609A">
        <w:rPr>
          <w:rFonts w:ascii="Arial" w:hAnsi="Arial" w:cs="Arial"/>
          <w:spacing w:val="-2"/>
        </w:rPr>
        <w:t xml:space="preserve"> </w:t>
      </w:r>
      <w:r w:rsidRPr="00E5609A">
        <w:rPr>
          <w:rFonts w:ascii="Arial" w:hAnsi="Arial" w:cs="Arial"/>
        </w:rPr>
        <w:t>of policy</w:t>
      </w:r>
      <w:r w:rsidRPr="00E5609A">
        <w:rPr>
          <w:rFonts w:ascii="Arial" w:hAnsi="Arial" w:cs="Arial"/>
          <w:spacing w:val="-5"/>
        </w:rPr>
        <w:t xml:space="preserve"> </w:t>
      </w:r>
      <w:r w:rsidRPr="00E5609A">
        <w:rPr>
          <w:rFonts w:ascii="Arial" w:hAnsi="Arial" w:cs="Arial"/>
        </w:rPr>
        <w:t>issues</w:t>
      </w:r>
      <w:r w:rsidRPr="00E5609A">
        <w:rPr>
          <w:rFonts w:ascii="Arial" w:hAnsi="Arial" w:cs="Arial"/>
          <w:spacing w:val="-2"/>
        </w:rPr>
        <w:t xml:space="preserve"> </w:t>
      </w:r>
      <w:r w:rsidRPr="00E5609A">
        <w:rPr>
          <w:rFonts w:ascii="Arial" w:hAnsi="Arial" w:cs="Arial"/>
        </w:rPr>
        <w:t>relevant</w:t>
      </w:r>
      <w:r w:rsidRPr="00E5609A">
        <w:rPr>
          <w:rFonts w:ascii="Arial" w:hAnsi="Arial" w:cs="Arial"/>
          <w:spacing w:val="-4"/>
        </w:rPr>
        <w:t xml:space="preserve"> </w:t>
      </w:r>
      <w:r w:rsidRPr="00E5609A">
        <w:rPr>
          <w:rFonts w:ascii="Arial" w:hAnsi="Arial" w:cs="Arial"/>
        </w:rPr>
        <w:t>to</w:t>
      </w:r>
      <w:r w:rsidRPr="00E5609A">
        <w:rPr>
          <w:rFonts w:ascii="Arial" w:hAnsi="Arial" w:cs="Arial"/>
          <w:spacing w:val="-1"/>
        </w:rPr>
        <w:t xml:space="preserve"> </w:t>
      </w:r>
      <w:r w:rsidRPr="00E5609A">
        <w:rPr>
          <w:rFonts w:ascii="Arial" w:hAnsi="Arial" w:cs="Arial"/>
        </w:rPr>
        <w:t>tribal</w:t>
      </w:r>
      <w:r w:rsidRPr="00E5609A">
        <w:rPr>
          <w:rFonts w:ascii="Arial" w:hAnsi="Arial" w:cs="Arial"/>
          <w:spacing w:val="-21"/>
        </w:rPr>
        <w:t xml:space="preserve"> </w:t>
      </w:r>
      <w:r w:rsidRPr="00E5609A">
        <w:rPr>
          <w:rFonts w:ascii="Arial" w:hAnsi="Arial" w:cs="Arial"/>
        </w:rPr>
        <w:t>nations.</w:t>
      </w:r>
    </w:p>
    <w:p w14:paraId="7B1DA9DD" w14:textId="2625DA63" w:rsidR="00E5609A" w:rsidRPr="00E5609A" w:rsidRDefault="00D864A6" w:rsidP="00E5609A">
      <w:pPr>
        <w:pStyle w:val="ListParagraph"/>
        <w:widowControl w:val="0"/>
        <w:numPr>
          <w:ilvl w:val="0"/>
          <w:numId w:val="16"/>
        </w:numPr>
        <w:tabs>
          <w:tab w:val="left" w:pos="1000"/>
          <w:tab w:val="left" w:pos="1001"/>
        </w:tabs>
        <w:autoSpaceDE w:val="0"/>
        <w:autoSpaceDN w:val="0"/>
        <w:spacing w:after="0" w:line="240" w:lineRule="auto"/>
        <w:rPr>
          <w:rFonts w:ascii="Arial" w:hAnsi="Arial" w:cs="Arial"/>
          <w:spacing w:val="-2"/>
        </w:rPr>
      </w:pPr>
      <w:r w:rsidRPr="00E5609A">
        <w:rPr>
          <w:rFonts w:ascii="Arial" w:hAnsi="Arial" w:cs="Arial"/>
        </w:rPr>
        <w:t>Passion</w:t>
      </w:r>
      <w:r w:rsidRPr="00E5609A">
        <w:rPr>
          <w:rFonts w:ascii="Arial" w:hAnsi="Arial" w:cs="Arial"/>
          <w:spacing w:val="-6"/>
        </w:rPr>
        <w:t xml:space="preserve"> </w:t>
      </w:r>
      <w:r w:rsidRPr="00E5609A">
        <w:rPr>
          <w:rFonts w:ascii="Arial" w:hAnsi="Arial" w:cs="Arial"/>
        </w:rPr>
        <w:t>for</w:t>
      </w:r>
      <w:r w:rsidRPr="00E5609A">
        <w:rPr>
          <w:rFonts w:ascii="Arial" w:hAnsi="Arial" w:cs="Arial"/>
          <w:spacing w:val="-2"/>
        </w:rPr>
        <w:t xml:space="preserve"> </w:t>
      </w:r>
      <w:r w:rsidRPr="00E5609A">
        <w:rPr>
          <w:rFonts w:ascii="Arial" w:hAnsi="Arial" w:cs="Arial"/>
        </w:rPr>
        <w:t>advancing</w:t>
      </w:r>
      <w:r w:rsidRPr="00E5609A">
        <w:rPr>
          <w:rFonts w:ascii="Arial" w:hAnsi="Arial" w:cs="Arial"/>
          <w:spacing w:val="-2"/>
        </w:rPr>
        <w:t xml:space="preserve"> </w:t>
      </w:r>
      <w:r w:rsidRPr="00E5609A">
        <w:rPr>
          <w:rFonts w:ascii="Arial" w:hAnsi="Arial" w:cs="Arial"/>
        </w:rPr>
        <w:t>the</w:t>
      </w:r>
      <w:r w:rsidRPr="00E5609A">
        <w:rPr>
          <w:rFonts w:ascii="Arial" w:hAnsi="Arial" w:cs="Arial"/>
          <w:spacing w:val="-4"/>
        </w:rPr>
        <w:t xml:space="preserve"> </w:t>
      </w:r>
      <w:r w:rsidRPr="00E5609A">
        <w:rPr>
          <w:rFonts w:ascii="Arial" w:hAnsi="Arial" w:cs="Arial"/>
        </w:rPr>
        <w:t>needs</w:t>
      </w:r>
      <w:r w:rsidRPr="00E5609A">
        <w:rPr>
          <w:rFonts w:ascii="Arial" w:hAnsi="Arial" w:cs="Arial"/>
          <w:spacing w:val="-1"/>
        </w:rPr>
        <w:t xml:space="preserve"> </w:t>
      </w:r>
      <w:r w:rsidRPr="00E5609A">
        <w:rPr>
          <w:rFonts w:ascii="Arial" w:hAnsi="Arial" w:cs="Arial"/>
        </w:rPr>
        <w:t>of</w:t>
      </w:r>
      <w:r w:rsidRPr="00E5609A">
        <w:rPr>
          <w:rFonts w:ascii="Arial" w:hAnsi="Arial" w:cs="Arial"/>
          <w:spacing w:val="-3"/>
        </w:rPr>
        <w:t xml:space="preserve"> </w:t>
      </w:r>
      <w:r w:rsidRPr="00E5609A">
        <w:rPr>
          <w:rFonts w:ascii="Arial" w:hAnsi="Arial" w:cs="Arial"/>
        </w:rPr>
        <w:t>Tribes,</w:t>
      </w:r>
      <w:r w:rsidRPr="00E5609A">
        <w:rPr>
          <w:rFonts w:ascii="Arial" w:hAnsi="Arial" w:cs="Arial"/>
          <w:spacing w:val="-4"/>
        </w:rPr>
        <w:t xml:space="preserve"> </w:t>
      </w:r>
      <w:r w:rsidRPr="00E5609A">
        <w:rPr>
          <w:rFonts w:ascii="Arial" w:hAnsi="Arial" w:cs="Arial"/>
        </w:rPr>
        <w:t>tribal</w:t>
      </w:r>
      <w:r w:rsidRPr="00E5609A">
        <w:rPr>
          <w:rFonts w:ascii="Arial" w:hAnsi="Arial" w:cs="Arial"/>
          <w:spacing w:val="-2"/>
        </w:rPr>
        <w:t xml:space="preserve"> </w:t>
      </w:r>
      <w:r w:rsidR="00546062" w:rsidRPr="00E5609A">
        <w:rPr>
          <w:rFonts w:ascii="Arial" w:hAnsi="Arial" w:cs="Arial"/>
        </w:rPr>
        <w:t>citizens,</w:t>
      </w:r>
      <w:r w:rsidRPr="00E5609A">
        <w:rPr>
          <w:rFonts w:ascii="Arial" w:hAnsi="Arial" w:cs="Arial"/>
          <w:spacing w:val="-2"/>
        </w:rPr>
        <w:t xml:space="preserve"> </w:t>
      </w:r>
      <w:r w:rsidRPr="00E5609A">
        <w:rPr>
          <w:rFonts w:ascii="Arial" w:hAnsi="Arial" w:cs="Arial"/>
        </w:rPr>
        <w:t>and</w:t>
      </w:r>
      <w:r w:rsidRPr="00E5609A">
        <w:rPr>
          <w:rFonts w:ascii="Arial" w:hAnsi="Arial" w:cs="Arial"/>
          <w:spacing w:val="-1"/>
        </w:rPr>
        <w:t xml:space="preserve"> </w:t>
      </w:r>
      <w:r w:rsidRPr="00E5609A">
        <w:rPr>
          <w:rFonts w:ascii="Arial" w:hAnsi="Arial" w:cs="Arial"/>
        </w:rPr>
        <w:t>their</w:t>
      </w:r>
      <w:r w:rsidRPr="00E5609A">
        <w:rPr>
          <w:rFonts w:ascii="Arial" w:hAnsi="Arial" w:cs="Arial"/>
          <w:spacing w:val="-21"/>
        </w:rPr>
        <w:t xml:space="preserve"> </w:t>
      </w:r>
      <w:r w:rsidRPr="00E5609A">
        <w:rPr>
          <w:rFonts w:ascii="Arial" w:hAnsi="Arial" w:cs="Arial"/>
          <w:spacing w:val="-2"/>
        </w:rPr>
        <w:t>communit</w:t>
      </w:r>
      <w:r w:rsidR="00E5609A" w:rsidRPr="00E5609A">
        <w:rPr>
          <w:rFonts w:ascii="Arial" w:hAnsi="Arial" w:cs="Arial"/>
          <w:spacing w:val="-2"/>
        </w:rPr>
        <w:t>ies</w:t>
      </w:r>
    </w:p>
    <w:p w14:paraId="3C0A8D3B" w14:textId="646B33A3" w:rsidR="00D864A6" w:rsidRPr="00E5609A" w:rsidRDefault="00D864A6" w:rsidP="00E5609A">
      <w:pPr>
        <w:pStyle w:val="ListParagraph"/>
        <w:widowControl w:val="0"/>
        <w:numPr>
          <w:ilvl w:val="0"/>
          <w:numId w:val="16"/>
        </w:numPr>
        <w:tabs>
          <w:tab w:val="left" w:pos="1000"/>
          <w:tab w:val="left" w:pos="1001"/>
        </w:tabs>
        <w:autoSpaceDE w:val="0"/>
        <w:autoSpaceDN w:val="0"/>
        <w:spacing w:after="0" w:line="240" w:lineRule="auto"/>
        <w:rPr>
          <w:rFonts w:ascii="Arial" w:hAnsi="Arial" w:cs="Arial"/>
        </w:rPr>
      </w:pPr>
      <w:r w:rsidRPr="00E5609A">
        <w:rPr>
          <w:rFonts w:ascii="Arial" w:hAnsi="Arial" w:cs="Arial"/>
        </w:rPr>
        <w:t>Seasoned</w:t>
      </w:r>
      <w:r w:rsidRPr="00E5609A">
        <w:rPr>
          <w:rFonts w:ascii="Arial" w:hAnsi="Arial" w:cs="Arial"/>
          <w:spacing w:val="-6"/>
        </w:rPr>
        <w:t xml:space="preserve"> </w:t>
      </w:r>
      <w:r w:rsidRPr="00E5609A">
        <w:rPr>
          <w:rFonts w:ascii="Arial" w:hAnsi="Arial" w:cs="Arial"/>
        </w:rPr>
        <w:t>experience</w:t>
      </w:r>
      <w:r w:rsidRPr="00E5609A">
        <w:rPr>
          <w:rFonts w:ascii="Arial" w:hAnsi="Arial" w:cs="Arial"/>
          <w:spacing w:val="-8"/>
        </w:rPr>
        <w:t xml:space="preserve"> </w:t>
      </w:r>
      <w:r w:rsidRPr="00E5609A">
        <w:rPr>
          <w:rFonts w:ascii="Arial" w:hAnsi="Arial" w:cs="Arial"/>
        </w:rPr>
        <w:t>and</w:t>
      </w:r>
      <w:r w:rsidRPr="00E5609A">
        <w:rPr>
          <w:rFonts w:ascii="Arial" w:hAnsi="Arial" w:cs="Arial"/>
          <w:spacing w:val="-8"/>
        </w:rPr>
        <w:t xml:space="preserve"> </w:t>
      </w:r>
      <w:r w:rsidRPr="00E5609A">
        <w:rPr>
          <w:rFonts w:ascii="Arial" w:hAnsi="Arial" w:cs="Arial"/>
        </w:rPr>
        <w:t>understanding</w:t>
      </w:r>
      <w:r w:rsidRPr="00E5609A">
        <w:rPr>
          <w:rFonts w:ascii="Arial" w:hAnsi="Arial" w:cs="Arial"/>
          <w:spacing w:val="-7"/>
        </w:rPr>
        <w:t xml:space="preserve"> </w:t>
      </w:r>
      <w:r w:rsidRPr="00E5609A">
        <w:rPr>
          <w:rFonts w:ascii="Arial" w:hAnsi="Arial" w:cs="Arial"/>
        </w:rPr>
        <w:t>of</w:t>
      </w:r>
      <w:r w:rsidRPr="00E5609A">
        <w:rPr>
          <w:rFonts w:ascii="Arial" w:hAnsi="Arial" w:cs="Arial"/>
          <w:spacing w:val="-6"/>
        </w:rPr>
        <w:t xml:space="preserve"> </w:t>
      </w:r>
      <w:r w:rsidRPr="00E5609A">
        <w:rPr>
          <w:rFonts w:ascii="Arial" w:hAnsi="Arial" w:cs="Arial"/>
        </w:rPr>
        <w:t>political</w:t>
      </w:r>
      <w:r w:rsidRPr="00E5609A">
        <w:rPr>
          <w:rFonts w:ascii="Arial" w:hAnsi="Arial" w:cs="Arial"/>
          <w:spacing w:val="-7"/>
        </w:rPr>
        <w:t xml:space="preserve"> </w:t>
      </w:r>
      <w:r w:rsidRPr="00E5609A">
        <w:rPr>
          <w:rFonts w:ascii="Arial" w:hAnsi="Arial" w:cs="Arial"/>
        </w:rPr>
        <w:t>environments,</w:t>
      </w:r>
      <w:r w:rsidRPr="00E5609A">
        <w:rPr>
          <w:rFonts w:ascii="Arial" w:hAnsi="Arial" w:cs="Arial"/>
          <w:spacing w:val="-8"/>
        </w:rPr>
        <w:t xml:space="preserve"> </w:t>
      </w:r>
      <w:r w:rsidRPr="00E5609A">
        <w:rPr>
          <w:rFonts w:ascii="Arial" w:hAnsi="Arial" w:cs="Arial"/>
        </w:rPr>
        <w:t xml:space="preserve">process, </w:t>
      </w:r>
      <w:r w:rsidR="00546062" w:rsidRPr="00E5609A">
        <w:rPr>
          <w:rFonts w:ascii="Arial" w:hAnsi="Arial" w:cs="Arial"/>
        </w:rPr>
        <w:t>protocols,</w:t>
      </w:r>
      <w:r w:rsidRPr="00E5609A">
        <w:rPr>
          <w:rFonts w:ascii="Arial" w:hAnsi="Arial" w:cs="Arial"/>
        </w:rPr>
        <w:t xml:space="preserve"> and relationships</w:t>
      </w:r>
    </w:p>
    <w:p w14:paraId="7BD8D357" w14:textId="1778CFF5" w:rsidR="00D864A6" w:rsidRPr="00E5609A" w:rsidRDefault="00300E2D" w:rsidP="00E5609A">
      <w:pPr>
        <w:pStyle w:val="ListParagraph"/>
        <w:widowControl w:val="0"/>
        <w:numPr>
          <w:ilvl w:val="0"/>
          <w:numId w:val="16"/>
        </w:numPr>
        <w:tabs>
          <w:tab w:val="left" w:pos="1000"/>
          <w:tab w:val="left" w:pos="1001"/>
        </w:tabs>
        <w:autoSpaceDE w:val="0"/>
        <w:autoSpaceDN w:val="0"/>
        <w:spacing w:after="0" w:line="240" w:lineRule="auto"/>
        <w:ind w:right="505"/>
        <w:rPr>
          <w:rFonts w:ascii="Arial" w:hAnsi="Arial" w:cs="Arial"/>
        </w:rPr>
      </w:pPr>
      <w:r w:rsidRPr="00E5609A">
        <w:rPr>
          <w:rFonts w:ascii="Arial" w:eastAsia="Times New Roman" w:hAnsi="Arial" w:cs="Arial"/>
          <w:color w:val="161616"/>
        </w:rPr>
        <w:t xml:space="preserve">Possess expertise or experience in most if not all areas of Indian law </w:t>
      </w:r>
      <w:r w:rsidR="00546062" w:rsidRPr="00E5609A">
        <w:rPr>
          <w:rFonts w:ascii="Arial" w:eastAsia="Times New Roman" w:hAnsi="Arial" w:cs="Arial"/>
          <w:color w:val="161616"/>
        </w:rPr>
        <w:t>including</w:t>
      </w:r>
      <w:r w:rsidRPr="00E5609A">
        <w:rPr>
          <w:rFonts w:ascii="Arial" w:eastAsia="Times New Roman" w:hAnsi="Arial" w:cs="Arial"/>
          <w:color w:val="161616"/>
        </w:rPr>
        <w:t xml:space="preserve"> Federal Indian law, Indian Health Service, Indian Child Welfare Act</w:t>
      </w:r>
      <w:r w:rsidR="00075507" w:rsidRPr="00E5609A">
        <w:rPr>
          <w:rFonts w:ascii="Arial" w:eastAsia="Times New Roman" w:hAnsi="Arial" w:cs="Arial"/>
          <w:color w:val="161616"/>
        </w:rPr>
        <w:t>,</w:t>
      </w:r>
      <w:r w:rsidRPr="00E5609A">
        <w:rPr>
          <w:rFonts w:ascii="Arial" w:eastAsia="Times New Roman" w:hAnsi="Arial" w:cs="Arial"/>
          <w:color w:val="161616"/>
        </w:rPr>
        <w:t xml:space="preserve"> environment and natural resources, minerals and land management, criminal law/law enforcement, housing, public relations, self-governance, probation services, community service project, NAGPRA, taxation, HIPAA compliance, defense of subpoenas, compact </w:t>
      </w:r>
      <w:r w:rsidR="00546062" w:rsidRPr="00E5609A">
        <w:rPr>
          <w:rFonts w:ascii="Arial" w:eastAsia="Times New Roman" w:hAnsi="Arial" w:cs="Arial"/>
          <w:color w:val="161616"/>
        </w:rPr>
        <w:t>negotiations,</w:t>
      </w:r>
      <w:r w:rsidRPr="00E5609A">
        <w:rPr>
          <w:rFonts w:ascii="Arial" w:eastAsia="Times New Roman" w:hAnsi="Arial" w:cs="Arial"/>
          <w:color w:val="161616"/>
        </w:rPr>
        <w:t xml:space="preserve"> and intellectual property.</w:t>
      </w:r>
    </w:p>
    <w:p w14:paraId="4830B8AD" w14:textId="000F3C39" w:rsidR="009B4D43" w:rsidRDefault="00300E2D" w:rsidP="00E5609A">
      <w:pPr>
        <w:pStyle w:val="ListParagraph"/>
        <w:widowControl w:val="0"/>
        <w:numPr>
          <w:ilvl w:val="0"/>
          <w:numId w:val="16"/>
        </w:numPr>
        <w:tabs>
          <w:tab w:val="left" w:pos="1000"/>
          <w:tab w:val="left" w:pos="1001"/>
        </w:tabs>
        <w:autoSpaceDE w:val="0"/>
        <w:autoSpaceDN w:val="0"/>
        <w:spacing w:after="0" w:line="240" w:lineRule="auto"/>
        <w:ind w:right="505"/>
        <w:rPr>
          <w:rFonts w:ascii="Arial" w:eastAsia="Times New Roman" w:hAnsi="Arial" w:cs="Arial"/>
          <w:color w:val="161616"/>
        </w:rPr>
      </w:pPr>
      <w:r w:rsidRPr="00E5609A">
        <w:rPr>
          <w:rFonts w:ascii="Arial" w:eastAsia="Times New Roman" w:hAnsi="Arial" w:cs="Arial"/>
          <w:color w:val="161616"/>
        </w:rPr>
        <w:t xml:space="preserve">Possess excellent overall management skills related to administration of a legal department office, </w:t>
      </w:r>
      <w:r w:rsidR="00546062" w:rsidRPr="00E5609A">
        <w:rPr>
          <w:rFonts w:ascii="Arial" w:eastAsia="Times New Roman" w:hAnsi="Arial" w:cs="Arial"/>
          <w:color w:val="161616"/>
        </w:rPr>
        <w:t>budget,</w:t>
      </w:r>
      <w:r w:rsidRPr="00E5609A">
        <w:rPr>
          <w:rFonts w:ascii="Arial" w:eastAsia="Times New Roman" w:hAnsi="Arial" w:cs="Arial"/>
          <w:color w:val="161616"/>
        </w:rPr>
        <w:t xml:space="preserve"> and support staff.</w:t>
      </w:r>
    </w:p>
    <w:p w14:paraId="1029994C" w14:textId="77777777" w:rsidR="0044081B" w:rsidRPr="00E5609A" w:rsidRDefault="0044081B" w:rsidP="0044081B">
      <w:pPr>
        <w:pStyle w:val="ListParagraph"/>
        <w:widowControl w:val="0"/>
        <w:tabs>
          <w:tab w:val="left" w:pos="1000"/>
          <w:tab w:val="left" w:pos="1001"/>
        </w:tabs>
        <w:autoSpaceDE w:val="0"/>
        <w:autoSpaceDN w:val="0"/>
        <w:spacing w:after="0" w:line="240" w:lineRule="auto"/>
        <w:ind w:right="505"/>
        <w:rPr>
          <w:rFonts w:ascii="Arial" w:eastAsia="Times New Roman" w:hAnsi="Arial" w:cs="Arial"/>
          <w:color w:val="161616"/>
        </w:rPr>
      </w:pPr>
    </w:p>
    <w:p w14:paraId="26EAA0EC" w14:textId="77777777" w:rsidR="00E5609A" w:rsidRDefault="00E5609A" w:rsidP="00E5609A">
      <w:pPr>
        <w:pStyle w:val="BodyText"/>
        <w:ind w:left="100" w:right="168" w:firstLine="0"/>
      </w:pPr>
      <w:r>
        <w:rPr>
          <w:b/>
        </w:rPr>
        <w:t>Salary</w:t>
      </w:r>
      <w:r>
        <w:rPr>
          <w:b/>
          <w:spacing w:val="-9"/>
        </w:rPr>
        <w:t xml:space="preserve"> </w:t>
      </w:r>
      <w:r>
        <w:rPr>
          <w:b/>
        </w:rPr>
        <w:t>and</w:t>
      </w:r>
      <w:r>
        <w:rPr>
          <w:b/>
          <w:spacing w:val="-3"/>
        </w:rPr>
        <w:t xml:space="preserve"> </w:t>
      </w:r>
      <w:r>
        <w:rPr>
          <w:b/>
        </w:rPr>
        <w:t>Benefits:</w:t>
      </w:r>
      <w:r>
        <w:rPr>
          <w:b/>
          <w:spacing w:val="-2"/>
        </w:rPr>
        <w:t xml:space="preserve"> </w:t>
      </w:r>
      <w:r>
        <w:t>This</w:t>
      </w:r>
      <w:r>
        <w:rPr>
          <w:spacing w:val="-4"/>
        </w:rPr>
        <w:t xml:space="preserve"> </w:t>
      </w:r>
      <w:r>
        <w:t>is</w:t>
      </w:r>
      <w:r>
        <w:rPr>
          <w:spacing w:val="-6"/>
        </w:rPr>
        <w:t xml:space="preserve"> </w:t>
      </w:r>
      <w:r>
        <w:t>a</w:t>
      </w:r>
      <w:r>
        <w:rPr>
          <w:spacing w:val="-3"/>
        </w:rPr>
        <w:t xml:space="preserve"> </w:t>
      </w:r>
      <w:r>
        <w:t>salaried</w:t>
      </w:r>
      <w:r>
        <w:rPr>
          <w:spacing w:val="-3"/>
        </w:rPr>
        <w:t xml:space="preserve"> </w:t>
      </w:r>
      <w:r>
        <w:t>position</w:t>
      </w:r>
      <w:r>
        <w:rPr>
          <w:spacing w:val="-2"/>
        </w:rPr>
        <w:t xml:space="preserve"> </w:t>
      </w:r>
      <w:r>
        <w:t>that</w:t>
      </w:r>
      <w:r>
        <w:rPr>
          <w:spacing w:val="-5"/>
        </w:rPr>
        <w:t xml:space="preserve"> </w:t>
      </w:r>
      <w:r>
        <w:t>offers</w:t>
      </w:r>
      <w:r>
        <w:rPr>
          <w:spacing w:val="-3"/>
        </w:rPr>
        <w:t xml:space="preserve"> </w:t>
      </w:r>
      <w:r>
        <w:t>competitive</w:t>
      </w:r>
      <w:r>
        <w:rPr>
          <w:spacing w:val="-3"/>
        </w:rPr>
        <w:t xml:space="preserve"> </w:t>
      </w:r>
      <w:r>
        <w:t>salary</w:t>
      </w:r>
      <w:r>
        <w:rPr>
          <w:spacing w:val="-6"/>
        </w:rPr>
        <w:t xml:space="preserve"> </w:t>
      </w:r>
      <w:r>
        <w:t>and benefits (including health benefits, 401(k) plan, paid time off, etc.). Salary commensurate with experience and education.</w:t>
      </w:r>
    </w:p>
    <w:p w14:paraId="122C4CF0" w14:textId="77777777" w:rsidR="00E5609A" w:rsidRDefault="00E5609A" w:rsidP="00E5609A">
      <w:pPr>
        <w:pStyle w:val="BodyText"/>
        <w:ind w:left="0" w:firstLine="0"/>
      </w:pPr>
    </w:p>
    <w:p w14:paraId="48904670" w14:textId="77777777" w:rsidR="00E5609A" w:rsidRDefault="00E5609A" w:rsidP="00E5609A">
      <w:pPr>
        <w:pStyle w:val="BodyText"/>
        <w:ind w:left="100" w:firstLine="0"/>
      </w:pPr>
      <w:r>
        <w:rPr>
          <w:b/>
        </w:rPr>
        <w:t>Job</w:t>
      </w:r>
      <w:r>
        <w:rPr>
          <w:b/>
          <w:spacing w:val="-5"/>
        </w:rPr>
        <w:t xml:space="preserve"> </w:t>
      </w:r>
      <w:r>
        <w:rPr>
          <w:b/>
        </w:rPr>
        <w:t>location:</w:t>
      </w:r>
      <w:r>
        <w:rPr>
          <w:b/>
          <w:spacing w:val="-1"/>
        </w:rPr>
        <w:t xml:space="preserve"> </w:t>
      </w:r>
      <w:r>
        <w:t>NCAI’s</w:t>
      </w:r>
      <w:r>
        <w:rPr>
          <w:spacing w:val="-5"/>
        </w:rPr>
        <w:t xml:space="preserve"> </w:t>
      </w:r>
      <w:r>
        <w:t>Washington,</w:t>
      </w:r>
      <w:r>
        <w:rPr>
          <w:spacing w:val="-2"/>
        </w:rPr>
        <w:t xml:space="preserve"> </w:t>
      </w:r>
      <w:r>
        <w:t>DC</w:t>
      </w:r>
      <w:r>
        <w:rPr>
          <w:spacing w:val="-4"/>
        </w:rPr>
        <w:t xml:space="preserve"> </w:t>
      </w:r>
      <w:r>
        <w:t>office/Hybrid</w:t>
      </w:r>
      <w:r>
        <w:rPr>
          <w:spacing w:val="-5"/>
        </w:rPr>
        <w:t xml:space="preserve"> </w:t>
      </w:r>
      <w:r>
        <w:t>at</w:t>
      </w:r>
      <w:r>
        <w:rPr>
          <w:spacing w:val="-2"/>
        </w:rPr>
        <w:t xml:space="preserve"> </w:t>
      </w:r>
      <w:r>
        <w:t>1516</w:t>
      </w:r>
      <w:r>
        <w:rPr>
          <w:spacing w:val="-5"/>
        </w:rPr>
        <w:t xml:space="preserve"> </w:t>
      </w:r>
      <w:r>
        <w:t>P</w:t>
      </w:r>
      <w:r>
        <w:rPr>
          <w:spacing w:val="-2"/>
        </w:rPr>
        <w:t xml:space="preserve"> </w:t>
      </w:r>
      <w:r>
        <w:t>St,</w:t>
      </w:r>
      <w:r>
        <w:rPr>
          <w:spacing w:val="2"/>
        </w:rPr>
        <w:t xml:space="preserve"> </w:t>
      </w:r>
      <w:r>
        <w:t>NW</w:t>
      </w:r>
      <w:r>
        <w:rPr>
          <w:spacing w:val="-5"/>
        </w:rPr>
        <w:t xml:space="preserve"> </w:t>
      </w:r>
      <w:r>
        <w:t>Washington,</w:t>
      </w:r>
      <w:r>
        <w:rPr>
          <w:spacing w:val="-3"/>
        </w:rPr>
        <w:t xml:space="preserve"> </w:t>
      </w:r>
      <w:r>
        <w:t>DC</w:t>
      </w:r>
      <w:r>
        <w:rPr>
          <w:spacing w:val="-17"/>
        </w:rPr>
        <w:t xml:space="preserve"> </w:t>
      </w:r>
      <w:r>
        <w:rPr>
          <w:spacing w:val="-2"/>
        </w:rPr>
        <w:t>20005</w:t>
      </w:r>
    </w:p>
    <w:p w14:paraId="61EB19D1" w14:textId="668BCFD8" w:rsidR="00E5609A" w:rsidRDefault="00E5609A" w:rsidP="00E5609A">
      <w:pPr>
        <w:pStyle w:val="BodyText"/>
        <w:ind w:left="0" w:firstLine="0"/>
      </w:pPr>
    </w:p>
    <w:p w14:paraId="1CB176A0" w14:textId="77777777" w:rsidR="00546062" w:rsidRDefault="00546062" w:rsidP="00E5609A">
      <w:pPr>
        <w:pStyle w:val="BodyText"/>
        <w:ind w:left="0" w:firstLine="0"/>
      </w:pPr>
    </w:p>
    <w:p w14:paraId="05E10683" w14:textId="275A96D7" w:rsidR="00546062" w:rsidRPr="00546062" w:rsidRDefault="00E5609A" w:rsidP="00546062">
      <w:pPr>
        <w:pStyle w:val="BodyText"/>
        <w:ind w:left="100" w:right="168" w:firstLine="0"/>
        <w:rPr>
          <w:b/>
          <w:bCs/>
          <w:i/>
          <w:iCs/>
          <w:u w:val="single"/>
        </w:rPr>
      </w:pPr>
      <w:bookmarkStart w:id="1" w:name="_Hlk113954856"/>
      <w:r w:rsidRPr="00546062">
        <w:rPr>
          <w:b/>
          <w:bCs/>
          <w:i/>
          <w:iCs/>
          <w:u w:val="single"/>
        </w:rPr>
        <w:t xml:space="preserve">To </w:t>
      </w:r>
      <w:r w:rsidR="00546062">
        <w:rPr>
          <w:b/>
          <w:bCs/>
          <w:i/>
          <w:iCs/>
          <w:u w:val="single"/>
        </w:rPr>
        <w:t>A</w:t>
      </w:r>
      <w:r w:rsidRPr="00546062">
        <w:rPr>
          <w:b/>
          <w:bCs/>
          <w:i/>
          <w:iCs/>
          <w:u w:val="single"/>
        </w:rPr>
        <w:t>pply</w:t>
      </w:r>
    </w:p>
    <w:p w14:paraId="134A4CAE" w14:textId="27520A2D" w:rsidR="00E5609A" w:rsidRDefault="00546062" w:rsidP="00E5609A">
      <w:pPr>
        <w:pStyle w:val="BodyText"/>
        <w:ind w:left="100" w:right="168" w:firstLine="0"/>
      </w:pPr>
      <w:r w:rsidRPr="00546062">
        <w:t xml:space="preserve">Please </w:t>
      </w:r>
      <w:r w:rsidR="00E5609A" w:rsidRPr="00546062">
        <w:t>submit a cover letter, resume, brief writing sample (no more than 2 pages)</w:t>
      </w:r>
      <w:r>
        <w:t>,</w:t>
      </w:r>
      <w:r w:rsidR="00E5609A" w:rsidRPr="00546062">
        <w:t xml:space="preserve"> and</w:t>
      </w:r>
      <w:r w:rsidR="00E5609A" w:rsidRPr="00546062">
        <w:rPr>
          <w:spacing w:val="-4"/>
        </w:rPr>
        <w:t xml:space="preserve"> </w:t>
      </w:r>
      <w:r w:rsidR="00E5609A" w:rsidRPr="00546062">
        <w:t>the</w:t>
      </w:r>
      <w:r w:rsidR="00E5609A">
        <w:rPr>
          <w:spacing w:val="-4"/>
        </w:rPr>
        <w:t xml:space="preserve"> </w:t>
      </w:r>
      <w:r w:rsidR="00E5609A">
        <w:t>name</w:t>
      </w:r>
      <w:r>
        <w:t>, email address</w:t>
      </w:r>
      <w:r w:rsidR="00E5609A">
        <w:rPr>
          <w:spacing w:val="-4"/>
        </w:rPr>
        <w:t xml:space="preserve"> </w:t>
      </w:r>
      <w:r w:rsidR="00E5609A">
        <w:t>and</w:t>
      </w:r>
      <w:r w:rsidR="00E5609A">
        <w:rPr>
          <w:spacing w:val="-2"/>
        </w:rPr>
        <w:t xml:space="preserve"> </w:t>
      </w:r>
      <w:r w:rsidR="00E5609A">
        <w:t>contact</w:t>
      </w:r>
      <w:r w:rsidR="00E5609A">
        <w:rPr>
          <w:spacing w:val="-3"/>
        </w:rPr>
        <w:t xml:space="preserve"> </w:t>
      </w:r>
      <w:r w:rsidR="00E5609A">
        <w:t>information</w:t>
      </w:r>
      <w:r w:rsidR="00E5609A">
        <w:rPr>
          <w:spacing w:val="-4"/>
        </w:rPr>
        <w:t xml:space="preserve"> </w:t>
      </w:r>
      <w:r w:rsidR="00E5609A">
        <w:t>of</w:t>
      </w:r>
      <w:r w:rsidR="00E5609A">
        <w:rPr>
          <w:spacing w:val="-1"/>
        </w:rPr>
        <w:t xml:space="preserve"> </w:t>
      </w:r>
      <w:r w:rsidR="00E5609A">
        <w:t>three</w:t>
      </w:r>
      <w:r w:rsidR="00E5609A">
        <w:rPr>
          <w:spacing w:val="-4"/>
        </w:rPr>
        <w:t xml:space="preserve"> </w:t>
      </w:r>
      <w:r w:rsidR="00E5609A">
        <w:t>references</w:t>
      </w:r>
      <w:r w:rsidR="004B66B8">
        <w:rPr>
          <w:spacing w:val="-4"/>
        </w:rPr>
        <w:t xml:space="preserve">, </w:t>
      </w:r>
      <w:r w:rsidR="00E5609A">
        <w:t>by</w:t>
      </w:r>
      <w:r w:rsidR="00E5609A">
        <w:rPr>
          <w:spacing w:val="-5"/>
        </w:rPr>
        <w:t xml:space="preserve"> </w:t>
      </w:r>
      <w:r w:rsidR="00E5609A">
        <w:t>email</w:t>
      </w:r>
      <w:r w:rsidR="00E5609A">
        <w:rPr>
          <w:spacing w:val="-3"/>
        </w:rPr>
        <w:t xml:space="preserve"> </w:t>
      </w:r>
      <w:r w:rsidR="00E5609A">
        <w:t xml:space="preserve">to </w:t>
      </w:r>
      <w:r w:rsidR="004B66B8">
        <w:t xml:space="preserve">Ron Teliszczak, HR Director at </w:t>
      </w:r>
      <w:hyperlink r:id="rId6" w:history="1">
        <w:r w:rsidR="004B66B8" w:rsidRPr="00F55CA3">
          <w:rPr>
            <w:rStyle w:val="Hyperlink"/>
          </w:rPr>
          <w:t>rteliszczak@glitc.org</w:t>
        </w:r>
      </w:hyperlink>
      <w:r w:rsidR="004B66B8">
        <w:t xml:space="preserve">. </w:t>
      </w:r>
    </w:p>
    <w:bookmarkEnd w:id="1"/>
    <w:p w14:paraId="7FD49663" w14:textId="77777777" w:rsidR="00546062" w:rsidRDefault="00546062" w:rsidP="00E5609A">
      <w:pPr>
        <w:pStyle w:val="BodyText"/>
        <w:ind w:left="100" w:right="168" w:firstLine="0"/>
      </w:pPr>
    </w:p>
    <w:p w14:paraId="246C7C50" w14:textId="77777777" w:rsidR="00E5609A" w:rsidRDefault="00E5609A" w:rsidP="00E5609A">
      <w:pPr>
        <w:pStyle w:val="BodyText"/>
        <w:ind w:left="0" w:firstLine="0"/>
        <w:rPr>
          <w:sz w:val="16"/>
        </w:rPr>
      </w:pPr>
    </w:p>
    <w:p w14:paraId="70E9DF61" w14:textId="1A8F59AA" w:rsidR="00E5609A" w:rsidRDefault="00E5609A" w:rsidP="00E5609A">
      <w:pPr>
        <w:spacing w:before="92"/>
        <w:ind w:left="100"/>
        <w:rPr>
          <w:rFonts w:ascii="Arial" w:hAnsi="Arial" w:cs="Arial"/>
          <w:color w:val="0000FF"/>
          <w:spacing w:val="-2"/>
          <w:u w:val="single" w:color="0000FF"/>
        </w:rPr>
      </w:pPr>
      <w:r w:rsidRPr="00565402">
        <w:rPr>
          <w:rFonts w:ascii="Arial" w:hAnsi="Arial" w:cs="Arial"/>
          <w:b/>
        </w:rPr>
        <w:t>Organization</w:t>
      </w:r>
      <w:r w:rsidRPr="00565402">
        <w:rPr>
          <w:rFonts w:ascii="Arial" w:hAnsi="Arial" w:cs="Arial"/>
          <w:b/>
          <w:spacing w:val="-3"/>
        </w:rPr>
        <w:t xml:space="preserve"> </w:t>
      </w:r>
      <w:r w:rsidRPr="00565402">
        <w:rPr>
          <w:rFonts w:ascii="Arial" w:hAnsi="Arial" w:cs="Arial"/>
          <w:b/>
        </w:rPr>
        <w:t>Web Site:</w:t>
      </w:r>
      <w:r w:rsidRPr="00565402">
        <w:rPr>
          <w:rFonts w:ascii="Arial" w:hAnsi="Arial" w:cs="Arial"/>
          <w:b/>
          <w:spacing w:val="1"/>
        </w:rPr>
        <w:t xml:space="preserve"> </w:t>
      </w:r>
      <w:hyperlink r:id="rId7">
        <w:r w:rsidRPr="00565402">
          <w:rPr>
            <w:rFonts w:ascii="Arial" w:hAnsi="Arial" w:cs="Arial"/>
            <w:color w:val="0000FF"/>
            <w:spacing w:val="-2"/>
            <w:u w:val="single" w:color="0000FF"/>
          </w:rPr>
          <w:t>https://www.ncai.org</w:t>
        </w:r>
      </w:hyperlink>
    </w:p>
    <w:p w14:paraId="086F9FC2" w14:textId="3D509684" w:rsidR="00546062" w:rsidRDefault="00546062" w:rsidP="00E5609A">
      <w:pPr>
        <w:spacing w:before="92"/>
        <w:ind w:left="100"/>
        <w:rPr>
          <w:rFonts w:ascii="Arial" w:hAnsi="Arial" w:cs="Arial"/>
        </w:rPr>
      </w:pPr>
    </w:p>
    <w:p w14:paraId="57AB12E7" w14:textId="10372E09" w:rsidR="00546062" w:rsidRPr="00546062" w:rsidRDefault="00546062" w:rsidP="00E5609A">
      <w:pPr>
        <w:spacing w:before="92"/>
        <w:ind w:left="100"/>
        <w:rPr>
          <w:rFonts w:ascii="Arial" w:hAnsi="Arial" w:cs="Arial"/>
          <w:b/>
          <w:bCs/>
          <w:i/>
          <w:iCs/>
        </w:rPr>
      </w:pPr>
      <w:r w:rsidRPr="00546062">
        <w:rPr>
          <w:rFonts w:ascii="Arial" w:hAnsi="Arial" w:cs="Arial"/>
          <w:b/>
          <w:bCs/>
          <w:i/>
          <w:iCs/>
        </w:rPr>
        <w:t>This position is open until filled</w:t>
      </w:r>
    </w:p>
    <w:p w14:paraId="572B6FAB" w14:textId="77777777" w:rsidR="00E5609A" w:rsidRDefault="00E5609A" w:rsidP="00075507">
      <w:pPr>
        <w:shd w:val="clear" w:color="auto" w:fill="FFFFFF"/>
        <w:spacing w:before="100" w:beforeAutospacing="1" w:after="100" w:afterAutospacing="1" w:line="240" w:lineRule="auto"/>
        <w:rPr>
          <w:rFonts w:ascii="Arial" w:eastAsia="Times New Roman" w:hAnsi="Arial" w:cs="Arial"/>
          <w:color w:val="161616"/>
        </w:rPr>
      </w:pPr>
    </w:p>
    <w:p w14:paraId="3867CE76" w14:textId="77777777" w:rsidR="009B4D43" w:rsidRPr="00300E2D" w:rsidRDefault="009B4D43" w:rsidP="00075507">
      <w:pPr>
        <w:shd w:val="clear" w:color="auto" w:fill="FFFFFF"/>
        <w:spacing w:before="100" w:beforeAutospacing="1" w:after="100" w:afterAutospacing="1" w:line="240" w:lineRule="auto"/>
        <w:rPr>
          <w:rFonts w:ascii="Arial" w:eastAsia="Times New Roman" w:hAnsi="Arial" w:cs="Arial"/>
          <w:color w:val="161616"/>
        </w:rPr>
      </w:pPr>
    </w:p>
    <w:p w14:paraId="01684875" w14:textId="77777777" w:rsidR="00F44807" w:rsidRDefault="00F44807"/>
    <w:sectPr w:rsidR="00F44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A1C"/>
    <w:multiLevelType w:val="multilevel"/>
    <w:tmpl w:val="24541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D4793"/>
    <w:multiLevelType w:val="hybridMultilevel"/>
    <w:tmpl w:val="2418F27A"/>
    <w:lvl w:ilvl="0" w:tplc="C932F5F6">
      <w:start w:val="1"/>
      <w:numFmt w:val="decimal"/>
      <w:lvlText w:val="%1."/>
      <w:lvlJc w:val="left"/>
      <w:pPr>
        <w:ind w:left="1000" w:hanging="540"/>
        <w:jc w:val="left"/>
      </w:pPr>
      <w:rPr>
        <w:rFonts w:ascii="Arial" w:eastAsia="Arial" w:hAnsi="Arial" w:cs="Arial" w:hint="default"/>
        <w:b w:val="0"/>
        <w:bCs w:val="0"/>
        <w:i w:val="0"/>
        <w:iCs w:val="0"/>
        <w:w w:val="96"/>
        <w:sz w:val="20"/>
        <w:szCs w:val="20"/>
        <w:lang w:val="en-US" w:eastAsia="en-US" w:bidi="ar-SA"/>
      </w:rPr>
    </w:lvl>
    <w:lvl w:ilvl="1" w:tplc="71F09A60">
      <w:numFmt w:val="bullet"/>
      <w:lvlText w:val="•"/>
      <w:lvlJc w:val="left"/>
      <w:pPr>
        <w:ind w:left="1856" w:hanging="540"/>
      </w:pPr>
      <w:rPr>
        <w:rFonts w:hint="default"/>
        <w:lang w:val="en-US" w:eastAsia="en-US" w:bidi="ar-SA"/>
      </w:rPr>
    </w:lvl>
    <w:lvl w:ilvl="2" w:tplc="EC508170">
      <w:numFmt w:val="bullet"/>
      <w:lvlText w:val="•"/>
      <w:lvlJc w:val="left"/>
      <w:pPr>
        <w:ind w:left="2712" w:hanging="540"/>
      </w:pPr>
      <w:rPr>
        <w:rFonts w:hint="default"/>
        <w:lang w:val="en-US" w:eastAsia="en-US" w:bidi="ar-SA"/>
      </w:rPr>
    </w:lvl>
    <w:lvl w:ilvl="3" w:tplc="3D58D0E8">
      <w:numFmt w:val="bullet"/>
      <w:lvlText w:val="•"/>
      <w:lvlJc w:val="left"/>
      <w:pPr>
        <w:ind w:left="3568" w:hanging="540"/>
      </w:pPr>
      <w:rPr>
        <w:rFonts w:hint="default"/>
        <w:lang w:val="en-US" w:eastAsia="en-US" w:bidi="ar-SA"/>
      </w:rPr>
    </w:lvl>
    <w:lvl w:ilvl="4" w:tplc="F41C8A9C">
      <w:numFmt w:val="bullet"/>
      <w:lvlText w:val="•"/>
      <w:lvlJc w:val="left"/>
      <w:pPr>
        <w:ind w:left="4424" w:hanging="540"/>
      </w:pPr>
      <w:rPr>
        <w:rFonts w:hint="default"/>
        <w:lang w:val="en-US" w:eastAsia="en-US" w:bidi="ar-SA"/>
      </w:rPr>
    </w:lvl>
    <w:lvl w:ilvl="5" w:tplc="225A2348">
      <w:numFmt w:val="bullet"/>
      <w:lvlText w:val="•"/>
      <w:lvlJc w:val="left"/>
      <w:pPr>
        <w:ind w:left="5280" w:hanging="540"/>
      </w:pPr>
      <w:rPr>
        <w:rFonts w:hint="default"/>
        <w:lang w:val="en-US" w:eastAsia="en-US" w:bidi="ar-SA"/>
      </w:rPr>
    </w:lvl>
    <w:lvl w:ilvl="6" w:tplc="04765F9C">
      <w:numFmt w:val="bullet"/>
      <w:lvlText w:val="•"/>
      <w:lvlJc w:val="left"/>
      <w:pPr>
        <w:ind w:left="6136" w:hanging="540"/>
      </w:pPr>
      <w:rPr>
        <w:rFonts w:hint="default"/>
        <w:lang w:val="en-US" w:eastAsia="en-US" w:bidi="ar-SA"/>
      </w:rPr>
    </w:lvl>
    <w:lvl w:ilvl="7" w:tplc="60F07052">
      <w:numFmt w:val="bullet"/>
      <w:lvlText w:val="•"/>
      <w:lvlJc w:val="left"/>
      <w:pPr>
        <w:ind w:left="6992" w:hanging="540"/>
      </w:pPr>
      <w:rPr>
        <w:rFonts w:hint="default"/>
        <w:lang w:val="en-US" w:eastAsia="en-US" w:bidi="ar-SA"/>
      </w:rPr>
    </w:lvl>
    <w:lvl w:ilvl="8" w:tplc="73AC199E">
      <w:numFmt w:val="bullet"/>
      <w:lvlText w:val="•"/>
      <w:lvlJc w:val="left"/>
      <w:pPr>
        <w:ind w:left="7848" w:hanging="540"/>
      </w:pPr>
      <w:rPr>
        <w:rFonts w:hint="default"/>
        <w:lang w:val="en-US" w:eastAsia="en-US" w:bidi="ar-SA"/>
      </w:rPr>
    </w:lvl>
  </w:abstractNum>
  <w:abstractNum w:abstractNumId="2" w15:restartNumberingAfterBreak="0">
    <w:nsid w:val="108D2228"/>
    <w:multiLevelType w:val="multilevel"/>
    <w:tmpl w:val="B3B4B2A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D47E57"/>
    <w:multiLevelType w:val="multilevel"/>
    <w:tmpl w:val="B3B4B2A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22631"/>
    <w:multiLevelType w:val="multilevel"/>
    <w:tmpl w:val="DF72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B3B2E"/>
    <w:multiLevelType w:val="multilevel"/>
    <w:tmpl w:val="234C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90C51"/>
    <w:multiLevelType w:val="multilevel"/>
    <w:tmpl w:val="528E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310718"/>
    <w:multiLevelType w:val="multilevel"/>
    <w:tmpl w:val="8588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1C6112"/>
    <w:multiLevelType w:val="multilevel"/>
    <w:tmpl w:val="61E6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071E84"/>
    <w:multiLevelType w:val="multilevel"/>
    <w:tmpl w:val="B3B4B2A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240237"/>
    <w:multiLevelType w:val="multilevel"/>
    <w:tmpl w:val="33BE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BD6B9E"/>
    <w:multiLevelType w:val="multilevel"/>
    <w:tmpl w:val="90B2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6803C6"/>
    <w:multiLevelType w:val="multilevel"/>
    <w:tmpl w:val="05F8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937090"/>
    <w:multiLevelType w:val="hybridMultilevel"/>
    <w:tmpl w:val="39307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144090"/>
    <w:multiLevelType w:val="multilevel"/>
    <w:tmpl w:val="19E6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9C19DE"/>
    <w:multiLevelType w:val="multilevel"/>
    <w:tmpl w:val="B3B4B2A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5374511">
    <w:abstractNumId w:val="6"/>
  </w:num>
  <w:num w:numId="2" w16cid:durableId="1153177024">
    <w:abstractNumId w:val="11"/>
  </w:num>
  <w:num w:numId="3" w16cid:durableId="148599992">
    <w:abstractNumId w:val="15"/>
  </w:num>
  <w:num w:numId="4" w16cid:durableId="147404764">
    <w:abstractNumId w:val="7"/>
  </w:num>
  <w:num w:numId="5" w16cid:durableId="1626811650">
    <w:abstractNumId w:val="8"/>
  </w:num>
  <w:num w:numId="6" w16cid:durableId="1954481098">
    <w:abstractNumId w:val="4"/>
  </w:num>
  <w:num w:numId="7" w16cid:durableId="1967543107">
    <w:abstractNumId w:val="10"/>
  </w:num>
  <w:num w:numId="8" w16cid:durableId="831333203">
    <w:abstractNumId w:val="12"/>
  </w:num>
  <w:num w:numId="9" w16cid:durableId="1980109002">
    <w:abstractNumId w:val="5"/>
  </w:num>
  <w:num w:numId="10" w16cid:durableId="1504274947">
    <w:abstractNumId w:val="0"/>
  </w:num>
  <w:num w:numId="11" w16cid:durableId="553270869">
    <w:abstractNumId w:val="14"/>
  </w:num>
  <w:num w:numId="12" w16cid:durableId="114910068">
    <w:abstractNumId w:val="13"/>
  </w:num>
  <w:num w:numId="13" w16cid:durableId="429395155">
    <w:abstractNumId w:val="1"/>
  </w:num>
  <w:num w:numId="14" w16cid:durableId="709501999">
    <w:abstractNumId w:val="3"/>
  </w:num>
  <w:num w:numId="15" w16cid:durableId="260454912">
    <w:abstractNumId w:val="2"/>
  </w:num>
  <w:num w:numId="16" w16cid:durableId="15651414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E2D"/>
    <w:rsid w:val="00075507"/>
    <w:rsid w:val="002F1A70"/>
    <w:rsid w:val="00300E2D"/>
    <w:rsid w:val="003D35A6"/>
    <w:rsid w:val="0044081B"/>
    <w:rsid w:val="004B66B8"/>
    <w:rsid w:val="004F2751"/>
    <w:rsid w:val="00546062"/>
    <w:rsid w:val="00565402"/>
    <w:rsid w:val="006824C8"/>
    <w:rsid w:val="007F06DE"/>
    <w:rsid w:val="009B4D43"/>
    <w:rsid w:val="00B01619"/>
    <w:rsid w:val="00D864A6"/>
    <w:rsid w:val="00D90B17"/>
    <w:rsid w:val="00E5609A"/>
    <w:rsid w:val="00F44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D310"/>
  <w15:chartTrackingRefBased/>
  <w15:docId w15:val="{7ED7C942-57C4-424C-8999-CFD24052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skerville Old Face" w:eastAsiaTheme="minorHAnsi" w:hAnsi="Baskerville Old Face"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864A6"/>
    <w:pPr>
      <w:widowControl w:val="0"/>
      <w:autoSpaceDE w:val="0"/>
      <w:autoSpaceDN w:val="0"/>
      <w:spacing w:after="0" w:line="240" w:lineRule="auto"/>
      <w:ind w:left="10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D43"/>
    <w:rPr>
      <w:color w:val="0563C1" w:themeColor="hyperlink"/>
      <w:u w:val="single"/>
    </w:rPr>
  </w:style>
  <w:style w:type="character" w:styleId="UnresolvedMention">
    <w:name w:val="Unresolved Mention"/>
    <w:basedOn w:val="DefaultParagraphFont"/>
    <w:uiPriority w:val="99"/>
    <w:semiHidden/>
    <w:unhideWhenUsed/>
    <w:rsid w:val="009B4D43"/>
    <w:rPr>
      <w:color w:val="605E5C"/>
      <w:shd w:val="clear" w:color="auto" w:fill="E1DFDD"/>
    </w:rPr>
  </w:style>
  <w:style w:type="paragraph" w:styleId="ListParagraph">
    <w:name w:val="List Paragraph"/>
    <w:basedOn w:val="Normal"/>
    <w:uiPriority w:val="1"/>
    <w:qFormat/>
    <w:rsid w:val="003D35A6"/>
    <w:pPr>
      <w:ind w:left="720"/>
      <w:contextualSpacing/>
    </w:pPr>
  </w:style>
  <w:style w:type="character" w:customStyle="1" w:styleId="Heading1Char">
    <w:name w:val="Heading 1 Char"/>
    <w:basedOn w:val="DefaultParagraphFont"/>
    <w:link w:val="Heading1"/>
    <w:uiPriority w:val="9"/>
    <w:rsid w:val="00D864A6"/>
    <w:rPr>
      <w:rFonts w:ascii="Arial" w:eastAsia="Arial" w:hAnsi="Arial" w:cs="Arial"/>
      <w:b/>
      <w:bCs/>
    </w:rPr>
  </w:style>
  <w:style w:type="paragraph" w:styleId="BodyText">
    <w:name w:val="Body Text"/>
    <w:basedOn w:val="Normal"/>
    <w:link w:val="BodyTextChar"/>
    <w:uiPriority w:val="1"/>
    <w:qFormat/>
    <w:rsid w:val="00D864A6"/>
    <w:pPr>
      <w:widowControl w:val="0"/>
      <w:autoSpaceDE w:val="0"/>
      <w:autoSpaceDN w:val="0"/>
      <w:spacing w:after="0" w:line="240" w:lineRule="auto"/>
      <w:ind w:left="1000" w:hanging="540"/>
    </w:pPr>
    <w:rPr>
      <w:rFonts w:ascii="Arial" w:eastAsia="Arial" w:hAnsi="Arial" w:cs="Arial"/>
    </w:rPr>
  </w:style>
  <w:style w:type="character" w:customStyle="1" w:styleId="BodyTextChar">
    <w:name w:val="Body Text Char"/>
    <w:basedOn w:val="DefaultParagraphFont"/>
    <w:link w:val="BodyText"/>
    <w:uiPriority w:val="1"/>
    <w:rsid w:val="00D864A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00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a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teliszczak@glitc.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Holsey</dc:creator>
  <cp:keywords/>
  <dc:description/>
  <cp:lastModifiedBy>Ron Teliszczak</cp:lastModifiedBy>
  <cp:revision>4</cp:revision>
  <dcterms:created xsi:type="dcterms:W3CDTF">2022-09-13T13:54:00Z</dcterms:created>
  <dcterms:modified xsi:type="dcterms:W3CDTF">2022-09-13T14:51:00Z</dcterms:modified>
</cp:coreProperties>
</file>