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7961A" w14:textId="3F0023E6" w:rsidR="0014538F" w:rsidRDefault="0014538F">
      <w:pPr>
        <w:rPr>
          <w:b/>
          <w:bCs/>
          <w:u w:val="single"/>
        </w:rPr>
      </w:pPr>
      <w:r w:rsidRPr="00FF192A">
        <w:rPr>
          <w:b/>
          <w:bCs/>
          <w:highlight w:val="yellow"/>
          <w:u w:val="single"/>
        </w:rPr>
        <w:t>M&amp;A and Energy Transactional Associate - #2671</w:t>
      </w:r>
    </w:p>
    <w:p w14:paraId="11F69CCA" w14:textId="77777777" w:rsidR="0014538F" w:rsidRDefault="0014538F" w:rsidP="0014538F">
      <w:pPr>
        <w:pStyle w:val="NormalWeb"/>
        <w:shd w:val="clear" w:color="auto" w:fill="FFFFFF"/>
        <w:spacing w:before="0" w:beforeAutospacing="0" w:after="0" w:afterAutospacing="0"/>
        <w:rPr>
          <w:color w:val="212529"/>
          <w:sz w:val="18"/>
          <w:szCs w:val="18"/>
        </w:rPr>
      </w:pPr>
    </w:p>
    <w:p w14:paraId="6922CF28" w14:textId="77777777" w:rsidR="00FF192A" w:rsidRPr="00FF192A" w:rsidRDefault="00FF192A" w:rsidP="00FF192A">
      <w:pPr>
        <w:shd w:val="clear" w:color="auto" w:fill="FFFFFF"/>
        <w:spacing w:after="240"/>
        <w:rPr>
          <w:rFonts w:ascii="Arial" w:eastAsia="Times New Roman" w:hAnsi="Arial" w:cs="Arial"/>
          <w:sz w:val="18"/>
          <w:szCs w:val="18"/>
        </w:rPr>
      </w:pPr>
      <w:r w:rsidRPr="00FF192A">
        <w:rPr>
          <w:rFonts w:ascii="Arial" w:eastAsia="Times New Roman" w:hAnsi="Arial" w:cs="Arial"/>
          <w:sz w:val="18"/>
          <w:szCs w:val="18"/>
        </w:rPr>
        <w:t>The Charlotte office of McGuireWoods seeks an Associate to join its Mergers and Acquisitions and Energy Transactional Department.</w:t>
      </w:r>
    </w:p>
    <w:p w14:paraId="7772291D" w14:textId="77777777" w:rsidR="00FF192A" w:rsidRPr="00FF192A" w:rsidRDefault="00FF192A" w:rsidP="00FF192A">
      <w:pPr>
        <w:shd w:val="clear" w:color="auto" w:fill="FFFFFF"/>
        <w:rPr>
          <w:rFonts w:ascii="Arial" w:eastAsia="Times New Roman" w:hAnsi="Arial" w:cs="Arial"/>
          <w:sz w:val="18"/>
          <w:szCs w:val="18"/>
        </w:rPr>
      </w:pPr>
      <w:r w:rsidRPr="00FF192A">
        <w:rPr>
          <w:rFonts w:ascii="Arial" w:eastAsia="Times New Roman" w:hAnsi="Arial" w:cs="Arial"/>
          <w:sz w:val="18"/>
          <w:szCs w:val="18"/>
        </w:rPr>
        <w:t>Consistently honored for its global M&amp;A capabilities and innovations that distinguish the firm as an industry leader, Mergers and Acquisitions magazine recently named McGuireWoods M&amp;A Mid-Market “Law Firm of the Year.” The firm ranks among the top five for M&amp;A in Bloomberg’s and Thomson Reuters’ benchmarking league tables; Chambers USA recognized McGuireWoods for its nationwide M&amp;A practice; and The Legal 500 praised the firm for its M&amp;A and private equity deal work.</w:t>
      </w:r>
    </w:p>
    <w:p w14:paraId="71A039D7" w14:textId="77777777" w:rsidR="00FF192A" w:rsidRPr="00FF192A" w:rsidRDefault="00FF192A" w:rsidP="00FF192A">
      <w:pPr>
        <w:shd w:val="clear" w:color="auto" w:fill="FFFFFF"/>
        <w:rPr>
          <w:rFonts w:ascii="Arial" w:eastAsia="Times New Roman" w:hAnsi="Arial" w:cs="Arial"/>
          <w:sz w:val="18"/>
          <w:szCs w:val="18"/>
        </w:rPr>
      </w:pPr>
      <w:r w:rsidRPr="00FF192A">
        <w:rPr>
          <w:rFonts w:ascii="Arial" w:eastAsia="Times New Roman" w:hAnsi="Arial" w:cs="Arial"/>
          <w:sz w:val="18"/>
          <w:szCs w:val="18"/>
        </w:rPr>
        <w:br/>
        <w:t>Such accolades reinforce McGuireWoods’ straightforward approach to M&amp;A: Our attorneys listen to clients to gain a thorough understanding of their objectives for the transaction. We then analyze the competitive and regulatory landscape within client-specific industries — factoring in the influence of current and emerging legislation, regulatory developments and the whole M&amp;A market. Armed with this information, we work with our clients to develop a strategy designed to meet specific business goals, while minimizing disruption to ongoing operations. </w:t>
      </w:r>
    </w:p>
    <w:p w14:paraId="2AD7D422" w14:textId="77777777" w:rsidR="00FF192A" w:rsidRPr="00FF192A" w:rsidRDefault="00FF192A" w:rsidP="00FF192A">
      <w:pPr>
        <w:shd w:val="clear" w:color="auto" w:fill="FFFFFF"/>
        <w:rPr>
          <w:rFonts w:ascii="Arial" w:eastAsia="Times New Roman" w:hAnsi="Arial" w:cs="Arial"/>
          <w:sz w:val="18"/>
          <w:szCs w:val="18"/>
        </w:rPr>
      </w:pPr>
      <w:r w:rsidRPr="00FF192A">
        <w:rPr>
          <w:rFonts w:ascii="Arial" w:eastAsia="Times New Roman" w:hAnsi="Arial" w:cs="Arial"/>
          <w:sz w:val="18"/>
          <w:szCs w:val="18"/>
        </w:rPr>
        <w:br/>
        <w:t>McGuireWoods’ M&amp;A team represents buyers and sellers in mergers, acquisitions, divestitures, joint ventures and other major transactions throughout the Americas, Europe, Asia and the Pacific Rim. The firm’s lawyers handle transformative and strategically significant deals for public and private companies in every sector of the economy.  Along with excellent benefits, McGuireWoods offers our attorneys a competitive salary with hours and merit bonus opportunities, billable hours credit for pro bono work, and a hybrid in office/remote option allowing flexibility and work-life balance.</w:t>
      </w:r>
    </w:p>
    <w:p w14:paraId="6B3F6B53" w14:textId="77777777" w:rsidR="00FF192A" w:rsidRPr="00FF192A" w:rsidRDefault="00FF192A" w:rsidP="00FF192A">
      <w:pPr>
        <w:numPr>
          <w:ilvl w:val="0"/>
          <w:numId w:val="11"/>
        </w:numPr>
        <w:shd w:val="clear" w:color="auto" w:fill="FFFFFF"/>
        <w:spacing w:before="100" w:beforeAutospacing="1" w:after="100" w:afterAutospacing="1"/>
        <w:rPr>
          <w:rFonts w:ascii="Arial" w:hAnsi="Arial" w:cs="Arial"/>
          <w:sz w:val="18"/>
          <w:szCs w:val="18"/>
        </w:rPr>
      </w:pPr>
      <w:r w:rsidRPr="00FF192A">
        <w:rPr>
          <w:rFonts w:ascii="Arial" w:hAnsi="Arial" w:cs="Arial"/>
          <w:sz w:val="18"/>
          <w:szCs w:val="18"/>
        </w:rPr>
        <w:t>Ideal Associate candidates will have 4 - 7 years law firm experience in corporate M&amp;A transactions</w:t>
      </w:r>
    </w:p>
    <w:p w14:paraId="7B05332E" w14:textId="77777777" w:rsidR="00FF192A" w:rsidRPr="00FF192A" w:rsidRDefault="00FF192A" w:rsidP="00FF192A">
      <w:pPr>
        <w:numPr>
          <w:ilvl w:val="0"/>
          <w:numId w:val="11"/>
        </w:numPr>
        <w:shd w:val="clear" w:color="auto" w:fill="FFFFFF"/>
        <w:spacing w:before="100" w:beforeAutospacing="1" w:after="100" w:afterAutospacing="1"/>
        <w:rPr>
          <w:rFonts w:ascii="Arial" w:hAnsi="Arial" w:cs="Arial"/>
          <w:sz w:val="18"/>
          <w:szCs w:val="18"/>
        </w:rPr>
      </w:pPr>
      <w:r w:rsidRPr="00FF192A">
        <w:rPr>
          <w:rFonts w:ascii="Arial" w:hAnsi="Arial" w:cs="Arial"/>
          <w:sz w:val="18"/>
          <w:szCs w:val="18"/>
        </w:rPr>
        <w:t>Experience with private equity transactions helpful but not a requirement</w:t>
      </w:r>
    </w:p>
    <w:p w14:paraId="1189586F" w14:textId="77777777" w:rsidR="00FF192A" w:rsidRPr="00FF192A" w:rsidRDefault="00FF192A" w:rsidP="00FF192A">
      <w:pPr>
        <w:numPr>
          <w:ilvl w:val="0"/>
          <w:numId w:val="11"/>
        </w:numPr>
        <w:shd w:val="clear" w:color="auto" w:fill="FFFFFF"/>
        <w:spacing w:before="100" w:beforeAutospacing="1" w:after="100" w:afterAutospacing="1"/>
        <w:rPr>
          <w:rFonts w:ascii="Arial" w:hAnsi="Arial" w:cs="Arial"/>
          <w:sz w:val="18"/>
          <w:szCs w:val="18"/>
        </w:rPr>
      </w:pPr>
      <w:r w:rsidRPr="00FF192A">
        <w:rPr>
          <w:rFonts w:ascii="Arial" w:hAnsi="Arial" w:cs="Arial"/>
          <w:sz w:val="18"/>
          <w:szCs w:val="18"/>
        </w:rPr>
        <w:t>Candidates should possess strong interpersonal, leadership and drafting skills</w:t>
      </w:r>
    </w:p>
    <w:p w14:paraId="5D126361" w14:textId="77777777" w:rsidR="00FF192A" w:rsidRPr="00FF192A" w:rsidRDefault="00FF192A" w:rsidP="00FF192A">
      <w:pPr>
        <w:numPr>
          <w:ilvl w:val="0"/>
          <w:numId w:val="11"/>
        </w:numPr>
        <w:shd w:val="clear" w:color="auto" w:fill="FFFFFF"/>
        <w:spacing w:before="100" w:beforeAutospacing="1" w:after="100" w:afterAutospacing="1"/>
        <w:rPr>
          <w:rFonts w:ascii="Arial" w:hAnsi="Arial" w:cs="Arial"/>
          <w:sz w:val="18"/>
          <w:szCs w:val="18"/>
        </w:rPr>
      </w:pPr>
      <w:r w:rsidRPr="00FF192A">
        <w:rPr>
          <w:rFonts w:ascii="Arial" w:hAnsi="Arial" w:cs="Arial"/>
          <w:sz w:val="18"/>
          <w:szCs w:val="18"/>
        </w:rPr>
        <w:t>Must have a strong academic record, excellent writing and oral communication skills and the ability to work independently with clients and colleagues</w:t>
      </w:r>
    </w:p>
    <w:p w14:paraId="257B5DE7" w14:textId="77777777" w:rsidR="00FF192A" w:rsidRPr="00FF192A" w:rsidRDefault="00FF192A" w:rsidP="00FF192A">
      <w:pPr>
        <w:pStyle w:val="NormalWeb"/>
        <w:shd w:val="clear" w:color="auto" w:fill="FFFFFF"/>
        <w:spacing w:before="0" w:beforeAutospacing="0" w:after="0" w:afterAutospacing="0"/>
        <w:rPr>
          <w:rFonts w:ascii="Arial" w:hAnsi="Arial" w:cs="Arial"/>
          <w:sz w:val="18"/>
          <w:szCs w:val="18"/>
        </w:rPr>
      </w:pPr>
      <w:r w:rsidRPr="00FF192A">
        <w:rPr>
          <w:rStyle w:val="Strong"/>
          <w:rFonts w:ascii="Arial" w:hAnsi="Arial" w:cs="Arial"/>
          <w:sz w:val="18"/>
          <w:szCs w:val="18"/>
        </w:rPr>
        <w:t>Disclaimer:</w:t>
      </w:r>
      <w:r w:rsidRPr="00FF192A">
        <w:rPr>
          <w:rFonts w:ascii="Arial" w:hAnsi="Arial" w:cs="Arial"/>
          <w:sz w:val="18"/>
          <w:szCs w:val="18"/>
        </w:rPr>
        <w:t>  </w:t>
      </w:r>
      <w:r w:rsidRPr="00FF192A">
        <w:rPr>
          <w:rStyle w:val="Emphasis"/>
          <w:rFonts w:ascii="Arial" w:hAnsi="Arial" w:cs="Arial"/>
          <w:sz w:val="18"/>
          <w:szCs w:val="18"/>
        </w:rPr>
        <w:t>Search firms with a current agreement in place with McGuireWoods LLP may submit materials through the McGuireWoods Search Firm Portal.  Please reach out to the Attorney Recruiting Manager listed above to gain registration access if needed.  All other unsolicited submissions by search firms will be deemed not accepted.</w:t>
      </w:r>
    </w:p>
    <w:p w14:paraId="08CE1C58" w14:textId="77777777" w:rsidR="00FF192A" w:rsidRPr="00FF192A" w:rsidRDefault="00FF192A" w:rsidP="00FF192A">
      <w:pPr>
        <w:pStyle w:val="NormalWeb"/>
        <w:shd w:val="clear" w:color="auto" w:fill="FFFFFF"/>
        <w:spacing w:before="0" w:beforeAutospacing="0" w:after="0" w:afterAutospacing="0"/>
        <w:rPr>
          <w:rFonts w:ascii="Arial" w:hAnsi="Arial" w:cs="Arial"/>
          <w:sz w:val="18"/>
          <w:szCs w:val="18"/>
        </w:rPr>
      </w:pPr>
    </w:p>
    <w:p w14:paraId="66222300" w14:textId="77777777" w:rsidR="00FF192A" w:rsidRPr="00FF192A" w:rsidRDefault="00FF192A" w:rsidP="00FF192A">
      <w:pPr>
        <w:pStyle w:val="NormalWeb"/>
        <w:shd w:val="clear" w:color="auto" w:fill="FFFFFF"/>
        <w:spacing w:before="0" w:beforeAutospacing="0" w:after="0" w:afterAutospacing="0"/>
        <w:rPr>
          <w:rFonts w:ascii="Arial" w:hAnsi="Arial" w:cs="Arial"/>
          <w:sz w:val="18"/>
          <w:szCs w:val="18"/>
        </w:rPr>
      </w:pPr>
      <w:r w:rsidRPr="00FF192A">
        <w:rPr>
          <w:rFonts w:ascii="Arial" w:hAnsi="Arial" w:cs="Arial"/>
          <w:sz w:val="18"/>
          <w:szCs w:val="18"/>
          <w:shd w:val="clear" w:color="auto" w:fill="FFFFFF"/>
        </w:rPr>
        <w:t>California residents have special rights with respect to personal information. If you are a California resident applying for a position at McGuireWoods, </w:t>
      </w:r>
      <w:hyperlink r:id="rId6" w:tgtFrame="_blank" w:history="1">
        <w:r w:rsidRPr="00FF192A">
          <w:rPr>
            <w:rStyle w:val="Hyperlink"/>
            <w:rFonts w:ascii="Arial" w:hAnsi="Arial" w:cs="Arial"/>
            <w:color w:val="auto"/>
            <w:sz w:val="18"/>
            <w:szCs w:val="18"/>
            <w:shd w:val="clear" w:color="auto" w:fill="FFFFFF"/>
          </w:rPr>
          <w:t>our statement</w:t>
        </w:r>
      </w:hyperlink>
      <w:r w:rsidRPr="00FF192A">
        <w:rPr>
          <w:rFonts w:ascii="Arial" w:hAnsi="Arial" w:cs="Arial"/>
          <w:sz w:val="18"/>
          <w:szCs w:val="18"/>
          <w:shd w:val="clear" w:color="auto" w:fill="FFFFFF"/>
        </w:rPr>
        <w:t> describes your rights and personal information the firm collects.</w:t>
      </w:r>
    </w:p>
    <w:p w14:paraId="46A59855" w14:textId="77777777" w:rsidR="00FF192A" w:rsidRPr="00FF192A" w:rsidRDefault="00FF192A" w:rsidP="00FF192A">
      <w:pPr>
        <w:pStyle w:val="NormalWeb"/>
        <w:shd w:val="clear" w:color="auto" w:fill="FFFFFF"/>
        <w:spacing w:before="0" w:beforeAutospacing="0" w:after="0" w:afterAutospacing="0"/>
        <w:rPr>
          <w:rFonts w:ascii="Arial" w:hAnsi="Arial" w:cs="Arial"/>
          <w:sz w:val="18"/>
          <w:szCs w:val="18"/>
        </w:rPr>
      </w:pPr>
    </w:p>
    <w:p w14:paraId="59D1CCD8" w14:textId="77777777" w:rsidR="00FF192A" w:rsidRPr="00FF192A" w:rsidRDefault="00FF192A" w:rsidP="00FF192A">
      <w:pPr>
        <w:pStyle w:val="NormalWeb"/>
        <w:shd w:val="clear" w:color="auto" w:fill="FFFFFF"/>
        <w:spacing w:before="0" w:beforeAutospacing="0" w:after="0" w:afterAutospacing="0"/>
        <w:rPr>
          <w:rFonts w:ascii="Arial" w:hAnsi="Arial" w:cs="Arial"/>
          <w:sz w:val="18"/>
          <w:szCs w:val="18"/>
        </w:rPr>
      </w:pPr>
      <w:r w:rsidRPr="00FF192A">
        <w:rPr>
          <w:rFonts w:ascii="Arial" w:hAnsi="Arial" w:cs="Arial"/>
          <w:sz w:val="18"/>
          <w:szCs w:val="18"/>
        </w:rPr>
        <w:t>#LI-Hybrid</w:t>
      </w:r>
    </w:p>
    <w:p w14:paraId="7DBBDFBB" w14:textId="2B82F20F" w:rsidR="0014538F" w:rsidRDefault="0014538F">
      <w:pPr>
        <w:rPr>
          <w:b/>
          <w:bCs/>
          <w:u w:val="single"/>
        </w:rPr>
      </w:pPr>
    </w:p>
    <w:p w14:paraId="7016FC8A" w14:textId="77777777" w:rsidR="00A45EC6" w:rsidRDefault="00A45EC6">
      <w:pPr>
        <w:rPr>
          <w:b/>
          <w:bCs/>
          <w:highlight w:val="yellow"/>
          <w:u w:val="single"/>
        </w:rPr>
      </w:pPr>
    </w:p>
    <w:p w14:paraId="598CFD4B" w14:textId="50ABF65C" w:rsidR="0014538F" w:rsidRDefault="0014538F">
      <w:pPr>
        <w:rPr>
          <w:b/>
          <w:bCs/>
          <w:u w:val="single"/>
        </w:rPr>
      </w:pPr>
      <w:r w:rsidRPr="00C439F7">
        <w:rPr>
          <w:b/>
          <w:bCs/>
          <w:highlight w:val="yellow"/>
          <w:u w:val="single"/>
        </w:rPr>
        <w:t>Securities &amp; Capital Markets Associate - #2703</w:t>
      </w:r>
    </w:p>
    <w:p w14:paraId="131BDEC4" w14:textId="2F3DCA10" w:rsidR="0014538F" w:rsidRDefault="0014538F">
      <w:pPr>
        <w:rPr>
          <w:b/>
          <w:bCs/>
          <w:u w:val="single"/>
        </w:rPr>
      </w:pPr>
    </w:p>
    <w:p w14:paraId="22484C1E" w14:textId="7350B811" w:rsidR="00C439F7" w:rsidRDefault="00C439F7" w:rsidP="00C439F7">
      <w:pPr>
        <w:shd w:val="clear" w:color="auto" w:fill="FFFFFF"/>
        <w:rPr>
          <w:rFonts w:ascii="Arial" w:eastAsia="Times New Roman" w:hAnsi="Arial" w:cs="Arial"/>
          <w:sz w:val="18"/>
          <w:szCs w:val="18"/>
        </w:rPr>
      </w:pPr>
      <w:r w:rsidRPr="00C439F7">
        <w:rPr>
          <w:rFonts w:ascii="Arial" w:eastAsia="Times New Roman" w:hAnsi="Arial" w:cs="Arial"/>
          <w:sz w:val="18"/>
          <w:szCs w:val="18"/>
        </w:rPr>
        <w:t>The Charlotte office of McGuireWoods is seeking an Associate for their Securities &amp; Capital Markets Department. </w:t>
      </w:r>
    </w:p>
    <w:p w14:paraId="7AB24701" w14:textId="77777777" w:rsidR="00C439F7" w:rsidRPr="00C439F7" w:rsidRDefault="00C439F7" w:rsidP="00C439F7">
      <w:pPr>
        <w:shd w:val="clear" w:color="auto" w:fill="FFFFFF"/>
        <w:rPr>
          <w:rFonts w:ascii="Arial" w:eastAsia="Times New Roman" w:hAnsi="Arial" w:cs="Arial"/>
          <w:sz w:val="18"/>
          <w:szCs w:val="18"/>
        </w:rPr>
      </w:pPr>
    </w:p>
    <w:p w14:paraId="4A9CD2F2" w14:textId="245AE1AF" w:rsidR="00C439F7" w:rsidRDefault="00C439F7" w:rsidP="00C439F7">
      <w:pPr>
        <w:shd w:val="clear" w:color="auto" w:fill="FFFFFF"/>
        <w:rPr>
          <w:rFonts w:ascii="Arial" w:eastAsia="Times New Roman" w:hAnsi="Arial" w:cs="Arial"/>
          <w:sz w:val="18"/>
          <w:szCs w:val="18"/>
        </w:rPr>
      </w:pPr>
      <w:r w:rsidRPr="00C439F7">
        <w:rPr>
          <w:rFonts w:ascii="Arial" w:eastAsia="Times New Roman" w:hAnsi="Arial" w:cs="Arial"/>
          <w:sz w:val="18"/>
          <w:szCs w:val="18"/>
        </w:rPr>
        <w:t>The McGuireWoods Securities &amp; Capital Markets Department consists of more than 50 attorneys who concentrate on securities and corporate finance matters for public and private companies.  Our public clients include Fortune 100 companies as well as smaller reporting companies. The diversity of our clients and the broad base of our experience allow us to confront all manner of issues and opportunities on behalf of our clients, and as a result, we have developed best practices and efficiencies that are available to all of our clients.</w:t>
      </w:r>
    </w:p>
    <w:p w14:paraId="4D90B4D7" w14:textId="77777777" w:rsidR="00C439F7" w:rsidRPr="00C439F7" w:rsidRDefault="00C439F7" w:rsidP="00C439F7">
      <w:pPr>
        <w:shd w:val="clear" w:color="auto" w:fill="FFFFFF"/>
        <w:rPr>
          <w:rFonts w:ascii="Arial" w:eastAsia="Times New Roman" w:hAnsi="Arial" w:cs="Arial"/>
          <w:sz w:val="18"/>
          <w:szCs w:val="18"/>
        </w:rPr>
      </w:pPr>
    </w:p>
    <w:p w14:paraId="7D5562A8" w14:textId="437673C6" w:rsidR="00C439F7" w:rsidRDefault="00C439F7" w:rsidP="00C439F7">
      <w:pPr>
        <w:shd w:val="clear" w:color="auto" w:fill="FFFFFF"/>
        <w:rPr>
          <w:rFonts w:ascii="Arial" w:eastAsia="Times New Roman" w:hAnsi="Arial" w:cs="Arial"/>
          <w:sz w:val="18"/>
          <w:szCs w:val="18"/>
        </w:rPr>
      </w:pPr>
      <w:r w:rsidRPr="00C439F7">
        <w:rPr>
          <w:rFonts w:ascii="Arial" w:eastAsia="Times New Roman" w:hAnsi="Arial" w:cs="Arial"/>
          <w:sz w:val="18"/>
          <w:szCs w:val="18"/>
        </w:rPr>
        <w:t>We regularly assist companies with corporate finance transactions, including public offerings and private placements of debt and equity securities, and we represent issuers, underwriters, placement agents and selling stockholders.</w:t>
      </w:r>
    </w:p>
    <w:p w14:paraId="32443A56" w14:textId="77777777" w:rsidR="00C439F7" w:rsidRPr="00C439F7" w:rsidRDefault="00C439F7" w:rsidP="00C439F7">
      <w:pPr>
        <w:shd w:val="clear" w:color="auto" w:fill="FFFFFF"/>
        <w:rPr>
          <w:rFonts w:ascii="Arial" w:eastAsia="Times New Roman" w:hAnsi="Arial" w:cs="Arial"/>
          <w:sz w:val="18"/>
          <w:szCs w:val="18"/>
        </w:rPr>
      </w:pPr>
    </w:p>
    <w:p w14:paraId="4FB6B194" w14:textId="77777777" w:rsidR="00C439F7" w:rsidRPr="00C439F7" w:rsidRDefault="00C439F7" w:rsidP="00C439F7">
      <w:pPr>
        <w:shd w:val="clear" w:color="auto" w:fill="FFFFFF"/>
        <w:rPr>
          <w:rFonts w:ascii="Arial" w:eastAsia="Times New Roman" w:hAnsi="Arial" w:cs="Arial"/>
          <w:sz w:val="18"/>
          <w:szCs w:val="18"/>
        </w:rPr>
      </w:pPr>
      <w:r w:rsidRPr="00C439F7">
        <w:rPr>
          <w:rFonts w:ascii="Arial" w:eastAsia="Times New Roman" w:hAnsi="Arial" w:cs="Arial"/>
          <w:sz w:val="18"/>
          <w:szCs w:val="18"/>
        </w:rPr>
        <w:t>In addition, we help clients satisfy reporting requirements, such as those under the Securities Exchange Act, as well as listing requirements and more complex issues, including tender offers, consent solicitations and contested board elections.  Along with excellent benefits, McGuireWoods offers our attorneys a competitive salary with hours and merit bonus opportunities, billable hours credit for pro bono work, and a hybrid in office/remote option allowing flexibility and work-life balance.</w:t>
      </w:r>
    </w:p>
    <w:p w14:paraId="079C259C" w14:textId="77777777" w:rsidR="00C439F7" w:rsidRPr="00C439F7" w:rsidRDefault="00C439F7" w:rsidP="00C439F7">
      <w:pPr>
        <w:numPr>
          <w:ilvl w:val="0"/>
          <w:numId w:val="12"/>
        </w:numPr>
        <w:shd w:val="clear" w:color="auto" w:fill="FFFFFF"/>
        <w:spacing w:before="100" w:beforeAutospacing="1" w:after="100" w:afterAutospacing="1"/>
        <w:rPr>
          <w:rFonts w:ascii="Arial" w:hAnsi="Arial" w:cs="Arial"/>
          <w:sz w:val="18"/>
          <w:szCs w:val="18"/>
        </w:rPr>
      </w:pPr>
      <w:r w:rsidRPr="00C439F7">
        <w:rPr>
          <w:rFonts w:ascii="Arial" w:hAnsi="Arial" w:cs="Arial"/>
          <w:sz w:val="18"/>
          <w:szCs w:val="18"/>
        </w:rPr>
        <w:lastRenderedPageBreak/>
        <w:t>The ideal Associate should have 3 - 5 years of experience in securities, capital markets, mergers and acquisitions and other transactional matters</w:t>
      </w:r>
    </w:p>
    <w:p w14:paraId="0C5B7B56" w14:textId="7E7ED30D" w:rsidR="00C439F7" w:rsidRDefault="00C439F7" w:rsidP="00C439F7">
      <w:pPr>
        <w:pStyle w:val="NormalWeb"/>
        <w:shd w:val="clear" w:color="auto" w:fill="FFFFFF"/>
        <w:spacing w:before="0" w:beforeAutospacing="0" w:after="0" w:afterAutospacing="0"/>
        <w:rPr>
          <w:rStyle w:val="Emphasis"/>
          <w:rFonts w:ascii="Arial" w:hAnsi="Arial" w:cs="Arial"/>
          <w:sz w:val="18"/>
          <w:szCs w:val="18"/>
        </w:rPr>
      </w:pPr>
      <w:r w:rsidRPr="00C439F7">
        <w:rPr>
          <w:rStyle w:val="Strong"/>
          <w:rFonts w:ascii="Arial" w:hAnsi="Arial" w:cs="Arial"/>
          <w:sz w:val="18"/>
          <w:szCs w:val="18"/>
        </w:rPr>
        <w:t>Disclaimer:</w:t>
      </w:r>
      <w:r w:rsidRPr="00C439F7">
        <w:rPr>
          <w:rFonts w:ascii="Arial" w:hAnsi="Arial" w:cs="Arial"/>
          <w:sz w:val="18"/>
          <w:szCs w:val="18"/>
        </w:rPr>
        <w:t>  </w:t>
      </w:r>
      <w:r w:rsidRPr="00C439F7">
        <w:rPr>
          <w:rStyle w:val="Emphasis"/>
          <w:rFonts w:ascii="Arial" w:hAnsi="Arial" w:cs="Arial"/>
          <w:sz w:val="18"/>
          <w:szCs w:val="18"/>
        </w:rPr>
        <w:t>Search firms with a current agreement in place with McGuireWoods LLP may submit materials through the McGuireWoods Search Firm Portal.  Please reach out to the Attorney Recruiting Manager listed above to gain registration access if needed.  All other unsolicited submissions by search firms will be deemed not accepted.</w:t>
      </w:r>
    </w:p>
    <w:p w14:paraId="62738372" w14:textId="77777777" w:rsidR="00C439F7" w:rsidRPr="00C439F7" w:rsidRDefault="00C439F7" w:rsidP="00C439F7">
      <w:pPr>
        <w:pStyle w:val="NormalWeb"/>
        <w:shd w:val="clear" w:color="auto" w:fill="FFFFFF"/>
        <w:spacing w:before="0" w:beforeAutospacing="0" w:after="0" w:afterAutospacing="0"/>
        <w:rPr>
          <w:rFonts w:ascii="Arial" w:hAnsi="Arial" w:cs="Arial"/>
          <w:sz w:val="18"/>
          <w:szCs w:val="18"/>
        </w:rPr>
      </w:pPr>
    </w:p>
    <w:p w14:paraId="2C97456B" w14:textId="048691A5" w:rsidR="00C439F7" w:rsidRDefault="00C439F7" w:rsidP="00C439F7">
      <w:pPr>
        <w:pStyle w:val="NormalWeb"/>
        <w:shd w:val="clear" w:color="auto" w:fill="FFFFFF"/>
        <w:spacing w:before="0" w:beforeAutospacing="0" w:after="0" w:afterAutospacing="0"/>
        <w:rPr>
          <w:rFonts w:ascii="Arial" w:hAnsi="Arial" w:cs="Arial"/>
          <w:sz w:val="18"/>
          <w:szCs w:val="18"/>
        </w:rPr>
      </w:pPr>
      <w:r w:rsidRPr="00C439F7">
        <w:rPr>
          <w:rFonts w:ascii="Arial" w:hAnsi="Arial" w:cs="Arial"/>
          <w:sz w:val="18"/>
          <w:szCs w:val="18"/>
        </w:rPr>
        <w:t>California residents have special rights with respect to personal information.  If you are a California resident applying for a position at McGuireWoods, </w:t>
      </w:r>
      <w:hyperlink r:id="rId7" w:history="1">
        <w:r w:rsidRPr="00C439F7">
          <w:rPr>
            <w:rStyle w:val="Hyperlink"/>
            <w:rFonts w:ascii="Arial" w:hAnsi="Arial" w:cs="Arial"/>
            <w:color w:val="auto"/>
            <w:sz w:val="18"/>
            <w:szCs w:val="18"/>
          </w:rPr>
          <w:t>our statement</w:t>
        </w:r>
      </w:hyperlink>
      <w:r w:rsidRPr="00C439F7">
        <w:rPr>
          <w:rFonts w:ascii="Arial" w:hAnsi="Arial" w:cs="Arial"/>
          <w:sz w:val="18"/>
          <w:szCs w:val="18"/>
        </w:rPr>
        <w:t> describes your rights and personal information the firm collects.</w:t>
      </w:r>
    </w:p>
    <w:p w14:paraId="398E29A1" w14:textId="77777777" w:rsidR="00C439F7" w:rsidRPr="00C439F7" w:rsidRDefault="00C439F7" w:rsidP="00C439F7">
      <w:pPr>
        <w:pStyle w:val="NormalWeb"/>
        <w:shd w:val="clear" w:color="auto" w:fill="FFFFFF"/>
        <w:spacing w:before="0" w:beforeAutospacing="0" w:after="0" w:afterAutospacing="0"/>
        <w:rPr>
          <w:rFonts w:ascii="Arial" w:hAnsi="Arial" w:cs="Arial"/>
          <w:sz w:val="18"/>
          <w:szCs w:val="18"/>
        </w:rPr>
      </w:pPr>
    </w:p>
    <w:p w14:paraId="424EF608" w14:textId="4E31FA2D" w:rsidR="00C439F7" w:rsidRPr="00C439F7" w:rsidRDefault="00C439F7" w:rsidP="00C439F7">
      <w:pPr>
        <w:pStyle w:val="NormalWeb"/>
        <w:shd w:val="clear" w:color="auto" w:fill="FFFFFF"/>
        <w:spacing w:before="0" w:beforeAutospacing="0" w:after="0" w:afterAutospacing="0"/>
        <w:rPr>
          <w:rFonts w:ascii="Arial" w:hAnsi="Arial" w:cs="Arial"/>
          <w:sz w:val="18"/>
          <w:szCs w:val="18"/>
        </w:rPr>
      </w:pPr>
      <w:r w:rsidRPr="00C439F7">
        <w:rPr>
          <w:rFonts w:ascii="Arial" w:hAnsi="Arial" w:cs="Arial"/>
          <w:sz w:val="18"/>
          <w:szCs w:val="18"/>
        </w:rPr>
        <w:t>#LI-Hybrid</w:t>
      </w:r>
    </w:p>
    <w:p w14:paraId="60402737" w14:textId="298E648D" w:rsidR="0014538F" w:rsidRPr="00C439F7" w:rsidRDefault="0014538F">
      <w:pPr>
        <w:rPr>
          <w:rFonts w:ascii="Arial" w:hAnsi="Arial" w:cs="Arial"/>
          <w:b/>
          <w:bCs/>
          <w:u w:val="single"/>
        </w:rPr>
      </w:pPr>
    </w:p>
    <w:p w14:paraId="1E5159A3" w14:textId="77777777" w:rsidR="003E41EB" w:rsidRDefault="003E41EB">
      <w:pPr>
        <w:rPr>
          <w:b/>
          <w:bCs/>
          <w:highlight w:val="yellow"/>
          <w:u w:val="single"/>
        </w:rPr>
      </w:pPr>
    </w:p>
    <w:p w14:paraId="1EE254CF" w14:textId="41ACD417" w:rsidR="00660947" w:rsidRDefault="00660947">
      <w:pPr>
        <w:rPr>
          <w:b/>
          <w:bCs/>
          <w:u w:val="single"/>
        </w:rPr>
      </w:pPr>
      <w:r w:rsidRPr="00C439F7">
        <w:rPr>
          <w:b/>
          <w:bCs/>
          <w:highlight w:val="yellow"/>
          <w:u w:val="single"/>
        </w:rPr>
        <w:t>Real Estate &amp; Land Use Associate - #2708</w:t>
      </w:r>
    </w:p>
    <w:p w14:paraId="211D34E5" w14:textId="7882FEFE" w:rsidR="00660947" w:rsidRDefault="00660947">
      <w:pPr>
        <w:rPr>
          <w:b/>
          <w:bCs/>
          <w:u w:val="single"/>
        </w:rPr>
      </w:pPr>
    </w:p>
    <w:p w14:paraId="5D54E76E" w14:textId="2DC34F2A" w:rsidR="00C439F7" w:rsidRDefault="00C439F7" w:rsidP="00C439F7">
      <w:pPr>
        <w:shd w:val="clear" w:color="auto" w:fill="FFFFFF"/>
        <w:rPr>
          <w:rFonts w:ascii="Arial" w:eastAsia="Times New Roman" w:hAnsi="Arial" w:cs="Arial"/>
          <w:sz w:val="18"/>
          <w:szCs w:val="18"/>
        </w:rPr>
      </w:pPr>
      <w:r w:rsidRPr="00C439F7">
        <w:rPr>
          <w:rFonts w:ascii="Arial" w:eastAsia="Times New Roman" w:hAnsi="Arial" w:cs="Arial"/>
          <w:sz w:val="18"/>
          <w:szCs w:val="18"/>
        </w:rPr>
        <w:t>The New York office of McGuireWoods seeks an associate for the Real Estate &amp; Land Use Department. </w:t>
      </w:r>
    </w:p>
    <w:p w14:paraId="38C0D9E5" w14:textId="77777777" w:rsidR="00C439F7" w:rsidRPr="00C439F7" w:rsidRDefault="00C439F7" w:rsidP="00C439F7">
      <w:pPr>
        <w:shd w:val="clear" w:color="auto" w:fill="FFFFFF"/>
        <w:rPr>
          <w:rFonts w:ascii="Arial" w:eastAsia="Times New Roman" w:hAnsi="Arial" w:cs="Arial"/>
          <w:sz w:val="18"/>
          <w:szCs w:val="18"/>
        </w:rPr>
      </w:pPr>
    </w:p>
    <w:p w14:paraId="1D3F460C" w14:textId="597405A6" w:rsidR="00C439F7" w:rsidRDefault="00C439F7" w:rsidP="00C439F7">
      <w:pPr>
        <w:shd w:val="clear" w:color="auto" w:fill="FFFFFF"/>
        <w:rPr>
          <w:rFonts w:ascii="Arial" w:eastAsia="Times New Roman" w:hAnsi="Arial" w:cs="Arial"/>
          <w:sz w:val="18"/>
          <w:szCs w:val="18"/>
        </w:rPr>
      </w:pPr>
      <w:r w:rsidRPr="00C439F7">
        <w:rPr>
          <w:rFonts w:ascii="Arial" w:eastAsia="Times New Roman" w:hAnsi="Arial" w:cs="Arial"/>
          <w:sz w:val="18"/>
          <w:szCs w:val="18"/>
        </w:rPr>
        <w:t>Our real estate and land use lawyers represent clients on nearly every facet of commercial real property development and finance, from formation of ownership entities through project planning, land acquisition, loan negotiation, leasing, management, sale, workout and foreclosure. We advise on the acquisition, financing, land use planning, zoning, construction, leasing and sale of real property. </w:t>
      </w:r>
    </w:p>
    <w:p w14:paraId="53099AE1" w14:textId="77777777" w:rsidR="00C439F7" w:rsidRPr="00C439F7" w:rsidRDefault="00C439F7" w:rsidP="00C439F7">
      <w:pPr>
        <w:shd w:val="clear" w:color="auto" w:fill="FFFFFF"/>
        <w:rPr>
          <w:rFonts w:ascii="Arial" w:eastAsia="Times New Roman" w:hAnsi="Arial" w:cs="Arial"/>
          <w:sz w:val="18"/>
          <w:szCs w:val="18"/>
        </w:rPr>
      </w:pPr>
    </w:p>
    <w:p w14:paraId="1F6F0118" w14:textId="328780F5" w:rsidR="00C439F7" w:rsidRDefault="00C439F7" w:rsidP="00C439F7">
      <w:pPr>
        <w:shd w:val="clear" w:color="auto" w:fill="FFFFFF"/>
        <w:rPr>
          <w:rFonts w:ascii="Arial" w:eastAsia="Times New Roman" w:hAnsi="Arial" w:cs="Arial"/>
          <w:sz w:val="18"/>
          <w:szCs w:val="18"/>
        </w:rPr>
      </w:pPr>
      <w:r w:rsidRPr="00C439F7">
        <w:rPr>
          <w:rFonts w:ascii="Arial" w:eastAsia="Times New Roman" w:hAnsi="Arial" w:cs="Arial"/>
          <w:sz w:val="18"/>
          <w:szCs w:val="18"/>
        </w:rPr>
        <w:t>Due to our experience gained around the world on various sides of real estate transactions, including on behalf of Fortune 500 companies, we offer clients a uniquely broad perspective that enables us to provide streamlined service.</w:t>
      </w:r>
      <w:r w:rsidRPr="00C439F7">
        <w:rPr>
          <w:rFonts w:ascii="Arial" w:eastAsia="Times New Roman" w:hAnsi="Arial" w:cs="Arial"/>
          <w:sz w:val="18"/>
          <w:szCs w:val="18"/>
        </w:rPr>
        <w:br/>
      </w:r>
      <w:r w:rsidRPr="00C439F7">
        <w:rPr>
          <w:rFonts w:ascii="Arial" w:eastAsia="Times New Roman" w:hAnsi="Arial" w:cs="Arial"/>
          <w:sz w:val="18"/>
          <w:szCs w:val="18"/>
        </w:rPr>
        <w:br/>
        <w:t>In its annual list “Best Law Firms,” </w:t>
      </w:r>
      <w:r w:rsidRPr="00C439F7">
        <w:rPr>
          <w:rFonts w:ascii="Arial" w:eastAsia="Times New Roman" w:hAnsi="Arial" w:cs="Arial"/>
          <w:i/>
          <w:iCs/>
          <w:sz w:val="18"/>
          <w:szCs w:val="18"/>
        </w:rPr>
        <w:t>U.S. News &amp; World Report</w:t>
      </w:r>
      <w:r w:rsidRPr="00C439F7">
        <w:rPr>
          <w:rFonts w:ascii="Arial" w:eastAsia="Times New Roman" w:hAnsi="Arial" w:cs="Arial"/>
          <w:sz w:val="18"/>
          <w:szCs w:val="18"/>
        </w:rPr>
        <w:t> includes McGuireWoods as a National Tier 1 firm in “Land Use &amp; Zoning Law” and among the top national and local firms in “Real Estate Law.” The publication’s “Best Lawyer” list also includes a number of McGuireWoods lawyers. Along with excellent benefits, McGuireWoods offers our attorneys a competitive salary with hours and merit bonus opportunities, billable hours credit for pro bono work, and a hybrid in office/remote option allowing flexibility and work-life balance.</w:t>
      </w:r>
    </w:p>
    <w:p w14:paraId="136AFAF8" w14:textId="77777777" w:rsidR="00C439F7" w:rsidRPr="00C439F7" w:rsidRDefault="00C439F7" w:rsidP="00C439F7">
      <w:pPr>
        <w:shd w:val="clear" w:color="auto" w:fill="FFFFFF"/>
        <w:rPr>
          <w:rFonts w:ascii="Arial" w:eastAsia="Times New Roman" w:hAnsi="Arial" w:cs="Arial"/>
          <w:sz w:val="18"/>
          <w:szCs w:val="18"/>
        </w:rPr>
      </w:pPr>
    </w:p>
    <w:p w14:paraId="0089BB2E" w14:textId="602EA5F1" w:rsidR="00C439F7" w:rsidRPr="00C439F7" w:rsidRDefault="00C439F7" w:rsidP="00C439F7">
      <w:pPr>
        <w:shd w:val="clear" w:color="auto" w:fill="FFFFFF"/>
        <w:rPr>
          <w:rFonts w:ascii="Arial" w:eastAsia="Times New Roman" w:hAnsi="Arial" w:cs="Arial"/>
          <w:sz w:val="18"/>
          <w:szCs w:val="18"/>
        </w:rPr>
      </w:pPr>
      <w:r w:rsidRPr="00C439F7">
        <w:rPr>
          <w:rFonts w:ascii="Arial" w:eastAsia="Times New Roman" w:hAnsi="Arial" w:cs="Arial"/>
          <w:b/>
          <w:bCs/>
          <w:sz w:val="18"/>
          <w:szCs w:val="18"/>
        </w:rPr>
        <w:t>Salary: </w:t>
      </w:r>
      <w:r w:rsidRPr="00C439F7">
        <w:rPr>
          <w:rFonts w:ascii="Arial" w:eastAsia="Times New Roman" w:hAnsi="Arial" w:cs="Arial"/>
          <w:sz w:val="18"/>
          <w:szCs w:val="18"/>
        </w:rPr>
        <w:t>$3</w:t>
      </w:r>
      <w:r w:rsidR="00D04317">
        <w:rPr>
          <w:rFonts w:ascii="Arial" w:eastAsia="Times New Roman" w:hAnsi="Arial" w:cs="Arial"/>
          <w:sz w:val="18"/>
          <w:szCs w:val="18"/>
        </w:rPr>
        <w:t>40</w:t>
      </w:r>
      <w:r w:rsidRPr="00C439F7">
        <w:rPr>
          <w:rFonts w:ascii="Arial" w:eastAsia="Times New Roman" w:hAnsi="Arial" w:cs="Arial"/>
          <w:sz w:val="18"/>
          <w:szCs w:val="18"/>
        </w:rPr>
        <w:t>,000 - $3</w:t>
      </w:r>
      <w:r w:rsidR="00D04317">
        <w:rPr>
          <w:rFonts w:ascii="Arial" w:eastAsia="Times New Roman" w:hAnsi="Arial" w:cs="Arial"/>
          <w:sz w:val="18"/>
          <w:szCs w:val="18"/>
        </w:rPr>
        <w:t>7</w:t>
      </w:r>
      <w:r w:rsidRPr="00C439F7">
        <w:rPr>
          <w:rFonts w:ascii="Arial" w:eastAsia="Times New Roman" w:hAnsi="Arial" w:cs="Arial"/>
          <w:sz w:val="18"/>
          <w:szCs w:val="18"/>
        </w:rPr>
        <w:t>5,000+</w:t>
      </w:r>
    </w:p>
    <w:p w14:paraId="5F0D6B9B" w14:textId="77777777" w:rsidR="00C439F7" w:rsidRPr="00C439F7" w:rsidRDefault="00C439F7" w:rsidP="00C439F7">
      <w:pPr>
        <w:numPr>
          <w:ilvl w:val="0"/>
          <w:numId w:val="13"/>
        </w:numPr>
        <w:shd w:val="clear" w:color="auto" w:fill="FFFFFF"/>
        <w:spacing w:before="100" w:beforeAutospacing="1" w:after="100" w:afterAutospacing="1"/>
        <w:rPr>
          <w:rFonts w:ascii="Arial" w:hAnsi="Arial" w:cs="Arial"/>
          <w:sz w:val="18"/>
          <w:szCs w:val="18"/>
        </w:rPr>
      </w:pPr>
      <w:r w:rsidRPr="00C439F7">
        <w:rPr>
          <w:rFonts w:ascii="Arial" w:hAnsi="Arial" w:cs="Arial"/>
          <w:sz w:val="18"/>
          <w:szCs w:val="18"/>
        </w:rPr>
        <w:t>Qualified candidates will have 6-8 years of commercial real estate finance experience.</w:t>
      </w:r>
    </w:p>
    <w:p w14:paraId="20E6134B" w14:textId="77777777" w:rsidR="00C439F7" w:rsidRPr="00C439F7" w:rsidRDefault="00C439F7" w:rsidP="00C439F7">
      <w:pPr>
        <w:numPr>
          <w:ilvl w:val="0"/>
          <w:numId w:val="13"/>
        </w:numPr>
        <w:shd w:val="clear" w:color="auto" w:fill="FFFFFF"/>
        <w:spacing w:before="100" w:beforeAutospacing="1" w:after="100" w:afterAutospacing="1"/>
        <w:rPr>
          <w:rFonts w:ascii="Arial" w:hAnsi="Arial" w:cs="Arial"/>
          <w:sz w:val="18"/>
          <w:szCs w:val="18"/>
        </w:rPr>
      </w:pPr>
      <w:r w:rsidRPr="00C439F7">
        <w:rPr>
          <w:rFonts w:ascii="Arial" w:hAnsi="Arial" w:cs="Arial"/>
          <w:sz w:val="18"/>
          <w:szCs w:val="18"/>
        </w:rPr>
        <w:t>The ideal candidate will have large firm commercial real estate experience representing lending institutions in one or more of bridge, mezzanine or CMBS lending. </w:t>
      </w:r>
    </w:p>
    <w:p w14:paraId="357EF2FF" w14:textId="77777777" w:rsidR="00C439F7" w:rsidRPr="00C439F7" w:rsidRDefault="00C439F7" w:rsidP="00C439F7">
      <w:pPr>
        <w:numPr>
          <w:ilvl w:val="0"/>
          <w:numId w:val="13"/>
        </w:numPr>
        <w:shd w:val="clear" w:color="auto" w:fill="FFFFFF"/>
        <w:spacing w:before="100" w:beforeAutospacing="1" w:after="100" w:afterAutospacing="1"/>
        <w:rPr>
          <w:rFonts w:ascii="Arial" w:hAnsi="Arial" w:cs="Arial"/>
          <w:sz w:val="18"/>
          <w:szCs w:val="18"/>
        </w:rPr>
      </w:pPr>
      <w:r w:rsidRPr="00C439F7">
        <w:rPr>
          <w:rFonts w:ascii="Arial" w:hAnsi="Arial" w:cs="Arial"/>
          <w:sz w:val="18"/>
          <w:szCs w:val="18"/>
        </w:rPr>
        <w:t>A strong academic record, excellent drafting skills and communication skills are required.</w:t>
      </w:r>
    </w:p>
    <w:p w14:paraId="623CF6CD" w14:textId="77777777" w:rsidR="00C439F7" w:rsidRPr="00C439F7" w:rsidRDefault="00C439F7" w:rsidP="00C439F7">
      <w:pPr>
        <w:numPr>
          <w:ilvl w:val="0"/>
          <w:numId w:val="13"/>
        </w:numPr>
        <w:shd w:val="clear" w:color="auto" w:fill="FFFFFF"/>
        <w:spacing w:before="100" w:beforeAutospacing="1" w:after="100" w:afterAutospacing="1"/>
        <w:rPr>
          <w:rFonts w:ascii="Arial" w:hAnsi="Arial" w:cs="Arial"/>
          <w:sz w:val="18"/>
          <w:szCs w:val="18"/>
        </w:rPr>
      </w:pPr>
      <w:r w:rsidRPr="00C439F7">
        <w:rPr>
          <w:rFonts w:ascii="Arial" w:hAnsi="Arial" w:cs="Arial"/>
          <w:sz w:val="18"/>
          <w:szCs w:val="18"/>
        </w:rPr>
        <w:t>New York bar is required. </w:t>
      </w:r>
    </w:p>
    <w:p w14:paraId="57D51254" w14:textId="0A2AA5E8" w:rsidR="00C439F7" w:rsidRDefault="00C439F7" w:rsidP="00C439F7">
      <w:pPr>
        <w:pStyle w:val="NormalWeb"/>
        <w:shd w:val="clear" w:color="auto" w:fill="FFFFFF"/>
        <w:spacing w:before="0" w:beforeAutospacing="0" w:after="0" w:afterAutospacing="0"/>
        <w:rPr>
          <w:rStyle w:val="Emphasis"/>
          <w:rFonts w:ascii="Arial" w:hAnsi="Arial" w:cs="Arial"/>
          <w:sz w:val="18"/>
          <w:szCs w:val="18"/>
        </w:rPr>
      </w:pPr>
      <w:r w:rsidRPr="00C439F7">
        <w:rPr>
          <w:rStyle w:val="Strong"/>
          <w:rFonts w:ascii="Arial" w:hAnsi="Arial" w:cs="Arial"/>
          <w:sz w:val="18"/>
          <w:szCs w:val="18"/>
        </w:rPr>
        <w:t>Disclaimer:</w:t>
      </w:r>
      <w:r w:rsidRPr="00C439F7">
        <w:rPr>
          <w:rFonts w:ascii="Arial" w:hAnsi="Arial" w:cs="Arial"/>
          <w:sz w:val="18"/>
          <w:szCs w:val="18"/>
        </w:rPr>
        <w:t>  </w:t>
      </w:r>
      <w:r w:rsidRPr="00C439F7">
        <w:rPr>
          <w:rStyle w:val="Emphasis"/>
          <w:rFonts w:ascii="Arial" w:hAnsi="Arial" w:cs="Arial"/>
          <w:sz w:val="18"/>
          <w:szCs w:val="18"/>
        </w:rPr>
        <w:t>Search firms with a current agreement in place with McGuireWoods LLP may submit materials through the McGuireWoods Search Firm Portal.  Please reach out to the Attorney Recruiting Manager listed above to gain registration access if needed.  All other unsolicited submissions by search firms will be deemed not accepted.</w:t>
      </w:r>
    </w:p>
    <w:p w14:paraId="212B7665" w14:textId="77777777" w:rsidR="00C439F7" w:rsidRPr="00C439F7" w:rsidRDefault="00C439F7" w:rsidP="00C439F7">
      <w:pPr>
        <w:pStyle w:val="NormalWeb"/>
        <w:shd w:val="clear" w:color="auto" w:fill="FFFFFF"/>
        <w:spacing w:before="0" w:beforeAutospacing="0" w:after="0" w:afterAutospacing="0"/>
        <w:rPr>
          <w:rFonts w:ascii="Arial" w:hAnsi="Arial" w:cs="Arial"/>
          <w:sz w:val="18"/>
          <w:szCs w:val="18"/>
        </w:rPr>
      </w:pPr>
    </w:p>
    <w:p w14:paraId="242D0406" w14:textId="1B69D49D" w:rsidR="00C439F7" w:rsidRDefault="00C439F7" w:rsidP="00C439F7">
      <w:pPr>
        <w:pStyle w:val="NormalWeb"/>
        <w:shd w:val="clear" w:color="auto" w:fill="FFFFFF"/>
        <w:spacing w:before="0" w:beforeAutospacing="0" w:after="0" w:afterAutospacing="0"/>
        <w:rPr>
          <w:rFonts w:ascii="Arial" w:hAnsi="Arial" w:cs="Arial"/>
          <w:sz w:val="18"/>
          <w:szCs w:val="18"/>
        </w:rPr>
      </w:pPr>
      <w:r w:rsidRPr="00C439F7">
        <w:rPr>
          <w:rFonts w:ascii="Arial" w:hAnsi="Arial" w:cs="Arial"/>
          <w:sz w:val="18"/>
          <w:szCs w:val="18"/>
        </w:rPr>
        <w:t>California residents have special rights with respect to personal information.  If you are a California resident applying for a position at McGuireWoods, </w:t>
      </w:r>
      <w:hyperlink r:id="rId8" w:history="1">
        <w:r w:rsidRPr="00C439F7">
          <w:rPr>
            <w:rStyle w:val="Hyperlink"/>
            <w:rFonts w:ascii="Arial" w:hAnsi="Arial" w:cs="Arial"/>
            <w:color w:val="auto"/>
            <w:sz w:val="18"/>
            <w:szCs w:val="18"/>
          </w:rPr>
          <w:t>our statement</w:t>
        </w:r>
      </w:hyperlink>
      <w:r w:rsidRPr="00C439F7">
        <w:rPr>
          <w:rFonts w:ascii="Arial" w:hAnsi="Arial" w:cs="Arial"/>
          <w:sz w:val="18"/>
          <w:szCs w:val="18"/>
        </w:rPr>
        <w:t> describes your rights and personal information the firm collects.</w:t>
      </w:r>
    </w:p>
    <w:p w14:paraId="460E4F4B" w14:textId="77777777" w:rsidR="00C439F7" w:rsidRPr="00C439F7" w:rsidRDefault="00C439F7" w:rsidP="00C439F7">
      <w:pPr>
        <w:pStyle w:val="NormalWeb"/>
        <w:shd w:val="clear" w:color="auto" w:fill="FFFFFF"/>
        <w:spacing w:before="0" w:beforeAutospacing="0" w:after="0" w:afterAutospacing="0"/>
        <w:rPr>
          <w:rFonts w:ascii="Arial" w:hAnsi="Arial" w:cs="Arial"/>
          <w:sz w:val="18"/>
          <w:szCs w:val="18"/>
        </w:rPr>
      </w:pPr>
    </w:p>
    <w:p w14:paraId="6E00160B" w14:textId="77777777" w:rsidR="00C439F7" w:rsidRPr="00C439F7" w:rsidRDefault="00C439F7" w:rsidP="00C439F7">
      <w:pPr>
        <w:pStyle w:val="NormalWeb"/>
        <w:shd w:val="clear" w:color="auto" w:fill="FFFFFF"/>
        <w:spacing w:before="0" w:beforeAutospacing="0" w:after="0" w:afterAutospacing="0"/>
        <w:rPr>
          <w:rFonts w:ascii="Arial" w:hAnsi="Arial" w:cs="Arial"/>
          <w:sz w:val="18"/>
          <w:szCs w:val="18"/>
        </w:rPr>
      </w:pPr>
      <w:r w:rsidRPr="00C439F7">
        <w:rPr>
          <w:rFonts w:ascii="Arial" w:hAnsi="Arial" w:cs="Arial"/>
          <w:sz w:val="18"/>
          <w:szCs w:val="18"/>
        </w:rPr>
        <w:t>#LI-Hybrid</w:t>
      </w:r>
    </w:p>
    <w:p w14:paraId="5A62719D" w14:textId="0DAD833B" w:rsidR="00660947" w:rsidRDefault="00660947">
      <w:pPr>
        <w:rPr>
          <w:b/>
          <w:bCs/>
          <w:u w:val="single"/>
        </w:rPr>
      </w:pPr>
    </w:p>
    <w:p w14:paraId="15C9D948" w14:textId="7BA1588C" w:rsidR="00660947" w:rsidRDefault="00660947">
      <w:pPr>
        <w:rPr>
          <w:b/>
          <w:bCs/>
          <w:u w:val="single"/>
        </w:rPr>
      </w:pPr>
    </w:p>
    <w:p w14:paraId="77CEF84E" w14:textId="2D949054" w:rsidR="00660947" w:rsidRDefault="00660947">
      <w:pPr>
        <w:rPr>
          <w:b/>
          <w:bCs/>
          <w:u w:val="single"/>
        </w:rPr>
      </w:pPr>
      <w:r w:rsidRPr="00515E56">
        <w:rPr>
          <w:b/>
          <w:bCs/>
          <w:highlight w:val="yellow"/>
          <w:u w:val="single"/>
        </w:rPr>
        <w:t>Real Estate &amp; Land Use Associate - #</w:t>
      </w:r>
      <w:r w:rsidR="00D36C1D" w:rsidRPr="00515E56">
        <w:rPr>
          <w:b/>
          <w:bCs/>
          <w:highlight w:val="yellow"/>
          <w:u w:val="single"/>
        </w:rPr>
        <w:t>2714</w:t>
      </w:r>
    </w:p>
    <w:p w14:paraId="707BF271" w14:textId="77777777" w:rsidR="00A45EC6" w:rsidRDefault="00A45EC6" w:rsidP="00D36C1D">
      <w:pPr>
        <w:pStyle w:val="NormalWeb"/>
        <w:shd w:val="clear" w:color="auto" w:fill="FFFFFF"/>
        <w:spacing w:before="0" w:beforeAutospacing="0" w:after="0" w:afterAutospacing="0"/>
        <w:rPr>
          <w:color w:val="333333"/>
        </w:rPr>
      </w:pPr>
    </w:p>
    <w:p w14:paraId="75648D21" w14:textId="4F85E1C7" w:rsidR="00C439F7" w:rsidRPr="00515E56" w:rsidRDefault="00C439F7" w:rsidP="00C439F7">
      <w:pPr>
        <w:shd w:val="clear" w:color="auto" w:fill="FFFFFF"/>
        <w:rPr>
          <w:rFonts w:ascii="Arial" w:eastAsia="Times New Roman" w:hAnsi="Arial" w:cs="Arial"/>
          <w:sz w:val="18"/>
          <w:szCs w:val="18"/>
        </w:rPr>
      </w:pPr>
      <w:r w:rsidRPr="00C439F7">
        <w:rPr>
          <w:rFonts w:ascii="Arial" w:eastAsia="Times New Roman" w:hAnsi="Arial" w:cs="Arial"/>
          <w:sz w:val="18"/>
          <w:szCs w:val="18"/>
        </w:rPr>
        <w:t>The Charlotte office of McGuireWoods seeks an associate for the Real Estate &amp; Land Use Department.  </w:t>
      </w:r>
    </w:p>
    <w:p w14:paraId="5E3379FD" w14:textId="77777777" w:rsidR="00515E56" w:rsidRPr="00C439F7" w:rsidRDefault="00515E56" w:rsidP="00C439F7">
      <w:pPr>
        <w:shd w:val="clear" w:color="auto" w:fill="FFFFFF"/>
        <w:rPr>
          <w:rFonts w:ascii="Arial" w:eastAsia="Times New Roman" w:hAnsi="Arial" w:cs="Arial"/>
          <w:sz w:val="18"/>
          <w:szCs w:val="18"/>
        </w:rPr>
      </w:pPr>
    </w:p>
    <w:p w14:paraId="2D872918" w14:textId="77777777" w:rsidR="00C439F7" w:rsidRPr="00C439F7" w:rsidRDefault="00C439F7" w:rsidP="00C439F7">
      <w:pPr>
        <w:shd w:val="clear" w:color="auto" w:fill="FFFFFF"/>
        <w:rPr>
          <w:rFonts w:ascii="Arial" w:eastAsia="Times New Roman" w:hAnsi="Arial" w:cs="Arial"/>
          <w:sz w:val="18"/>
          <w:szCs w:val="18"/>
        </w:rPr>
      </w:pPr>
      <w:r w:rsidRPr="00C439F7">
        <w:rPr>
          <w:rFonts w:ascii="Arial" w:eastAsia="Times New Roman" w:hAnsi="Arial" w:cs="Arial"/>
          <w:sz w:val="18"/>
          <w:szCs w:val="18"/>
        </w:rPr>
        <w:t>Our real estate and land use lawyers represent clients on nearly every facet of commercial real property development and finance, from formation of ownership entities through project planning, land acquisition, loan negotiation, leasing, management, sale, workout and foreclosure. We advise on the acquisition, financing, land use planning, zoning, construction, leasing and sale of real property.  </w:t>
      </w:r>
    </w:p>
    <w:p w14:paraId="35404C2B" w14:textId="77DBD1EC" w:rsidR="00C439F7" w:rsidRPr="00515E56" w:rsidRDefault="00C439F7" w:rsidP="00C439F7">
      <w:pPr>
        <w:shd w:val="clear" w:color="auto" w:fill="FFFFFF"/>
        <w:rPr>
          <w:rFonts w:ascii="Arial" w:eastAsia="Times New Roman" w:hAnsi="Arial" w:cs="Arial"/>
          <w:sz w:val="18"/>
          <w:szCs w:val="18"/>
        </w:rPr>
      </w:pPr>
      <w:r w:rsidRPr="00C439F7">
        <w:rPr>
          <w:rFonts w:ascii="Arial" w:eastAsia="Times New Roman" w:hAnsi="Arial" w:cs="Arial"/>
          <w:sz w:val="18"/>
          <w:szCs w:val="18"/>
        </w:rPr>
        <w:lastRenderedPageBreak/>
        <w:t>Due to our experience gained around the world on various sides of real estate transactions, including on behalf of Fortune 500 companies, we offer clients a uniquely broad perspective that enables us to provide streamlined service.</w:t>
      </w:r>
      <w:r w:rsidRPr="00C439F7">
        <w:rPr>
          <w:rFonts w:ascii="Arial" w:eastAsia="Times New Roman" w:hAnsi="Arial" w:cs="Arial"/>
          <w:sz w:val="18"/>
          <w:szCs w:val="18"/>
        </w:rPr>
        <w:br/>
      </w:r>
      <w:r w:rsidRPr="00C439F7">
        <w:rPr>
          <w:rFonts w:ascii="Arial" w:eastAsia="Times New Roman" w:hAnsi="Arial" w:cs="Arial"/>
          <w:sz w:val="18"/>
          <w:szCs w:val="18"/>
        </w:rPr>
        <w:br/>
        <w:t>In its annual list “Best Law Firms,” </w:t>
      </w:r>
      <w:r w:rsidRPr="00C439F7">
        <w:rPr>
          <w:rFonts w:ascii="Arial" w:eastAsia="Times New Roman" w:hAnsi="Arial" w:cs="Arial"/>
          <w:i/>
          <w:iCs/>
          <w:sz w:val="18"/>
          <w:szCs w:val="18"/>
        </w:rPr>
        <w:t>U.S. News &amp; World Report</w:t>
      </w:r>
      <w:r w:rsidRPr="00C439F7">
        <w:rPr>
          <w:rFonts w:ascii="Arial" w:eastAsia="Times New Roman" w:hAnsi="Arial" w:cs="Arial"/>
          <w:sz w:val="18"/>
          <w:szCs w:val="18"/>
        </w:rPr>
        <w:t> includes McGuireWoods as a National Tier 1 firm in “Land Use &amp; Zoning Law” and among the top national and local firms in “Real Estate Law.” The publication’s “Best Lawyer” list also includes a number of McGuireWoods lawyers.</w:t>
      </w:r>
    </w:p>
    <w:p w14:paraId="471143F8" w14:textId="77777777" w:rsidR="00515E56" w:rsidRPr="00C439F7" w:rsidRDefault="00515E56" w:rsidP="00C439F7">
      <w:pPr>
        <w:shd w:val="clear" w:color="auto" w:fill="FFFFFF"/>
        <w:rPr>
          <w:rFonts w:ascii="Arial" w:eastAsia="Times New Roman" w:hAnsi="Arial" w:cs="Arial"/>
          <w:sz w:val="18"/>
          <w:szCs w:val="18"/>
        </w:rPr>
      </w:pPr>
    </w:p>
    <w:p w14:paraId="7EB6EE46" w14:textId="77777777" w:rsidR="00C439F7" w:rsidRPr="00C439F7" w:rsidRDefault="00C439F7" w:rsidP="00C439F7">
      <w:pPr>
        <w:shd w:val="clear" w:color="auto" w:fill="FFFFFF"/>
        <w:rPr>
          <w:rFonts w:ascii="Arial" w:eastAsia="Times New Roman" w:hAnsi="Arial" w:cs="Arial"/>
          <w:sz w:val="18"/>
          <w:szCs w:val="18"/>
        </w:rPr>
      </w:pPr>
      <w:r w:rsidRPr="00C439F7">
        <w:rPr>
          <w:rFonts w:ascii="Arial" w:eastAsia="Times New Roman" w:hAnsi="Arial" w:cs="Arial"/>
          <w:sz w:val="18"/>
          <w:szCs w:val="18"/>
        </w:rPr>
        <w:t>Along with excellent benefits, McGuireWoods offers our attorneys a competitive salary with hours and merit bonus opportunities, billable hours credit for pro bono work, and a hybrid in office/remote option allowing flexibility and work-life balance.</w:t>
      </w:r>
    </w:p>
    <w:p w14:paraId="7DC59BF8" w14:textId="77777777" w:rsidR="00C439F7" w:rsidRPr="00515E56" w:rsidRDefault="00C439F7" w:rsidP="00C439F7">
      <w:pPr>
        <w:numPr>
          <w:ilvl w:val="0"/>
          <w:numId w:val="14"/>
        </w:numPr>
        <w:shd w:val="clear" w:color="auto" w:fill="FFFFFF"/>
        <w:spacing w:before="100" w:beforeAutospacing="1" w:after="100" w:afterAutospacing="1"/>
        <w:rPr>
          <w:rFonts w:ascii="Arial" w:hAnsi="Arial" w:cs="Arial"/>
          <w:sz w:val="18"/>
          <w:szCs w:val="18"/>
        </w:rPr>
      </w:pPr>
      <w:r w:rsidRPr="00515E56">
        <w:rPr>
          <w:rFonts w:ascii="Arial" w:hAnsi="Arial" w:cs="Arial"/>
          <w:sz w:val="18"/>
          <w:szCs w:val="18"/>
        </w:rPr>
        <w:t>Qualified candidates will have 6-8 years of commercial real estate finance experience.</w:t>
      </w:r>
    </w:p>
    <w:p w14:paraId="20FD7C4C" w14:textId="77777777" w:rsidR="00C439F7" w:rsidRPr="00515E56" w:rsidRDefault="00C439F7" w:rsidP="00C439F7">
      <w:pPr>
        <w:numPr>
          <w:ilvl w:val="0"/>
          <w:numId w:val="14"/>
        </w:numPr>
        <w:shd w:val="clear" w:color="auto" w:fill="FFFFFF"/>
        <w:spacing w:before="100" w:beforeAutospacing="1" w:after="100" w:afterAutospacing="1"/>
        <w:rPr>
          <w:rFonts w:ascii="Arial" w:hAnsi="Arial" w:cs="Arial"/>
          <w:sz w:val="18"/>
          <w:szCs w:val="18"/>
        </w:rPr>
      </w:pPr>
      <w:r w:rsidRPr="00515E56">
        <w:rPr>
          <w:rFonts w:ascii="Arial" w:hAnsi="Arial" w:cs="Arial"/>
          <w:sz w:val="18"/>
          <w:szCs w:val="18"/>
        </w:rPr>
        <w:t>Experience with large firm commercial real estate representing lending institutions in one or more of bridge, mezzanine or CMBS lending.</w:t>
      </w:r>
    </w:p>
    <w:p w14:paraId="3796252F" w14:textId="77777777" w:rsidR="00C439F7" w:rsidRPr="00515E56" w:rsidRDefault="00C439F7" w:rsidP="00C439F7">
      <w:pPr>
        <w:numPr>
          <w:ilvl w:val="0"/>
          <w:numId w:val="14"/>
        </w:numPr>
        <w:shd w:val="clear" w:color="auto" w:fill="FFFFFF"/>
        <w:spacing w:before="100" w:beforeAutospacing="1" w:after="100" w:afterAutospacing="1"/>
        <w:rPr>
          <w:rFonts w:ascii="Arial" w:hAnsi="Arial" w:cs="Arial"/>
          <w:sz w:val="18"/>
          <w:szCs w:val="18"/>
        </w:rPr>
      </w:pPr>
      <w:r w:rsidRPr="00515E56">
        <w:rPr>
          <w:rFonts w:ascii="Arial" w:hAnsi="Arial" w:cs="Arial"/>
          <w:sz w:val="18"/>
          <w:szCs w:val="18"/>
        </w:rPr>
        <w:t>Strong academic record, excellent drafting, and communication skills.</w:t>
      </w:r>
    </w:p>
    <w:p w14:paraId="161D510C" w14:textId="77777777" w:rsidR="00C439F7" w:rsidRPr="00515E56" w:rsidRDefault="00C439F7" w:rsidP="00C439F7">
      <w:pPr>
        <w:numPr>
          <w:ilvl w:val="0"/>
          <w:numId w:val="14"/>
        </w:numPr>
        <w:shd w:val="clear" w:color="auto" w:fill="FFFFFF"/>
        <w:spacing w:before="100" w:beforeAutospacing="1" w:after="100" w:afterAutospacing="1"/>
        <w:rPr>
          <w:rFonts w:ascii="Arial" w:hAnsi="Arial" w:cs="Arial"/>
          <w:sz w:val="18"/>
          <w:szCs w:val="18"/>
        </w:rPr>
      </w:pPr>
      <w:r w:rsidRPr="00515E56">
        <w:rPr>
          <w:rFonts w:ascii="Arial" w:hAnsi="Arial" w:cs="Arial"/>
          <w:sz w:val="18"/>
          <w:szCs w:val="18"/>
        </w:rPr>
        <w:t>NC bar required.</w:t>
      </w:r>
    </w:p>
    <w:p w14:paraId="7DBAEC15" w14:textId="7C695708" w:rsidR="00C439F7" w:rsidRPr="00515E56" w:rsidRDefault="00C439F7" w:rsidP="00C439F7">
      <w:pPr>
        <w:pStyle w:val="NormalWeb"/>
        <w:shd w:val="clear" w:color="auto" w:fill="FFFFFF"/>
        <w:spacing w:before="0" w:beforeAutospacing="0" w:after="0" w:afterAutospacing="0"/>
        <w:rPr>
          <w:rStyle w:val="Emphasis"/>
          <w:rFonts w:ascii="Arial" w:hAnsi="Arial" w:cs="Arial"/>
          <w:sz w:val="18"/>
          <w:szCs w:val="18"/>
        </w:rPr>
      </w:pPr>
      <w:r w:rsidRPr="00515E56">
        <w:rPr>
          <w:rStyle w:val="Strong"/>
          <w:rFonts w:ascii="Arial" w:hAnsi="Arial" w:cs="Arial"/>
          <w:sz w:val="18"/>
          <w:szCs w:val="18"/>
        </w:rPr>
        <w:t>Disclaimer:</w:t>
      </w:r>
      <w:r w:rsidRPr="00515E56">
        <w:rPr>
          <w:rFonts w:ascii="Arial" w:hAnsi="Arial" w:cs="Arial"/>
          <w:sz w:val="18"/>
          <w:szCs w:val="18"/>
        </w:rPr>
        <w:t>  </w:t>
      </w:r>
      <w:r w:rsidRPr="00515E56">
        <w:rPr>
          <w:rStyle w:val="Emphasis"/>
          <w:rFonts w:ascii="Arial" w:hAnsi="Arial" w:cs="Arial"/>
          <w:sz w:val="18"/>
          <w:szCs w:val="18"/>
        </w:rPr>
        <w:t>Search firms with a current agreement in place with McGuireWoods LLP may submit materials through the McGuireWoods Search Firm Portal.  Please reach out to the Attorney Recruiting Manager listed above to gain registration access if needed.  All other unsolicited submissions by search firms will be deemed not accepted. </w:t>
      </w:r>
    </w:p>
    <w:p w14:paraId="703CDB38" w14:textId="77777777" w:rsidR="00515E56" w:rsidRPr="00515E56" w:rsidRDefault="00515E56" w:rsidP="00C439F7">
      <w:pPr>
        <w:pStyle w:val="NormalWeb"/>
        <w:shd w:val="clear" w:color="auto" w:fill="FFFFFF"/>
        <w:spacing w:before="0" w:beforeAutospacing="0" w:after="0" w:afterAutospacing="0"/>
        <w:rPr>
          <w:rFonts w:ascii="Arial" w:hAnsi="Arial" w:cs="Arial"/>
          <w:sz w:val="18"/>
          <w:szCs w:val="18"/>
        </w:rPr>
      </w:pPr>
    </w:p>
    <w:p w14:paraId="0EC92F8B" w14:textId="77777777" w:rsidR="00515E56" w:rsidRPr="00515E56" w:rsidRDefault="00C439F7" w:rsidP="00C439F7">
      <w:pPr>
        <w:pStyle w:val="NormalWeb"/>
        <w:shd w:val="clear" w:color="auto" w:fill="FFFFFF"/>
        <w:spacing w:before="0" w:beforeAutospacing="0" w:after="0" w:afterAutospacing="0"/>
        <w:rPr>
          <w:rFonts w:ascii="Arial" w:hAnsi="Arial" w:cs="Arial"/>
          <w:sz w:val="18"/>
          <w:szCs w:val="18"/>
        </w:rPr>
      </w:pPr>
      <w:r w:rsidRPr="00515E56">
        <w:rPr>
          <w:rFonts w:ascii="Arial" w:hAnsi="Arial" w:cs="Arial"/>
          <w:sz w:val="18"/>
          <w:szCs w:val="18"/>
        </w:rPr>
        <w:t>California residents have special rights with respect to personal information.  If you are a California resident applying for a position at McGuireWoods, </w:t>
      </w:r>
      <w:hyperlink r:id="rId9" w:history="1">
        <w:r w:rsidRPr="00515E56">
          <w:rPr>
            <w:rStyle w:val="Hyperlink"/>
            <w:rFonts w:ascii="Arial" w:hAnsi="Arial" w:cs="Arial"/>
            <w:color w:val="auto"/>
            <w:sz w:val="18"/>
            <w:szCs w:val="18"/>
          </w:rPr>
          <w:t>our statement</w:t>
        </w:r>
      </w:hyperlink>
      <w:r w:rsidRPr="00515E56">
        <w:rPr>
          <w:rFonts w:ascii="Arial" w:hAnsi="Arial" w:cs="Arial"/>
          <w:sz w:val="18"/>
          <w:szCs w:val="18"/>
        </w:rPr>
        <w:t> describes your rights and personal information the firm collects.</w:t>
      </w:r>
    </w:p>
    <w:p w14:paraId="06FFE0B6" w14:textId="69B2E35C" w:rsidR="00C439F7" w:rsidRPr="00515E56" w:rsidRDefault="00C439F7" w:rsidP="00C439F7">
      <w:pPr>
        <w:pStyle w:val="NormalWeb"/>
        <w:shd w:val="clear" w:color="auto" w:fill="FFFFFF"/>
        <w:spacing w:before="0" w:beforeAutospacing="0" w:after="0" w:afterAutospacing="0"/>
        <w:rPr>
          <w:rFonts w:ascii="Arial" w:hAnsi="Arial" w:cs="Arial"/>
          <w:sz w:val="18"/>
          <w:szCs w:val="18"/>
        </w:rPr>
      </w:pPr>
      <w:r w:rsidRPr="00515E56">
        <w:rPr>
          <w:rFonts w:ascii="Arial" w:hAnsi="Arial" w:cs="Arial"/>
          <w:sz w:val="18"/>
          <w:szCs w:val="18"/>
        </w:rPr>
        <w:t> </w:t>
      </w:r>
    </w:p>
    <w:p w14:paraId="215C5BFE" w14:textId="77777777" w:rsidR="00C439F7" w:rsidRPr="00515E56" w:rsidRDefault="00C439F7" w:rsidP="00C439F7">
      <w:pPr>
        <w:pStyle w:val="NormalWeb"/>
        <w:shd w:val="clear" w:color="auto" w:fill="FFFFFF"/>
        <w:spacing w:before="0" w:beforeAutospacing="0" w:after="0" w:afterAutospacing="0"/>
        <w:rPr>
          <w:rFonts w:ascii="Arial" w:hAnsi="Arial" w:cs="Arial"/>
          <w:sz w:val="18"/>
          <w:szCs w:val="18"/>
        </w:rPr>
      </w:pPr>
      <w:r w:rsidRPr="00515E56">
        <w:rPr>
          <w:rFonts w:ascii="Arial" w:hAnsi="Arial" w:cs="Arial"/>
          <w:sz w:val="18"/>
          <w:szCs w:val="18"/>
        </w:rPr>
        <w:t>#LI-Hybrid</w:t>
      </w:r>
    </w:p>
    <w:p w14:paraId="490AF72B" w14:textId="2D561DB6" w:rsidR="00047730" w:rsidRDefault="00047730">
      <w:pPr>
        <w:rPr>
          <w:b/>
          <w:bCs/>
          <w:u w:val="single"/>
        </w:rPr>
      </w:pPr>
    </w:p>
    <w:p w14:paraId="5BBE9998" w14:textId="77777777" w:rsidR="00515E56" w:rsidRDefault="00515E56">
      <w:pPr>
        <w:rPr>
          <w:b/>
          <w:bCs/>
          <w:u w:val="single"/>
        </w:rPr>
      </w:pPr>
    </w:p>
    <w:p w14:paraId="0BDD3027" w14:textId="0E0594B6" w:rsidR="00047730" w:rsidRDefault="00047730">
      <w:pPr>
        <w:rPr>
          <w:b/>
          <w:bCs/>
          <w:u w:val="single"/>
        </w:rPr>
      </w:pPr>
      <w:r w:rsidRPr="00515E56">
        <w:rPr>
          <w:b/>
          <w:bCs/>
          <w:highlight w:val="yellow"/>
          <w:u w:val="single"/>
        </w:rPr>
        <w:t>Corporate &amp; Private Equity Mid. - Sr. Associates - #2054</w:t>
      </w:r>
    </w:p>
    <w:p w14:paraId="0726C4A4" w14:textId="755275BB" w:rsidR="00047730" w:rsidRPr="002E518F" w:rsidRDefault="00047730">
      <w:pPr>
        <w:rPr>
          <w:b/>
          <w:bCs/>
          <w:sz w:val="22"/>
          <w:szCs w:val="22"/>
          <w:u w:val="single"/>
        </w:rPr>
      </w:pPr>
    </w:p>
    <w:p w14:paraId="020CBB26" w14:textId="256BA40B" w:rsidR="00515E56" w:rsidRPr="00515E56" w:rsidRDefault="00515E56" w:rsidP="00515E56">
      <w:pPr>
        <w:shd w:val="clear" w:color="auto" w:fill="FFFFFF"/>
        <w:rPr>
          <w:rFonts w:ascii="Arial" w:eastAsia="Times New Roman" w:hAnsi="Arial" w:cs="Arial"/>
          <w:sz w:val="18"/>
          <w:szCs w:val="18"/>
        </w:rPr>
      </w:pPr>
      <w:r w:rsidRPr="00515E56">
        <w:rPr>
          <w:rFonts w:ascii="Arial" w:eastAsia="Times New Roman" w:hAnsi="Arial" w:cs="Arial"/>
          <w:sz w:val="18"/>
          <w:szCs w:val="18"/>
        </w:rPr>
        <w:t>McGuireWoods is seeking Associates to join its Corporate &amp; Private Equity department.</w:t>
      </w:r>
    </w:p>
    <w:p w14:paraId="2D810A9F" w14:textId="77777777" w:rsidR="00515E56" w:rsidRPr="00515E56" w:rsidRDefault="00515E56" w:rsidP="00515E56">
      <w:pPr>
        <w:shd w:val="clear" w:color="auto" w:fill="FFFFFF"/>
        <w:rPr>
          <w:rFonts w:ascii="Arial" w:eastAsia="Times New Roman" w:hAnsi="Arial" w:cs="Arial"/>
          <w:sz w:val="18"/>
          <w:szCs w:val="18"/>
        </w:rPr>
      </w:pPr>
    </w:p>
    <w:p w14:paraId="3D74606C" w14:textId="4A813A52" w:rsidR="00515E56" w:rsidRPr="00515E56" w:rsidRDefault="00515E56" w:rsidP="00515E56">
      <w:pPr>
        <w:shd w:val="clear" w:color="auto" w:fill="FFFFFF"/>
        <w:rPr>
          <w:rFonts w:ascii="Arial" w:eastAsia="Times New Roman" w:hAnsi="Arial" w:cs="Arial"/>
          <w:sz w:val="18"/>
          <w:szCs w:val="18"/>
        </w:rPr>
      </w:pPr>
      <w:r w:rsidRPr="00515E56">
        <w:rPr>
          <w:rFonts w:ascii="Arial" w:eastAsia="Times New Roman" w:hAnsi="Arial" w:cs="Arial"/>
          <w:sz w:val="18"/>
          <w:szCs w:val="18"/>
        </w:rPr>
        <w:t>McGuireWoods advises private equity funds and those doing business with them, including institutional investors, independent sponsors, family offices, investment advisers, lenders and portfolio companies. </w:t>
      </w:r>
    </w:p>
    <w:p w14:paraId="5AA73D58" w14:textId="77777777" w:rsidR="00515E56" w:rsidRPr="00515E56" w:rsidRDefault="00515E56" w:rsidP="00515E56">
      <w:pPr>
        <w:shd w:val="clear" w:color="auto" w:fill="FFFFFF"/>
        <w:rPr>
          <w:rFonts w:ascii="Arial" w:eastAsia="Times New Roman" w:hAnsi="Arial" w:cs="Arial"/>
          <w:sz w:val="18"/>
          <w:szCs w:val="18"/>
        </w:rPr>
      </w:pPr>
    </w:p>
    <w:p w14:paraId="34A3D661" w14:textId="5CE945D7" w:rsidR="00515E56" w:rsidRPr="00515E56" w:rsidRDefault="00515E56" w:rsidP="00515E56">
      <w:pPr>
        <w:shd w:val="clear" w:color="auto" w:fill="FFFFFF"/>
        <w:rPr>
          <w:rFonts w:ascii="Arial" w:eastAsia="Times New Roman" w:hAnsi="Arial" w:cs="Arial"/>
          <w:sz w:val="18"/>
          <w:szCs w:val="18"/>
        </w:rPr>
      </w:pPr>
      <w:r w:rsidRPr="00515E56">
        <w:rPr>
          <w:rFonts w:ascii="Arial" w:eastAsia="Times New Roman" w:hAnsi="Arial" w:cs="Arial"/>
          <w:sz w:val="18"/>
          <w:szCs w:val="18"/>
        </w:rPr>
        <w:t>Our deal work and innovations distinguish the firm as an industry leader, in particular, our national independent sponsor practice and our women in private equity and finance initiative. We maintain a top-tier practice in middle-market M&amp;A and private equity. We add value for clients through vital introductions and referrals of tailored investment opportunities developed through our vast network.</w:t>
      </w:r>
    </w:p>
    <w:p w14:paraId="7C292005" w14:textId="77777777" w:rsidR="00515E56" w:rsidRPr="00515E56" w:rsidRDefault="00515E56" w:rsidP="00515E56">
      <w:pPr>
        <w:shd w:val="clear" w:color="auto" w:fill="FFFFFF"/>
        <w:rPr>
          <w:rFonts w:ascii="Arial" w:eastAsia="Times New Roman" w:hAnsi="Arial" w:cs="Arial"/>
          <w:sz w:val="18"/>
          <w:szCs w:val="18"/>
        </w:rPr>
      </w:pPr>
    </w:p>
    <w:p w14:paraId="0C6408E1" w14:textId="7E6DA338" w:rsidR="00515E56" w:rsidRPr="00515E56" w:rsidRDefault="00515E56" w:rsidP="00515E56">
      <w:pPr>
        <w:shd w:val="clear" w:color="auto" w:fill="FFFFFF"/>
        <w:rPr>
          <w:rFonts w:ascii="Arial" w:eastAsia="Times New Roman" w:hAnsi="Arial" w:cs="Arial"/>
          <w:sz w:val="18"/>
          <w:szCs w:val="18"/>
        </w:rPr>
      </w:pPr>
      <w:r w:rsidRPr="00515E56">
        <w:rPr>
          <w:rFonts w:ascii="Arial" w:eastAsia="Times New Roman" w:hAnsi="Arial" w:cs="Arial"/>
          <w:sz w:val="18"/>
          <w:szCs w:val="18"/>
        </w:rPr>
        <w:t>Our lawyers represent funds up and down the capital stack, from early stage venture and growth capital to middle-market and control buyout funds, as well as mezzanine funds and senior lenders providing debt financing for private equity deals. Refinitiv and Bloomberg consistently rank McGuireWoods among the top five M&amp;A firms in the United States and the top 10 private equity law firms in the world for the number of mid-market PE transactions we handle annually. Since first quarter 2019, PitchBook has also recognized McGuireWoods as among the most active law firms in the United States by deal activity.</w:t>
      </w:r>
    </w:p>
    <w:p w14:paraId="4F1BA42A" w14:textId="77777777" w:rsidR="00515E56" w:rsidRPr="00515E56" w:rsidRDefault="00515E56" w:rsidP="00515E56">
      <w:pPr>
        <w:shd w:val="clear" w:color="auto" w:fill="FFFFFF"/>
        <w:rPr>
          <w:rFonts w:ascii="Arial" w:eastAsia="Times New Roman" w:hAnsi="Arial" w:cs="Arial"/>
          <w:sz w:val="18"/>
          <w:szCs w:val="18"/>
        </w:rPr>
      </w:pPr>
    </w:p>
    <w:p w14:paraId="74B557B5" w14:textId="7275ACCE" w:rsidR="00515E56" w:rsidRPr="00515E56" w:rsidRDefault="00515E56" w:rsidP="00515E56">
      <w:pPr>
        <w:shd w:val="clear" w:color="auto" w:fill="FFFFFF"/>
        <w:rPr>
          <w:rFonts w:ascii="Arial" w:eastAsia="Times New Roman" w:hAnsi="Arial" w:cs="Arial"/>
          <w:sz w:val="18"/>
          <w:szCs w:val="18"/>
        </w:rPr>
      </w:pPr>
      <w:r w:rsidRPr="00515E56">
        <w:rPr>
          <w:rFonts w:ascii="Arial" w:eastAsia="Times New Roman" w:hAnsi="Arial" w:cs="Arial"/>
          <w:sz w:val="18"/>
          <w:szCs w:val="18"/>
        </w:rPr>
        <w:t>Over the past five years, we have represented more than 100 private equity funds and their portfolio companies, each with nuanced needs. This volume and diversity of experience aligns with funds’ investment strategies, such as control and non-control buyouts, independent sponsor transactions, SBIC, investment fund formation and management, mezzanine finance, and senior and subordinated debt strategies.</w:t>
      </w:r>
    </w:p>
    <w:p w14:paraId="27735AF7" w14:textId="77777777" w:rsidR="00515E56" w:rsidRPr="00515E56" w:rsidRDefault="00515E56" w:rsidP="00515E56">
      <w:pPr>
        <w:shd w:val="clear" w:color="auto" w:fill="FFFFFF"/>
        <w:rPr>
          <w:rFonts w:ascii="Arial" w:eastAsia="Times New Roman" w:hAnsi="Arial" w:cs="Arial"/>
          <w:sz w:val="18"/>
          <w:szCs w:val="18"/>
        </w:rPr>
      </w:pPr>
    </w:p>
    <w:p w14:paraId="6BF2AEE4" w14:textId="0F758096" w:rsidR="00515E56" w:rsidRPr="00515E56" w:rsidRDefault="00515E56" w:rsidP="00515E56">
      <w:pPr>
        <w:shd w:val="clear" w:color="auto" w:fill="FFFFFF"/>
        <w:rPr>
          <w:rFonts w:ascii="Arial" w:eastAsia="Times New Roman" w:hAnsi="Arial" w:cs="Arial"/>
          <w:sz w:val="18"/>
          <w:szCs w:val="18"/>
        </w:rPr>
      </w:pPr>
      <w:r w:rsidRPr="00515E56">
        <w:rPr>
          <w:rFonts w:ascii="Arial" w:eastAsia="Times New Roman" w:hAnsi="Arial" w:cs="Arial"/>
          <w:sz w:val="18"/>
          <w:szCs w:val="18"/>
        </w:rPr>
        <w:t>Clients come to us for our in-depth skills that cut across legal practice and industry lines. We leverage our resources to assemble teams that bring the know-how each client needs. McGuireWoods’ ability to understand industry and sector-specific regulations and trends — notably in the healthcare, energy, food and beverage, life sciences, finance, franchising and technology sectors, among others — and to distill this information for clients, translates into actionable, strategic business advice. </w:t>
      </w:r>
      <w:r w:rsidRPr="00515E56">
        <w:rPr>
          <w:rFonts w:ascii="Arial" w:eastAsia="Times New Roman" w:hAnsi="Arial" w:cs="Arial"/>
          <w:sz w:val="18"/>
          <w:szCs w:val="18"/>
          <w:shd w:val="clear" w:color="auto" w:fill="FFFFFF"/>
        </w:rPr>
        <w:t>Along with excellent benefits, McGuireWoods offers our attorneys a competitive salary with hours and merit bonus opportunities, billable hours credit for pro bono work, and a hybrid in office/remote option allowing flexibility and work-life balance.</w:t>
      </w:r>
      <w:r w:rsidRPr="00515E56">
        <w:rPr>
          <w:rFonts w:ascii="Arial" w:eastAsia="Times New Roman" w:hAnsi="Arial" w:cs="Arial"/>
          <w:sz w:val="18"/>
          <w:szCs w:val="18"/>
        </w:rPr>
        <w:t> </w:t>
      </w:r>
    </w:p>
    <w:p w14:paraId="29D2BF94" w14:textId="77777777" w:rsidR="00515E56" w:rsidRPr="00515E56" w:rsidRDefault="00515E56" w:rsidP="00515E56">
      <w:pPr>
        <w:shd w:val="clear" w:color="auto" w:fill="FFFFFF"/>
        <w:rPr>
          <w:rFonts w:ascii="Arial" w:eastAsia="Times New Roman" w:hAnsi="Arial" w:cs="Arial"/>
          <w:sz w:val="18"/>
          <w:szCs w:val="18"/>
        </w:rPr>
      </w:pPr>
    </w:p>
    <w:p w14:paraId="582C4FA5" w14:textId="718603CE" w:rsidR="00515E56" w:rsidRPr="00515E56" w:rsidRDefault="00515E56" w:rsidP="00515E56">
      <w:pPr>
        <w:shd w:val="clear" w:color="auto" w:fill="FFFFFF"/>
        <w:rPr>
          <w:rFonts w:ascii="Arial" w:eastAsia="Times New Roman" w:hAnsi="Arial" w:cs="Arial"/>
          <w:sz w:val="18"/>
          <w:szCs w:val="18"/>
        </w:rPr>
      </w:pPr>
      <w:r w:rsidRPr="00515E56">
        <w:rPr>
          <w:rFonts w:ascii="Arial" w:eastAsia="Times New Roman" w:hAnsi="Arial" w:cs="Arial"/>
          <w:b/>
          <w:bCs/>
          <w:sz w:val="18"/>
          <w:szCs w:val="18"/>
        </w:rPr>
        <w:t>Salary: </w:t>
      </w:r>
      <w:r w:rsidRPr="00515E56">
        <w:rPr>
          <w:rFonts w:ascii="Arial" w:eastAsia="Times New Roman" w:hAnsi="Arial" w:cs="Arial"/>
          <w:sz w:val="18"/>
          <w:szCs w:val="18"/>
        </w:rPr>
        <w:t>$2</w:t>
      </w:r>
      <w:r w:rsidR="00BB4D43">
        <w:rPr>
          <w:rFonts w:ascii="Arial" w:eastAsia="Times New Roman" w:hAnsi="Arial" w:cs="Arial"/>
          <w:sz w:val="18"/>
          <w:szCs w:val="18"/>
        </w:rPr>
        <w:t>80</w:t>
      </w:r>
      <w:r w:rsidRPr="00515E56">
        <w:rPr>
          <w:rFonts w:ascii="Arial" w:eastAsia="Times New Roman" w:hAnsi="Arial" w:cs="Arial"/>
          <w:sz w:val="18"/>
          <w:szCs w:val="18"/>
        </w:rPr>
        <w:t>,000 - $3</w:t>
      </w:r>
      <w:r w:rsidR="00BB4D43">
        <w:rPr>
          <w:rFonts w:ascii="Arial" w:eastAsia="Times New Roman" w:hAnsi="Arial" w:cs="Arial"/>
          <w:sz w:val="18"/>
          <w:szCs w:val="18"/>
        </w:rPr>
        <w:t>7</w:t>
      </w:r>
      <w:r w:rsidRPr="00515E56">
        <w:rPr>
          <w:rFonts w:ascii="Arial" w:eastAsia="Times New Roman" w:hAnsi="Arial" w:cs="Arial"/>
          <w:sz w:val="18"/>
          <w:szCs w:val="18"/>
        </w:rPr>
        <w:t>5,000+</w:t>
      </w:r>
    </w:p>
    <w:p w14:paraId="7D1DE743" w14:textId="77777777" w:rsidR="00515E56" w:rsidRPr="00515E56" w:rsidRDefault="00515E56" w:rsidP="00515E56">
      <w:pPr>
        <w:numPr>
          <w:ilvl w:val="0"/>
          <w:numId w:val="15"/>
        </w:numPr>
        <w:shd w:val="clear" w:color="auto" w:fill="FFFFFF"/>
        <w:spacing w:before="100" w:beforeAutospacing="1" w:after="100" w:afterAutospacing="1"/>
        <w:rPr>
          <w:rFonts w:ascii="Arial" w:hAnsi="Arial" w:cs="Arial"/>
          <w:sz w:val="18"/>
          <w:szCs w:val="18"/>
        </w:rPr>
      </w:pPr>
      <w:r w:rsidRPr="00515E56">
        <w:rPr>
          <w:rFonts w:ascii="Arial" w:hAnsi="Arial" w:cs="Arial"/>
          <w:sz w:val="18"/>
          <w:szCs w:val="18"/>
        </w:rPr>
        <w:lastRenderedPageBreak/>
        <w:t>We are seeking 4-8+ year Associate candidates. </w:t>
      </w:r>
    </w:p>
    <w:p w14:paraId="7F3DE6C7" w14:textId="150C5661" w:rsidR="00515E56" w:rsidRPr="00515E56" w:rsidRDefault="00515E56" w:rsidP="00515E56">
      <w:pPr>
        <w:pStyle w:val="NormalWeb"/>
        <w:shd w:val="clear" w:color="auto" w:fill="FFFFFF"/>
        <w:spacing w:before="0" w:beforeAutospacing="0" w:after="0" w:afterAutospacing="0"/>
        <w:rPr>
          <w:rFonts w:ascii="Arial" w:hAnsi="Arial" w:cs="Arial"/>
          <w:sz w:val="18"/>
          <w:szCs w:val="18"/>
        </w:rPr>
      </w:pPr>
      <w:r w:rsidRPr="00515E56">
        <w:rPr>
          <w:rFonts w:ascii="Arial" w:hAnsi="Arial" w:cs="Arial"/>
          <w:sz w:val="18"/>
          <w:szCs w:val="18"/>
        </w:rPr>
        <w:t>Our Private Equity department has a large national platform that we are seeking to further expand.  Please be advised that this is a national search with a focus on the following markets:  Chicago, Pittsburgh, Charlotte, Raleigh and New York.</w:t>
      </w:r>
    </w:p>
    <w:p w14:paraId="155A70E7" w14:textId="77777777" w:rsidR="00515E56" w:rsidRPr="00515E56" w:rsidRDefault="00515E56" w:rsidP="00515E56">
      <w:pPr>
        <w:pStyle w:val="NormalWeb"/>
        <w:shd w:val="clear" w:color="auto" w:fill="FFFFFF"/>
        <w:spacing w:before="0" w:beforeAutospacing="0" w:after="0" w:afterAutospacing="0"/>
        <w:rPr>
          <w:rFonts w:ascii="Arial" w:hAnsi="Arial" w:cs="Arial"/>
          <w:sz w:val="18"/>
          <w:szCs w:val="18"/>
        </w:rPr>
      </w:pPr>
    </w:p>
    <w:p w14:paraId="04CB60CD" w14:textId="49AA0118" w:rsidR="00515E56" w:rsidRPr="00515E56" w:rsidRDefault="00515E56" w:rsidP="00515E56">
      <w:pPr>
        <w:pStyle w:val="NormalWeb"/>
        <w:shd w:val="clear" w:color="auto" w:fill="FFFFFF"/>
        <w:spacing w:before="0" w:beforeAutospacing="0" w:after="0" w:afterAutospacing="0"/>
        <w:rPr>
          <w:rStyle w:val="Emphasis"/>
          <w:rFonts w:ascii="Arial" w:hAnsi="Arial" w:cs="Arial"/>
          <w:sz w:val="18"/>
          <w:szCs w:val="18"/>
        </w:rPr>
      </w:pPr>
      <w:r w:rsidRPr="00515E56">
        <w:rPr>
          <w:rStyle w:val="Strong"/>
          <w:rFonts w:ascii="Arial" w:hAnsi="Arial" w:cs="Arial"/>
          <w:sz w:val="18"/>
          <w:szCs w:val="18"/>
        </w:rPr>
        <w:t>Disclaimer:</w:t>
      </w:r>
      <w:r w:rsidRPr="00515E56">
        <w:rPr>
          <w:rFonts w:ascii="Arial" w:hAnsi="Arial" w:cs="Arial"/>
          <w:sz w:val="18"/>
          <w:szCs w:val="18"/>
        </w:rPr>
        <w:t>  </w:t>
      </w:r>
      <w:r w:rsidRPr="00515E56">
        <w:rPr>
          <w:rStyle w:val="Emphasis"/>
          <w:rFonts w:ascii="Arial" w:hAnsi="Arial" w:cs="Arial"/>
          <w:sz w:val="18"/>
          <w:szCs w:val="18"/>
        </w:rPr>
        <w:t>Search firms with a current agreement in place with McGuireWoods LLP may submit materials through the McGuireWoods Search Firm Portal.  Please reach out to the Attorney Recruiting Manager listed above to gain registration access if needed.  All other unsolicited submissions by search firms will be deemed not accepted.</w:t>
      </w:r>
    </w:p>
    <w:p w14:paraId="19F8D1E2" w14:textId="77777777" w:rsidR="00515E56" w:rsidRPr="00515E56" w:rsidRDefault="00515E56" w:rsidP="00515E56">
      <w:pPr>
        <w:pStyle w:val="NormalWeb"/>
        <w:shd w:val="clear" w:color="auto" w:fill="FFFFFF"/>
        <w:spacing w:before="0" w:beforeAutospacing="0" w:after="0" w:afterAutospacing="0"/>
        <w:rPr>
          <w:rFonts w:ascii="Arial" w:hAnsi="Arial" w:cs="Arial"/>
          <w:sz w:val="18"/>
          <w:szCs w:val="18"/>
        </w:rPr>
      </w:pPr>
    </w:p>
    <w:p w14:paraId="094D395F" w14:textId="79988E9C" w:rsidR="00515E56" w:rsidRPr="00515E56" w:rsidRDefault="00515E56" w:rsidP="00515E56">
      <w:pPr>
        <w:pStyle w:val="NormalWeb"/>
        <w:shd w:val="clear" w:color="auto" w:fill="FFFFFF"/>
        <w:spacing w:before="0" w:beforeAutospacing="0" w:after="0" w:afterAutospacing="0"/>
        <w:rPr>
          <w:rFonts w:ascii="Arial" w:hAnsi="Arial" w:cs="Arial"/>
          <w:sz w:val="18"/>
          <w:szCs w:val="18"/>
        </w:rPr>
      </w:pPr>
      <w:r w:rsidRPr="00515E56">
        <w:rPr>
          <w:rFonts w:ascii="Arial" w:hAnsi="Arial" w:cs="Arial"/>
          <w:sz w:val="18"/>
          <w:szCs w:val="18"/>
        </w:rPr>
        <w:t>California residents have special rights with respect to personal information.  If you are a California resident applying for a position at McGuireWoods, </w:t>
      </w:r>
      <w:hyperlink r:id="rId10" w:history="1">
        <w:r w:rsidRPr="00515E56">
          <w:rPr>
            <w:rStyle w:val="Hyperlink"/>
            <w:rFonts w:ascii="Arial" w:hAnsi="Arial" w:cs="Arial"/>
            <w:color w:val="auto"/>
            <w:sz w:val="18"/>
            <w:szCs w:val="18"/>
          </w:rPr>
          <w:t>our statement</w:t>
        </w:r>
      </w:hyperlink>
      <w:r w:rsidRPr="00515E56">
        <w:rPr>
          <w:rFonts w:ascii="Arial" w:hAnsi="Arial" w:cs="Arial"/>
          <w:sz w:val="18"/>
          <w:szCs w:val="18"/>
        </w:rPr>
        <w:t> describes your rights and personal information the firm collects.</w:t>
      </w:r>
    </w:p>
    <w:p w14:paraId="6CA3E9C2" w14:textId="77777777" w:rsidR="00515E56" w:rsidRPr="00515E56" w:rsidRDefault="00515E56" w:rsidP="00515E56">
      <w:pPr>
        <w:pStyle w:val="NormalWeb"/>
        <w:shd w:val="clear" w:color="auto" w:fill="FFFFFF"/>
        <w:spacing w:before="0" w:beforeAutospacing="0" w:after="0" w:afterAutospacing="0"/>
        <w:rPr>
          <w:rFonts w:ascii="Arial" w:hAnsi="Arial" w:cs="Arial"/>
          <w:sz w:val="18"/>
          <w:szCs w:val="18"/>
        </w:rPr>
      </w:pPr>
    </w:p>
    <w:p w14:paraId="729E9B05" w14:textId="77777777" w:rsidR="00515E56" w:rsidRPr="00515E56" w:rsidRDefault="00515E56" w:rsidP="00515E56">
      <w:pPr>
        <w:pStyle w:val="NormalWeb"/>
        <w:shd w:val="clear" w:color="auto" w:fill="FFFFFF"/>
        <w:spacing w:before="0" w:beforeAutospacing="0" w:after="0" w:afterAutospacing="0"/>
        <w:rPr>
          <w:rFonts w:ascii="Arial" w:hAnsi="Arial" w:cs="Arial"/>
          <w:sz w:val="18"/>
          <w:szCs w:val="18"/>
        </w:rPr>
      </w:pPr>
      <w:r w:rsidRPr="00515E56">
        <w:rPr>
          <w:rFonts w:ascii="Arial" w:hAnsi="Arial" w:cs="Arial"/>
          <w:sz w:val="18"/>
          <w:szCs w:val="18"/>
        </w:rPr>
        <w:t>#LI-Hybrid</w:t>
      </w:r>
    </w:p>
    <w:p w14:paraId="096B42B4" w14:textId="72EA988D" w:rsidR="00047730" w:rsidRPr="00902E4D" w:rsidRDefault="00047730" w:rsidP="00047730">
      <w:pPr>
        <w:pStyle w:val="NormalWeb"/>
        <w:shd w:val="clear" w:color="auto" w:fill="FFFFFF"/>
        <w:spacing w:before="0" w:beforeAutospacing="0" w:after="0" w:afterAutospacing="0"/>
        <w:rPr>
          <w:color w:val="333333"/>
          <w:sz w:val="22"/>
          <w:szCs w:val="22"/>
        </w:rPr>
      </w:pPr>
    </w:p>
    <w:p w14:paraId="622CF714" w14:textId="77777777" w:rsidR="00047730" w:rsidRPr="00047730" w:rsidRDefault="00047730" w:rsidP="00047730">
      <w:pPr>
        <w:pStyle w:val="NormalWeb"/>
        <w:shd w:val="clear" w:color="auto" w:fill="FFFFFF"/>
        <w:spacing w:before="0" w:beforeAutospacing="0" w:after="0" w:afterAutospacing="0"/>
        <w:rPr>
          <w:color w:val="333333"/>
          <w:sz w:val="22"/>
          <w:szCs w:val="22"/>
        </w:rPr>
      </w:pPr>
    </w:p>
    <w:p w14:paraId="3731DF51" w14:textId="19CB639E" w:rsidR="00047730" w:rsidRDefault="00047730">
      <w:pPr>
        <w:rPr>
          <w:b/>
          <w:bCs/>
          <w:sz w:val="22"/>
          <w:szCs w:val="22"/>
          <w:u w:val="single"/>
        </w:rPr>
      </w:pPr>
      <w:r w:rsidRPr="00515E56">
        <w:rPr>
          <w:b/>
          <w:bCs/>
          <w:sz w:val="22"/>
          <w:szCs w:val="22"/>
          <w:highlight w:val="yellow"/>
          <w:u w:val="single"/>
        </w:rPr>
        <w:t>Corporate &amp; Private Equity Mid. - Sr. Associates - #2053</w:t>
      </w:r>
    </w:p>
    <w:p w14:paraId="2AB95FAB" w14:textId="2497F099" w:rsidR="00047730" w:rsidRDefault="00047730">
      <w:pPr>
        <w:rPr>
          <w:b/>
          <w:bCs/>
          <w:sz w:val="22"/>
          <w:szCs w:val="22"/>
          <w:u w:val="single"/>
        </w:rPr>
      </w:pPr>
    </w:p>
    <w:p w14:paraId="1A7B0A61" w14:textId="385E5F8D" w:rsidR="00515E56" w:rsidRDefault="00515E56" w:rsidP="00515E56">
      <w:pPr>
        <w:shd w:val="clear" w:color="auto" w:fill="FFFFFF"/>
        <w:rPr>
          <w:rFonts w:ascii="Arial" w:eastAsia="Times New Roman" w:hAnsi="Arial" w:cs="Arial"/>
          <w:sz w:val="18"/>
          <w:szCs w:val="18"/>
        </w:rPr>
      </w:pPr>
      <w:r w:rsidRPr="00515E56">
        <w:rPr>
          <w:rFonts w:ascii="Arial" w:eastAsia="Times New Roman" w:hAnsi="Arial" w:cs="Arial"/>
          <w:sz w:val="18"/>
          <w:szCs w:val="18"/>
        </w:rPr>
        <w:t>McGuireWoods is seeking Associates to join its Corporate &amp; Private Equity department.</w:t>
      </w:r>
    </w:p>
    <w:p w14:paraId="17846F87" w14:textId="77777777" w:rsidR="00515E56" w:rsidRPr="00515E56" w:rsidRDefault="00515E56" w:rsidP="00515E56">
      <w:pPr>
        <w:shd w:val="clear" w:color="auto" w:fill="FFFFFF"/>
        <w:rPr>
          <w:rFonts w:ascii="Arial" w:eastAsia="Times New Roman" w:hAnsi="Arial" w:cs="Arial"/>
          <w:sz w:val="18"/>
          <w:szCs w:val="18"/>
        </w:rPr>
      </w:pPr>
    </w:p>
    <w:p w14:paraId="7D49E8E7" w14:textId="4EB75693" w:rsidR="00515E56" w:rsidRDefault="00515E56" w:rsidP="00515E56">
      <w:pPr>
        <w:shd w:val="clear" w:color="auto" w:fill="FFFFFF"/>
        <w:rPr>
          <w:rFonts w:ascii="Arial" w:eastAsia="Times New Roman" w:hAnsi="Arial" w:cs="Arial"/>
          <w:sz w:val="18"/>
          <w:szCs w:val="18"/>
        </w:rPr>
      </w:pPr>
      <w:r w:rsidRPr="00515E56">
        <w:rPr>
          <w:rFonts w:ascii="Arial" w:eastAsia="Times New Roman" w:hAnsi="Arial" w:cs="Arial"/>
          <w:sz w:val="18"/>
          <w:szCs w:val="18"/>
        </w:rPr>
        <w:t>McGuireWoods advises private equity funds and those doing business with them, including institutional investors, independent sponsors, family offices, investment advisers, lenders and portfolio companies. </w:t>
      </w:r>
    </w:p>
    <w:p w14:paraId="6A8118A5" w14:textId="77777777" w:rsidR="00515E56" w:rsidRPr="00515E56" w:rsidRDefault="00515E56" w:rsidP="00515E56">
      <w:pPr>
        <w:shd w:val="clear" w:color="auto" w:fill="FFFFFF"/>
        <w:rPr>
          <w:rFonts w:ascii="Arial" w:eastAsia="Times New Roman" w:hAnsi="Arial" w:cs="Arial"/>
          <w:sz w:val="18"/>
          <w:szCs w:val="18"/>
        </w:rPr>
      </w:pPr>
    </w:p>
    <w:p w14:paraId="1778D291" w14:textId="759B6A93" w:rsidR="00515E56" w:rsidRDefault="00515E56" w:rsidP="00515E56">
      <w:pPr>
        <w:shd w:val="clear" w:color="auto" w:fill="FFFFFF"/>
        <w:rPr>
          <w:rFonts w:ascii="Arial" w:eastAsia="Times New Roman" w:hAnsi="Arial" w:cs="Arial"/>
          <w:sz w:val="18"/>
          <w:szCs w:val="18"/>
        </w:rPr>
      </w:pPr>
      <w:r w:rsidRPr="00515E56">
        <w:rPr>
          <w:rFonts w:ascii="Arial" w:eastAsia="Times New Roman" w:hAnsi="Arial" w:cs="Arial"/>
          <w:sz w:val="18"/>
          <w:szCs w:val="18"/>
        </w:rPr>
        <w:t>Our deal work and innovations distinguish the firm as an industry leader, in particular, our national independent sponsor practice and our women in private equity and finance initiative. We maintain a top-tier practice in middle-market M&amp;A and private equity. We add value for clients through vital introductions and referrals of tailored investment opportunities developed through our vast network.</w:t>
      </w:r>
    </w:p>
    <w:p w14:paraId="6654742C" w14:textId="77777777" w:rsidR="00515E56" w:rsidRPr="00515E56" w:rsidRDefault="00515E56" w:rsidP="00515E56">
      <w:pPr>
        <w:shd w:val="clear" w:color="auto" w:fill="FFFFFF"/>
        <w:rPr>
          <w:rFonts w:ascii="Arial" w:eastAsia="Times New Roman" w:hAnsi="Arial" w:cs="Arial"/>
          <w:sz w:val="18"/>
          <w:szCs w:val="18"/>
        </w:rPr>
      </w:pPr>
    </w:p>
    <w:p w14:paraId="1132C6D7" w14:textId="50F9B60B" w:rsidR="00515E56" w:rsidRDefault="00515E56" w:rsidP="00515E56">
      <w:pPr>
        <w:shd w:val="clear" w:color="auto" w:fill="FFFFFF"/>
        <w:rPr>
          <w:rFonts w:ascii="Arial" w:eastAsia="Times New Roman" w:hAnsi="Arial" w:cs="Arial"/>
          <w:sz w:val="18"/>
          <w:szCs w:val="18"/>
        </w:rPr>
      </w:pPr>
      <w:r w:rsidRPr="00515E56">
        <w:rPr>
          <w:rFonts w:ascii="Arial" w:eastAsia="Times New Roman" w:hAnsi="Arial" w:cs="Arial"/>
          <w:sz w:val="18"/>
          <w:szCs w:val="18"/>
        </w:rPr>
        <w:t>Our lawyers represent funds up and down the capital stack, from early stage venture and growth capital to middle-market and control buyout funds, as well as mezzanine funds and senior lenders providing debt financing for private equity deals. Refinitiv and Bloomberg consistently rank McGuireWoods among the top five M&amp;A firms in the United States and the top 10 private equity law firms in the world for the number of mid-market PE transactions we handle annually. Since first quarter 2019, PitchBook has also recognized McGuireWoods as among the most active law firms in the United States by deal activity.</w:t>
      </w:r>
    </w:p>
    <w:p w14:paraId="16C999B8" w14:textId="77777777" w:rsidR="00515E56" w:rsidRPr="00515E56" w:rsidRDefault="00515E56" w:rsidP="00515E56">
      <w:pPr>
        <w:shd w:val="clear" w:color="auto" w:fill="FFFFFF"/>
        <w:rPr>
          <w:rFonts w:ascii="Arial" w:eastAsia="Times New Roman" w:hAnsi="Arial" w:cs="Arial"/>
          <w:sz w:val="18"/>
          <w:szCs w:val="18"/>
        </w:rPr>
      </w:pPr>
    </w:p>
    <w:p w14:paraId="6402E87D" w14:textId="4F1AD387" w:rsidR="00515E56" w:rsidRDefault="00515E56" w:rsidP="00515E56">
      <w:pPr>
        <w:shd w:val="clear" w:color="auto" w:fill="FFFFFF"/>
        <w:rPr>
          <w:rFonts w:ascii="Arial" w:eastAsia="Times New Roman" w:hAnsi="Arial" w:cs="Arial"/>
          <w:sz w:val="18"/>
          <w:szCs w:val="18"/>
        </w:rPr>
      </w:pPr>
      <w:r w:rsidRPr="00515E56">
        <w:rPr>
          <w:rFonts w:ascii="Arial" w:eastAsia="Times New Roman" w:hAnsi="Arial" w:cs="Arial"/>
          <w:sz w:val="18"/>
          <w:szCs w:val="18"/>
        </w:rPr>
        <w:t>Over the past five years, we have represented more than 100 private equity funds and their portfolio companies, each with nuanced needs. This volume and diversity of experience aligns with funds’ investment strategies, such as control and non-control buyouts, independent sponsor transactions, SBIC, investment fund formation and management, mezzanine finance, and senior and subordinated debt strategies.</w:t>
      </w:r>
    </w:p>
    <w:p w14:paraId="5331B7E9" w14:textId="77777777" w:rsidR="00515E56" w:rsidRPr="00515E56" w:rsidRDefault="00515E56" w:rsidP="00515E56">
      <w:pPr>
        <w:shd w:val="clear" w:color="auto" w:fill="FFFFFF"/>
        <w:rPr>
          <w:rFonts w:ascii="Arial" w:eastAsia="Times New Roman" w:hAnsi="Arial" w:cs="Arial"/>
          <w:sz w:val="18"/>
          <w:szCs w:val="18"/>
        </w:rPr>
      </w:pPr>
    </w:p>
    <w:p w14:paraId="5E9E0110" w14:textId="77777777" w:rsidR="00515E56" w:rsidRPr="00515E56" w:rsidRDefault="00515E56" w:rsidP="00515E56">
      <w:pPr>
        <w:shd w:val="clear" w:color="auto" w:fill="FFFFFF"/>
        <w:rPr>
          <w:rFonts w:ascii="Arial" w:eastAsia="Times New Roman" w:hAnsi="Arial" w:cs="Arial"/>
          <w:sz w:val="18"/>
          <w:szCs w:val="18"/>
        </w:rPr>
      </w:pPr>
      <w:r w:rsidRPr="00515E56">
        <w:rPr>
          <w:rFonts w:ascii="Arial" w:eastAsia="Times New Roman" w:hAnsi="Arial" w:cs="Arial"/>
          <w:sz w:val="18"/>
          <w:szCs w:val="18"/>
        </w:rPr>
        <w:t>Clients come to us for our in-depth skills that cut across legal practice and industry lines. We leverage our resources to assemble teams that bring the know-how each client needs. McGuireWoods’ ability to understand industry and sector-specific regulations and trends — notably in the healthcare, energy, food and beverage, life sciences, finance, franchising and technology sectors, among others — and to distill this information for clients, translates into actionable, strategic business advice.  Along with excellent benefits, McGuireWoods offers our attorneys a competitive salary with hours and merit bonus opportunities, billable hours credit for pro bono work, and a hybrid in office/remote option allowing flexibility and work-life balance.</w:t>
      </w:r>
    </w:p>
    <w:p w14:paraId="2E67A58E" w14:textId="77777777" w:rsidR="00515E56" w:rsidRPr="00515E56" w:rsidRDefault="00515E56" w:rsidP="00515E56">
      <w:pPr>
        <w:numPr>
          <w:ilvl w:val="0"/>
          <w:numId w:val="16"/>
        </w:numPr>
        <w:shd w:val="clear" w:color="auto" w:fill="FFFFFF"/>
        <w:spacing w:before="100" w:beforeAutospacing="1" w:after="100" w:afterAutospacing="1"/>
        <w:rPr>
          <w:rFonts w:ascii="Arial" w:hAnsi="Arial" w:cs="Arial"/>
          <w:sz w:val="18"/>
          <w:szCs w:val="18"/>
        </w:rPr>
      </w:pPr>
      <w:r w:rsidRPr="00515E56">
        <w:rPr>
          <w:rFonts w:ascii="Arial" w:hAnsi="Arial" w:cs="Arial"/>
          <w:sz w:val="18"/>
          <w:szCs w:val="18"/>
        </w:rPr>
        <w:t>The ideal Associate will have 4-8+ years of experience</w:t>
      </w:r>
    </w:p>
    <w:p w14:paraId="5946F846" w14:textId="77777777" w:rsidR="00515E56" w:rsidRPr="00515E56" w:rsidRDefault="00515E56" w:rsidP="00515E56">
      <w:pPr>
        <w:numPr>
          <w:ilvl w:val="0"/>
          <w:numId w:val="16"/>
        </w:numPr>
        <w:shd w:val="clear" w:color="auto" w:fill="FFFFFF"/>
        <w:spacing w:before="100" w:beforeAutospacing="1" w:after="100" w:afterAutospacing="1"/>
        <w:rPr>
          <w:rFonts w:ascii="Arial" w:hAnsi="Arial" w:cs="Arial"/>
          <w:sz w:val="18"/>
          <w:szCs w:val="18"/>
        </w:rPr>
      </w:pPr>
      <w:r w:rsidRPr="00515E56">
        <w:rPr>
          <w:rFonts w:ascii="Arial" w:hAnsi="Arial" w:cs="Arial"/>
          <w:sz w:val="18"/>
          <w:szCs w:val="18"/>
        </w:rPr>
        <w:t>Our Private Equity department has a large national platform that we are seeking to further expand</w:t>
      </w:r>
    </w:p>
    <w:p w14:paraId="12AF7E68" w14:textId="77777777" w:rsidR="00515E56" w:rsidRPr="00515E56" w:rsidRDefault="00515E56" w:rsidP="00515E56">
      <w:pPr>
        <w:numPr>
          <w:ilvl w:val="0"/>
          <w:numId w:val="16"/>
        </w:numPr>
        <w:shd w:val="clear" w:color="auto" w:fill="FFFFFF"/>
        <w:spacing w:before="100" w:beforeAutospacing="1" w:after="100" w:afterAutospacing="1"/>
        <w:rPr>
          <w:rFonts w:ascii="Arial" w:hAnsi="Arial" w:cs="Arial"/>
          <w:sz w:val="18"/>
          <w:szCs w:val="18"/>
        </w:rPr>
      </w:pPr>
      <w:r w:rsidRPr="00515E56">
        <w:rPr>
          <w:rFonts w:ascii="Arial" w:hAnsi="Arial" w:cs="Arial"/>
          <w:sz w:val="18"/>
          <w:szCs w:val="18"/>
        </w:rPr>
        <w:t>Please be advised that this is a national search with a focus on the following markets: Chicago, Dallas, Pittsburgh, Charlotte, Houston, New York, Raleigh, and Los Angeles</w:t>
      </w:r>
    </w:p>
    <w:p w14:paraId="7191219D" w14:textId="356945A1" w:rsidR="00515E56" w:rsidRDefault="00515E56" w:rsidP="00515E56">
      <w:pPr>
        <w:pStyle w:val="NormalWeb"/>
        <w:shd w:val="clear" w:color="auto" w:fill="FFFFFF"/>
        <w:spacing w:before="0" w:beforeAutospacing="0" w:after="0" w:afterAutospacing="0"/>
        <w:rPr>
          <w:rStyle w:val="Emphasis"/>
          <w:rFonts w:ascii="Arial" w:hAnsi="Arial" w:cs="Arial"/>
          <w:sz w:val="18"/>
          <w:szCs w:val="18"/>
        </w:rPr>
      </w:pPr>
      <w:r w:rsidRPr="00515E56">
        <w:rPr>
          <w:rStyle w:val="Strong"/>
          <w:rFonts w:ascii="Arial" w:hAnsi="Arial" w:cs="Arial"/>
          <w:sz w:val="18"/>
          <w:szCs w:val="18"/>
        </w:rPr>
        <w:t>Disclaimer:</w:t>
      </w:r>
      <w:r w:rsidRPr="00515E56">
        <w:rPr>
          <w:rFonts w:ascii="Arial" w:hAnsi="Arial" w:cs="Arial"/>
          <w:sz w:val="18"/>
          <w:szCs w:val="18"/>
        </w:rPr>
        <w:t>  </w:t>
      </w:r>
      <w:r w:rsidRPr="00515E56">
        <w:rPr>
          <w:rStyle w:val="Emphasis"/>
          <w:rFonts w:ascii="Arial" w:hAnsi="Arial" w:cs="Arial"/>
          <w:sz w:val="18"/>
          <w:szCs w:val="18"/>
        </w:rPr>
        <w:t>Search firms with a current agreement in place with McGuireWoods LLP may submit materials through the McGuireWoods Search Firm Portal.  Please reach out to the Attorney Recruiting Manager listed above to gain registration access if needed.  All other unsolicited submissions by search firms will be deemed not accepted.</w:t>
      </w:r>
    </w:p>
    <w:p w14:paraId="22A0FF1E" w14:textId="77777777" w:rsidR="00515E56" w:rsidRPr="00515E56" w:rsidRDefault="00515E56" w:rsidP="00515E56">
      <w:pPr>
        <w:pStyle w:val="NormalWeb"/>
        <w:shd w:val="clear" w:color="auto" w:fill="FFFFFF"/>
        <w:spacing w:before="0" w:beforeAutospacing="0" w:after="0" w:afterAutospacing="0"/>
        <w:rPr>
          <w:rFonts w:ascii="Arial" w:hAnsi="Arial" w:cs="Arial"/>
          <w:sz w:val="18"/>
          <w:szCs w:val="18"/>
        </w:rPr>
      </w:pPr>
    </w:p>
    <w:p w14:paraId="67C368F6" w14:textId="1567DC45" w:rsidR="00515E56" w:rsidRDefault="00515E56" w:rsidP="00515E56">
      <w:pPr>
        <w:pStyle w:val="NormalWeb"/>
        <w:shd w:val="clear" w:color="auto" w:fill="FFFFFF"/>
        <w:spacing w:before="0" w:beforeAutospacing="0" w:after="0" w:afterAutospacing="0"/>
        <w:rPr>
          <w:rFonts w:ascii="Arial" w:hAnsi="Arial" w:cs="Arial"/>
          <w:sz w:val="18"/>
          <w:szCs w:val="18"/>
        </w:rPr>
      </w:pPr>
      <w:r w:rsidRPr="00515E56">
        <w:rPr>
          <w:rFonts w:ascii="Arial" w:hAnsi="Arial" w:cs="Arial"/>
          <w:sz w:val="18"/>
          <w:szCs w:val="18"/>
        </w:rPr>
        <w:t>California residents have special rights with respect to personal information.  If you are a California resident applying for a position at McGuireWoods, </w:t>
      </w:r>
      <w:hyperlink r:id="rId11" w:history="1">
        <w:r w:rsidRPr="00515E56">
          <w:rPr>
            <w:rStyle w:val="Hyperlink"/>
            <w:rFonts w:ascii="Arial" w:hAnsi="Arial" w:cs="Arial"/>
            <w:color w:val="auto"/>
            <w:sz w:val="18"/>
            <w:szCs w:val="18"/>
          </w:rPr>
          <w:t>our statement</w:t>
        </w:r>
      </w:hyperlink>
      <w:r w:rsidRPr="00515E56">
        <w:rPr>
          <w:rFonts w:ascii="Arial" w:hAnsi="Arial" w:cs="Arial"/>
          <w:sz w:val="18"/>
          <w:szCs w:val="18"/>
        </w:rPr>
        <w:t> describes your rights and personal information the firm collects.</w:t>
      </w:r>
    </w:p>
    <w:p w14:paraId="4C7A09A6" w14:textId="77777777" w:rsidR="00515E56" w:rsidRPr="00515E56" w:rsidRDefault="00515E56" w:rsidP="00515E56">
      <w:pPr>
        <w:pStyle w:val="NormalWeb"/>
        <w:shd w:val="clear" w:color="auto" w:fill="FFFFFF"/>
        <w:spacing w:before="0" w:beforeAutospacing="0" w:after="0" w:afterAutospacing="0"/>
        <w:rPr>
          <w:rFonts w:ascii="Arial" w:hAnsi="Arial" w:cs="Arial"/>
          <w:sz w:val="18"/>
          <w:szCs w:val="18"/>
        </w:rPr>
      </w:pPr>
    </w:p>
    <w:p w14:paraId="4E9E98FB" w14:textId="77777777" w:rsidR="00515E56" w:rsidRPr="00515E56" w:rsidRDefault="00515E56" w:rsidP="00515E56">
      <w:pPr>
        <w:pStyle w:val="NormalWeb"/>
        <w:shd w:val="clear" w:color="auto" w:fill="FFFFFF"/>
        <w:spacing w:before="0" w:beforeAutospacing="0" w:after="0" w:afterAutospacing="0"/>
        <w:rPr>
          <w:rFonts w:ascii="Arial" w:hAnsi="Arial" w:cs="Arial"/>
          <w:sz w:val="18"/>
          <w:szCs w:val="18"/>
        </w:rPr>
      </w:pPr>
      <w:r w:rsidRPr="00515E56">
        <w:rPr>
          <w:rFonts w:ascii="Arial" w:hAnsi="Arial" w:cs="Arial"/>
          <w:sz w:val="18"/>
          <w:szCs w:val="18"/>
        </w:rPr>
        <w:lastRenderedPageBreak/>
        <w:t>#LI-Hybrid</w:t>
      </w:r>
    </w:p>
    <w:p w14:paraId="73F5F060" w14:textId="7E34FD02" w:rsidR="00047730" w:rsidRDefault="00047730">
      <w:pPr>
        <w:rPr>
          <w:b/>
          <w:bCs/>
          <w:sz w:val="22"/>
          <w:szCs w:val="22"/>
          <w:u w:val="single"/>
        </w:rPr>
      </w:pPr>
    </w:p>
    <w:p w14:paraId="432FB531" w14:textId="77777777" w:rsidR="00A45EC6" w:rsidRDefault="00A45EC6">
      <w:pPr>
        <w:rPr>
          <w:b/>
          <w:bCs/>
          <w:sz w:val="22"/>
          <w:szCs w:val="22"/>
          <w:highlight w:val="yellow"/>
          <w:u w:val="single"/>
        </w:rPr>
      </w:pPr>
    </w:p>
    <w:p w14:paraId="73AA4A9A" w14:textId="5E10BD01" w:rsidR="00047730" w:rsidRDefault="00047730">
      <w:pPr>
        <w:rPr>
          <w:b/>
          <w:bCs/>
          <w:sz w:val="22"/>
          <w:szCs w:val="22"/>
          <w:u w:val="single"/>
        </w:rPr>
      </w:pPr>
      <w:r w:rsidRPr="00CF107F">
        <w:rPr>
          <w:b/>
          <w:bCs/>
          <w:sz w:val="22"/>
          <w:szCs w:val="22"/>
          <w:highlight w:val="yellow"/>
          <w:u w:val="single"/>
        </w:rPr>
        <w:t>Corporate &amp; Private Equity Mid. - Sr. Associates - #2052</w:t>
      </w:r>
    </w:p>
    <w:p w14:paraId="4CA356F5" w14:textId="314BD1B1" w:rsidR="00047730" w:rsidRPr="00DA03FF" w:rsidRDefault="00047730">
      <w:pPr>
        <w:rPr>
          <w:rFonts w:cs="Times New Roman"/>
          <w:b/>
          <w:bCs/>
          <w:sz w:val="22"/>
          <w:szCs w:val="22"/>
          <w:u w:val="single"/>
        </w:rPr>
      </w:pPr>
    </w:p>
    <w:p w14:paraId="793BAA3B" w14:textId="277FBBA5" w:rsidR="00CF107F" w:rsidRDefault="00CF107F" w:rsidP="00CF107F">
      <w:pPr>
        <w:shd w:val="clear" w:color="auto" w:fill="FFFFFF"/>
        <w:rPr>
          <w:rFonts w:ascii="Arial" w:eastAsia="Times New Roman" w:hAnsi="Arial" w:cs="Arial"/>
          <w:sz w:val="18"/>
          <w:szCs w:val="18"/>
        </w:rPr>
      </w:pPr>
      <w:r w:rsidRPr="00CF107F">
        <w:rPr>
          <w:rFonts w:ascii="Arial" w:eastAsia="Times New Roman" w:hAnsi="Arial" w:cs="Arial"/>
          <w:sz w:val="18"/>
          <w:szCs w:val="18"/>
        </w:rPr>
        <w:t>McGuireWoods is seeking Associates to join its Corporate &amp; Private Equity department.</w:t>
      </w:r>
    </w:p>
    <w:p w14:paraId="6A4E63E8" w14:textId="77777777" w:rsidR="00CF107F" w:rsidRPr="00CF107F" w:rsidRDefault="00CF107F" w:rsidP="00CF107F">
      <w:pPr>
        <w:shd w:val="clear" w:color="auto" w:fill="FFFFFF"/>
        <w:rPr>
          <w:rFonts w:ascii="Arial" w:eastAsia="Times New Roman" w:hAnsi="Arial" w:cs="Arial"/>
          <w:sz w:val="18"/>
          <w:szCs w:val="18"/>
        </w:rPr>
      </w:pPr>
    </w:p>
    <w:p w14:paraId="00FE99B7" w14:textId="5C5BB99C" w:rsidR="00CF107F" w:rsidRDefault="00CF107F" w:rsidP="00CF107F">
      <w:pPr>
        <w:shd w:val="clear" w:color="auto" w:fill="FFFFFF"/>
        <w:rPr>
          <w:rFonts w:ascii="Arial" w:eastAsia="Times New Roman" w:hAnsi="Arial" w:cs="Arial"/>
          <w:sz w:val="18"/>
          <w:szCs w:val="18"/>
        </w:rPr>
      </w:pPr>
      <w:r w:rsidRPr="00CF107F">
        <w:rPr>
          <w:rFonts w:ascii="Arial" w:eastAsia="Times New Roman" w:hAnsi="Arial" w:cs="Arial"/>
          <w:sz w:val="18"/>
          <w:szCs w:val="18"/>
        </w:rPr>
        <w:t>McGuireWoods advises private equity funds and those doing business with them, including institutional investors, independent sponsors, family offices, investment advisers, lenders and portfolio companies. </w:t>
      </w:r>
    </w:p>
    <w:p w14:paraId="45EC78F4" w14:textId="77777777" w:rsidR="00CF107F" w:rsidRPr="00CF107F" w:rsidRDefault="00CF107F" w:rsidP="00CF107F">
      <w:pPr>
        <w:shd w:val="clear" w:color="auto" w:fill="FFFFFF"/>
        <w:rPr>
          <w:rFonts w:ascii="Arial" w:eastAsia="Times New Roman" w:hAnsi="Arial" w:cs="Arial"/>
          <w:sz w:val="18"/>
          <w:szCs w:val="18"/>
        </w:rPr>
      </w:pPr>
    </w:p>
    <w:p w14:paraId="425BB3C2" w14:textId="1BE8F5F8" w:rsidR="00CF107F" w:rsidRDefault="00CF107F" w:rsidP="00CF107F">
      <w:pPr>
        <w:shd w:val="clear" w:color="auto" w:fill="FFFFFF"/>
        <w:rPr>
          <w:rFonts w:ascii="Arial" w:eastAsia="Times New Roman" w:hAnsi="Arial" w:cs="Arial"/>
          <w:sz w:val="18"/>
          <w:szCs w:val="18"/>
        </w:rPr>
      </w:pPr>
      <w:r w:rsidRPr="00CF107F">
        <w:rPr>
          <w:rFonts w:ascii="Arial" w:eastAsia="Times New Roman" w:hAnsi="Arial" w:cs="Arial"/>
          <w:sz w:val="18"/>
          <w:szCs w:val="18"/>
        </w:rPr>
        <w:t>Our deal work and innovations distinguish the firm as an industry leader, in particular, our national independent sponsor practice and our women in private equity and finance initiative. We maintain a top-tier practice in middle-market M&amp;A and private equity. We add value for clients through vital introductions and referrals of tailored investment opportunities developed through our vast network.</w:t>
      </w:r>
    </w:p>
    <w:p w14:paraId="5330EFF4" w14:textId="77777777" w:rsidR="00CF107F" w:rsidRPr="00CF107F" w:rsidRDefault="00CF107F" w:rsidP="00CF107F">
      <w:pPr>
        <w:shd w:val="clear" w:color="auto" w:fill="FFFFFF"/>
        <w:rPr>
          <w:rFonts w:ascii="Arial" w:eastAsia="Times New Roman" w:hAnsi="Arial" w:cs="Arial"/>
          <w:sz w:val="18"/>
          <w:szCs w:val="18"/>
        </w:rPr>
      </w:pPr>
    </w:p>
    <w:p w14:paraId="530BEEBF" w14:textId="17723AB6" w:rsidR="00CF107F" w:rsidRDefault="00CF107F" w:rsidP="00CF107F">
      <w:pPr>
        <w:shd w:val="clear" w:color="auto" w:fill="FFFFFF"/>
        <w:rPr>
          <w:rFonts w:ascii="Arial" w:eastAsia="Times New Roman" w:hAnsi="Arial" w:cs="Arial"/>
          <w:sz w:val="18"/>
          <w:szCs w:val="18"/>
        </w:rPr>
      </w:pPr>
      <w:r w:rsidRPr="00CF107F">
        <w:rPr>
          <w:rFonts w:ascii="Arial" w:eastAsia="Times New Roman" w:hAnsi="Arial" w:cs="Arial"/>
          <w:sz w:val="18"/>
          <w:szCs w:val="18"/>
        </w:rPr>
        <w:t>Our lawyers represent funds up and down the capital stack, from early stage venture and growth capital to middle-market and control buyout funds, as well as mezzanine funds and senior lenders providing debt financing for private equity deals. Refinitiv and Bloomberg consistently rank McGuireWoods among the top five M&amp;A firms in the United States and the top 10 private equity law firms in the world for the number of mid-market PE transactions we handle annually. Since first quarter 2019, PitchBook has also recognized McGuireWoods as among the most active law firms in the United States by deal activity.</w:t>
      </w:r>
    </w:p>
    <w:p w14:paraId="14430E25" w14:textId="77777777" w:rsidR="00CF107F" w:rsidRPr="00CF107F" w:rsidRDefault="00CF107F" w:rsidP="00CF107F">
      <w:pPr>
        <w:shd w:val="clear" w:color="auto" w:fill="FFFFFF"/>
        <w:rPr>
          <w:rFonts w:ascii="Arial" w:eastAsia="Times New Roman" w:hAnsi="Arial" w:cs="Arial"/>
          <w:sz w:val="18"/>
          <w:szCs w:val="18"/>
        </w:rPr>
      </w:pPr>
    </w:p>
    <w:p w14:paraId="0BD2EF74" w14:textId="6B82537E" w:rsidR="00CF107F" w:rsidRDefault="00CF107F" w:rsidP="00CF107F">
      <w:pPr>
        <w:shd w:val="clear" w:color="auto" w:fill="FFFFFF"/>
        <w:rPr>
          <w:rFonts w:ascii="Arial" w:eastAsia="Times New Roman" w:hAnsi="Arial" w:cs="Arial"/>
          <w:sz w:val="18"/>
          <w:szCs w:val="18"/>
        </w:rPr>
      </w:pPr>
      <w:r w:rsidRPr="00CF107F">
        <w:rPr>
          <w:rFonts w:ascii="Arial" w:eastAsia="Times New Roman" w:hAnsi="Arial" w:cs="Arial"/>
          <w:sz w:val="18"/>
          <w:szCs w:val="18"/>
        </w:rPr>
        <w:t>Over the past five years, we have represented more than 100 private equity funds and their portfolio companies, each with nuanced needs. This volume and diversity of experience aligns with funds’ investment strategies, such as control and non-control buyouts, independent sponsor transactions, SBIC, investment fund formation and management, mezzanine finance, and senior and subordinated debt strategies.</w:t>
      </w:r>
    </w:p>
    <w:p w14:paraId="01C9EF81" w14:textId="77777777" w:rsidR="00CF107F" w:rsidRPr="00CF107F" w:rsidRDefault="00CF107F" w:rsidP="00CF107F">
      <w:pPr>
        <w:shd w:val="clear" w:color="auto" w:fill="FFFFFF"/>
        <w:rPr>
          <w:rFonts w:ascii="Arial" w:eastAsia="Times New Roman" w:hAnsi="Arial" w:cs="Arial"/>
          <w:sz w:val="18"/>
          <w:szCs w:val="18"/>
        </w:rPr>
      </w:pPr>
    </w:p>
    <w:p w14:paraId="3638F55B" w14:textId="77777777" w:rsidR="00CF107F" w:rsidRPr="00CF107F" w:rsidRDefault="00CF107F" w:rsidP="00CF107F">
      <w:pPr>
        <w:shd w:val="clear" w:color="auto" w:fill="FFFFFF"/>
        <w:rPr>
          <w:rFonts w:ascii="Arial" w:eastAsia="Times New Roman" w:hAnsi="Arial" w:cs="Arial"/>
          <w:sz w:val="18"/>
          <w:szCs w:val="18"/>
        </w:rPr>
      </w:pPr>
      <w:r w:rsidRPr="00CF107F">
        <w:rPr>
          <w:rFonts w:ascii="Arial" w:eastAsia="Times New Roman" w:hAnsi="Arial" w:cs="Arial"/>
          <w:sz w:val="18"/>
          <w:szCs w:val="18"/>
        </w:rPr>
        <w:t>Clients come to us for our in-depth skills that cut across legal practice and industry lines. We leverage our resources to assemble teams that bring the know-how each client needs. McGuireWoods’ ability to understand industry and sector-specific regulations and trends — notably in the healthcare, energy, food and beverage, life sciences, finance, franchising and technology sectors, among others — and to distill this information for clients, translates into actionable, strategic business advice.  Along with excellent benefits, McGuireWoods offers our attorneys a competitive salary with hours and merit bonus opportunities, billable hours credit for pro bono work, and a hybrid in office/remote option allowing flexibility and work-life balance.</w:t>
      </w:r>
    </w:p>
    <w:p w14:paraId="089FBB97" w14:textId="77777777" w:rsidR="00CF107F" w:rsidRPr="00CF107F" w:rsidRDefault="00CF107F" w:rsidP="00CF107F">
      <w:pPr>
        <w:numPr>
          <w:ilvl w:val="0"/>
          <w:numId w:val="17"/>
        </w:numPr>
        <w:shd w:val="clear" w:color="auto" w:fill="FFFFFF"/>
        <w:spacing w:before="100" w:beforeAutospacing="1" w:after="100" w:afterAutospacing="1"/>
        <w:rPr>
          <w:rFonts w:ascii="Arial" w:hAnsi="Arial" w:cs="Arial"/>
          <w:sz w:val="18"/>
          <w:szCs w:val="18"/>
        </w:rPr>
      </w:pPr>
      <w:r w:rsidRPr="00CF107F">
        <w:rPr>
          <w:rFonts w:ascii="Arial" w:hAnsi="Arial" w:cs="Arial"/>
          <w:sz w:val="18"/>
          <w:szCs w:val="18"/>
        </w:rPr>
        <w:t>The ideal Associate will have 4-8+ years of experience</w:t>
      </w:r>
    </w:p>
    <w:p w14:paraId="72EC3817" w14:textId="77777777" w:rsidR="00CF107F" w:rsidRPr="00CF107F" w:rsidRDefault="00CF107F" w:rsidP="00CF107F">
      <w:pPr>
        <w:numPr>
          <w:ilvl w:val="0"/>
          <w:numId w:val="17"/>
        </w:numPr>
        <w:shd w:val="clear" w:color="auto" w:fill="FFFFFF"/>
        <w:spacing w:before="100" w:beforeAutospacing="1" w:after="100" w:afterAutospacing="1"/>
        <w:rPr>
          <w:rFonts w:ascii="Arial" w:hAnsi="Arial" w:cs="Arial"/>
          <w:sz w:val="18"/>
          <w:szCs w:val="18"/>
        </w:rPr>
      </w:pPr>
      <w:r w:rsidRPr="00CF107F">
        <w:rPr>
          <w:rFonts w:ascii="Arial" w:hAnsi="Arial" w:cs="Arial"/>
          <w:sz w:val="18"/>
          <w:szCs w:val="18"/>
        </w:rPr>
        <w:t>Our Private Equity department has a large national platform that we are seeking to further expand</w:t>
      </w:r>
    </w:p>
    <w:p w14:paraId="6B30B8F3" w14:textId="77777777" w:rsidR="00CF107F" w:rsidRPr="00CF107F" w:rsidRDefault="00CF107F" w:rsidP="00CF107F">
      <w:pPr>
        <w:numPr>
          <w:ilvl w:val="0"/>
          <w:numId w:val="17"/>
        </w:numPr>
        <w:shd w:val="clear" w:color="auto" w:fill="FFFFFF"/>
        <w:spacing w:before="100" w:beforeAutospacing="1" w:after="100" w:afterAutospacing="1"/>
        <w:rPr>
          <w:rFonts w:ascii="Arial" w:hAnsi="Arial" w:cs="Arial"/>
          <w:sz w:val="18"/>
          <w:szCs w:val="18"/>
        </w:rPr>
      </w:pPr>
      <w:r w:rsidRPr="00CF107F">
        <w:rPr>
          <w:rFonts w:ascii="Arial" w:hAnsi="Arial" w:cs="Arial"/>
          <w:sz w:val="18"/>
          <w:szCs w:val="18"/>
        </w:rPr>
        <w:t>Please be advised that this is a national search with a focus on the following markets:  Chicago, Dallas, Pittsburgh, Charlotte, Houston, New York, Raleigh, and Los Angeles</w:t>
      </w:r>
    </w:p>
    <w:p w14:paraId="47342003" w14:textId="3AF5DC8A" w:rsidR="00CF107F" w:rsidRDefault="00CF107F" w:rsidP="00CF107F">
      <w:pPr>
        <w:pStyle w:val="NormalWeb"/>
        <w:shd w:val="clear" w:color="auto" w:fill="FFFFFF"/>
        <w:spacing w:before="0" w:beforeAutospacing="0" w:after="0" w:afterAutospacing="0"/>
        <w:rPr>
          <w:rStyle w:val="Emphasis"/>
          <w:rFonts w:ascii="Arial" w:hAnsi="Arial" w:cs="Arial"/>
          <w:sz w:val="18"/>
          <w:szCs w:val="18"/>
        </w:rPr>
      </w:pPr>
      <w:r w:rsidRPr="00CF107F">
        <w:rPr>
          <w:rStyle w:val="Strong"/>
          <w:rFonts w:ascii="Arial" w:hAnsi="Arial" w:cs="Arial"/>
          <w:sz w:val="18"/>
          <w:szCs w:val="18"/>
        </w:rPr>
        <w:t>Disclaimer: </w:t>
      </w:r>
      <w:r w:rsidRPr="00CF107F">
        <w:rPr>
          <w:rFonts w:ascii="Arial" w:hAnsi="Arial" w:cs="Arial"/>
          <w:sz w:val="18"/>
          <w:szCs w:val="18"/>
        </w:rPr>
        <w:t> </w:t>
      </w:r>
      <w:r w:rsidRPr="00CF107F">
        <w:rPr>
          <w:rStyle w:val="Emphasis"/>
          <w:rFonts w:ascii="Arial" w:hAnsi="Arial" w:cs="Arial"/>
          <w:sz w:val="18"/>
          <w:szCs w:val="18"/>
        </w:rPr>
        <w:t>Search firms with a current agreement in place with McGuireWoods LLP may submit materials through the McGuireWoods Search Firm Portal.  Please reach out to the Attorney Recruiting Manager listed above to gain registration access if needed.  All other unsolicited submissions by search firms will be deemed not accepted.</w:t>
      </w:r>
    </w:p>
    <w:p w14:paraId="051A6837" w14:textId="77777777" w:rsidR="00CF107F" w:rsidRPr="00CF107F" w:rsidRDefault="00CF107F" w:rsidP="00CF107F">
      <w:pPr>
        <w:pStyle w:val="NormalWeb"/>
        <w:shd w:val="clear" w:color="auto" w:fill="FFFFFF"/>
        <w:spacing w:before="0" w:beforeAutospacing="0" w:after="0" w:afterAutospacing="0"/>
        <w:rPr>
          <w:rFonts w:ascii="Arial" w:hAnsi="Arial" w:cs="Arial"/>
          <w:sz w:val="18"/>
          <w:szCs w:val="18"/>
        </w:rPr>
      </w:pPr>
    </w:p>
    <w:p w14:paraId="35BCF5EC" w14:textId="611CB46F" w:rsidR="00CF107F" w:rsidRDefault="00CF107F" w:rsidP="00CF107F">
      <w:pPr>
        <w:pStyle w:val="NormalWeb"/>
        <w:shd w:val="clear" w:color="auto" w:fill="FFFFFF"/>
        <w:spacing w:before="0" w:beforeAutospacing="0" w:after="0" w:afterAutospacing="0"/>
        <w:rPr>
          <w:rFonts w:ascii="Arial" w:hAnsi="Arial" w:cs="Arial"/>
          <w:sz w:val="18"/>
          <w:szCs w:val="18"/>
        </w:rPr>
      </w:pPr>
      <w:r w:rsidRPr="00CF107F">
        <w:rPr>
          <w:rFonts w:ascii="Arial" w:hAnsi="Arial" w:cs="Arial"/>
          <w:sz w:val="18"/>
          <w:szCs w:val="18"/>
        </w:rPr>
        <w:t>California residents have special rights with respect to personal information.  If you are a California resident applying for a position at McGuireWoods, </w:t>
      </w:r>
      <w:hyperlink r:id="rId12" w:history="1">
        <w:r w:rsidRPr="00CF107F">
          <w:rPr>
            <w:rStyle w:val="Hyperlink"/>
            <w:rFonts w:ascii="Arial" w:hAnsi="Arial" w:cs="Arial"/>
            <w:color w:val="auto"/>
            <w:sz w:val="18"/>
            <w:szCs w:val="18"/>
          </w:rPr>
          <w:t>our statement</w:t>
        </w:r>
      </w:hyperlink>
      <w:r w:rsidRPr="00CF107F">
        <w:rPr>
          <w:rFonts w:ascii="Arial" w:hAnsi="Arial" w:cs="Arial"/>
          <w:sz w:val="18"/>
          <w:szCs w:val="18"/>
        </w:rPr>
        <w:t> describes your rights and personal information the firm collects.</w:t>
      </w:r>
    </w:p>
    <w:p w14:paraId="2542F7D8" w14:textId="77777777" w:rsidR="00CF107F" w:rsidRPr="00CF107F" w:rsidRDefault="00CF107F" w:rsidP="00CF107F">
      <w:pPr>
        <w:pStyle w:val="NormalWeb"/>
        <w:shd w:val="clear" w:color="auto" w:fill="FFFFFF"/>
        <w:spacing w:before="0" w:beforeAutospacing="0" w:after="0" w:afterAutospacing="0"/>
        <w:rPr>
          <w:rFonts w:ascii="Arial" w:hAnsi="Arial" w:cs="Arial"/>
          <w:sz w:val="18"/>
          <w:szCs w:val="18"/>
        </w:rPr>
      </w:pPr>
    </w:p>
    <w:p w14:paraId="2D33289D" w14:textId="77777777" w:rsidR="00CF107F" w:rsidRPr="00CF107F" w:rsidRDefault="00CF107F" w:rsidP="00CF107F">
      <w:pPr>
        <w:pStyle w:val="NormalWeb"/>
        <w:shd w:val="clear" w:color="auto" w:fill="FFFFFF"/>
        <w:spacing w:before="0" w:beforeAutospacing="0" w:after="0" w:afterAutospacing="0"/>
        <w:rPr>
          <w:rFonts w:ascii="Arial" w:hAnsi="Arial" w:cs="Arial"/>
          <w:sz w:val="18"/>
          <w:szCs w:val="18"/>
        </w:rPr>
      </w:pPr>
      <w:r w:rsidRPr="00CF107F">
        <w:rPr>
          <w:rFonts w:ascii="Arial" w:hAnsi="Arial" w:cs="Arial"/>
          <w:sz w:val="18"/>
          <w:szCs w:val="18"/>
        </w:rPr>
        <w:t>#LI-Hybrid</w:t>
      </w:r>
    </w:p>
    <w:p w14:paraId="7A46454C" w14:textId="74DD7123" w:rsidR="00DA03FF" w:rsidRDefault="00DA03FF">
      <w:pPr>
        <w:rPr>
          <w:b/>
          <w:bCs/>
          <w:sz w:val="22"/>
          <w:szCs w:val="22"/>
          <w:u w:val="single"/>
        </w:rPr>
      </w:pPr>
    </w:p>
    <w:p w14:paraId="6E4A47B8" w14:textId="32AE4F5C" w:rsidR="00DA03FF" w:rsidRDefault="00DA03FF">
      <w:pPr>
        <w:rPr>
          <w:b/>
          <w:bCs/>
          <w:sz w:val="22"/>
          <w:szCs w:val="22"/>
          <w:u w:val="single"/>
        </w:rPr>
      </w:pPr>
    </w:p>
    <w:p w14:paraId="64275D74" w14:textId="130C96A2" w:rsidR="00DA03FF" w:rsidRDefault="00DA03FF">
      <w:pPr>
        <w:rPr>
          <w:b/>
          <w:bCs/>
          <w:sz w:val="22"/>
          <w:szCs w:val="22"/>
          <w:u w:val="single"/>
        </w:rPr>
      </w:pPr>
      <w:r w:rsidRPr="006D2CE7">
        <w:rPr>
          <w:b/>
          <w:bCs/>
          <w:sz w:val="22"/>
          <w:szCs w:val="22"/>
          <w:highlight w:val="yellow"/>
          <w:u w:val="single"/>
        </w:rPr>
        <w:t>Fund Formation Associate - #2086</w:t>
      </w:r>
    </w:p>
    <w:p w14:paraId="64FB9074" w14:textId="21E1968C" w:rsidR="00DA03FF" w:rsidRPr="00561C7A" w:rsidRDefault="00DA03FF">
      <w:pPr>
        <w:rPr>
          <w:rFonts w:cs="Times New Roman"/>
          <w:b/>
          <w:bCs/>
          <w:sz w:val="22"/>
          <w:szCs w:val="22"/>
          <w:u w:val="single"/>
        </w:rPr>
      </w:pPr>
    </w:p>
    <w:p w14:paraId="7E5CDD38" w14:textId="23377865" w:rsidR="006D2CE7" w:rsidRDefault="006D2CE7" w:rsidP="006D2CE7">
      <w:pPr>
        <w:shd w:val="clear" w:color="auto" w:fill="FFFFFF"/>
        <w:rPr>
          <w:rFonts w:ascii="Arial" w:eastAsia="Times New Roman" w:hAnsi="Arial" w:cs="Arial"/>
          <w:sz w:val="18"/>
          <w:szCs w:val="18"/>
        </w:rPr>
      </w:pPr>
      <w:r w:rsidRPr="006D2CE7">
        <w:rPr>
          <w:rFonts w:ascii="Arial" w:eastAsia="Times New Roman" w:hAnsi="Arial" w:cs="Arial"/>
          <w:sz w:val="18"/>
          <w:szCs w:val="18"/>
        </w:rPr>
        <w:t>The New York office of McGuireWoods seeks an mid-level to senior associate to join its Private Investment Funds practice within the Corporate &amp; Private Equity Department.</w:t>
      </w:r>
    </w:p>
    <w:p w14:paraId="22128060" w14:textId="77777777" w:rsidR="006D2CE7" w:rsidRPr="006D2CE7" w:rsidRDefault="006D2CE7" w:rsidP="006D2CE7">
      <w:pPr>
        <w:shd w:val="clear" w:color="auto" w:fill="FFFFFF"/>
        <w:rPr>
          <w:rFonts w:ascii="Arial" w:eastAsia="Times New Roman" w:hAnsi="Arial" w:cs="Arial"/>
          <w:sz w:val="18"/>
          <w:szCs w:val="18"/>
        </w:rPr>
      </w:pPr>
    </w:p>
    <w:p w14:paraId="4B9FACA6" w14:textId="3AD3B9DE" w:rsidR="006D2CE7" w:rsidRDefault="006D2CE7" w:rsidP="006D2CE7">
      <w:pPr>
        <w:shd w:val="clear" w:color="auto" w:fill="FFFFFF"/>
        <w:rPr>
          <w:rFonts w:ascii="Arial" w:eastAsia="Times New Roman" w:hAnsi="Arial" w:cs="Arial"/>
          <w:sz w:val="18"/>
          <w:szCs w:val="18"/>
        </w:rPr>
      </w:pPr>
      <w:r w:rsidRPr="006D2CE7">
        <w:rPr>
          <w:rFonts w:ascii="Arial" w:eastAsia="Times New Roman" w:hAnsi="Arial" w:cs="Arial"/>
          <w:sz w:val="18"/>
          <w:szCs w:val="18"/>
        </w:rPr>
        <w:t>McGuireWoods advises private equity funds and those doing business with them, including institutional investors, independent sponsors, family offices, investment advisers, lenders and portfolio companies. </w:t>
      </w:r>
    </w:p>
    <w:p w14:paraId="678E4F11" w14:textId="77777777" w:rsidR="006D2CE7" w:rsidRPr="006D2CE7" w:rsidRDefault="006D2CE7" w:rsidP="006D2CE7">
      <w:pPr>
        <w:shd w:val="clear" w:color="auto" w:fill="FFFFFF"/>
        <w:rPr>
          <w:rFonts w:ascii="Arial" w:eastAsia="Times New Roman" w:hAnsi="Arial" w:cs="Arial"/>
          <w:sz w:val="18"/>
          <w:szCs w:val="18"/>
        </w:rPr>
      </w:pPr>
    </w:p>
    <w:p w14:paraId="47AF2728" w14:textId="597C1BB6" w:rsidR="006D2CE7" w:rsidRDefault="006D2CE7" w:rsidP="006D2CE7">
      <w:pPr>
        <w:shd w:val="clear" w:color="auto" w:fill="FFFFFF"/>
        <w:rPr>
          <w:rFonts w:ascii="Arial" w:eastAsia="Times New Roman" w:hAnsi="Arial" w:cs="Arial"/>
          <w:sz w:val="18"/>
          <w:szCs w:val="18"/>
        </w:rPr>
      </w:pPr>
      <w:r w:rsidRPr="006D2CE7">
        <w:rPr>
          <w:rFonts w:ascii="Arial" w:eastAsia="Times New Roman" w:hAnsi="Arial" w:cs="Arial"/>
          <w:sz w:val="18"/>
          <w:szCs w:val="18"/>
        </w:rPr>
        <w:lastRenderedPageBreak/>
        <w:t>Our deal work and innovations distinguish the firm as an industry leader, in particular, our national independent sponsor practice and our women in private equity and finance initiative. We maintain a top-tier practice in middle-market M&amp;A and private equity. We add value for clients through vital introductions and referrals of tailored investment opportunities developed through our vast network.</w:t>
      </w:r>
    </w:p>
    <w:p w14:paraId="093FFB79" w14:textId="77777777" w:rsidR="006D2CE7" w:rsidRPr="006D2CE7" w:rsidRDefault="006D2CE7" w:rsidP="006D2CE7">
      <w:pPr>
        <w:shd w:val="clear" w:color="auto" w:fill="FFFFFF"/>
        <w:rPr>
          <w:rFonts w:ascii="Arial" w:eastAsia="Times New Roman" w:hAnsi="Arial" w:cs="Arial"/>
          <w:sz w:val="18"/>
          <w:szCs w:val="18"/>
        </w:rPr>
      </w:pPr>
    </w:p>
    <w:p w14:paraId="257E14FB" w14:textId="769F0913" w:rsidR="006D2CE7" w:rsidRDefault="006D2CE7" w:rsidP="006D2CE7">
      <w:pPr>
        <w:shd w:val="clear" w:color="auto" w:fill="FFFFFF"/>
        <w:rPr>
          <w:rFonts w:ascii="Arial" w:eastAsia="Times New Roman" w:hAnsi="Arial" w:cs="Arial"/>
          <w:sz w:val="18"/>
          <w:szCs w:val="18"/>
        </w:rPr>
      </w:pPr>
      <w:r w:rsidRPr="006D2CE7">
        <w:rPr>
          <w:rFonts w:ascii="Arial" w:eastAsia="Times New Roman" w:hAnsi="Arial" w:cs="Arial"/>
          <w:sz w:val="18"/>
          <w:szCs w:val="18"/>
        </w:rPr>
        <w:t>Our lawyers represent funds up and down the capital stack, from early stage venture and growth capital to middle-market and control buyout funds, as well as mezzanine funds and senior lenders providing debt financing for private equity deals. Refinitiv and Bloomberg consistently rank McGuireWoods among the top five M&amp;A firms in the United States and the top 10 private equity law firms in the world for the number of mid-market PE transactions we handle annually. Since first quarter 2019, PitchBook has also recognized McGuireWoods as among the most active law firms in the United States by deal activity.</w:t>
      </w:r>
    </w:p>
    <w:p w14:paraId="4E2C1FFA" w14:textId="77777777" w:rsidR="006D2CE7" w:rsidRPr="006D2CE7" w:rsidRDefault="006D2CE7" w:rsidP="006D2CE7">
      <w:pPr>
        <w:shd w:val="clear" w:color="auto" w:fill="FFFFFF"/>
        <w:rPr>
          <w:rFonts w:ascii="Arial" w:eastAsia="Times New Roman" w:hAnsi="Arial" w:cs="Arial"/>
          <w:sz w:val="18"/>
          <w:szCs w:val="18"/>
        </w:rPr>
      </w:pPr>
    </w:p>
    <w:p w14:paraId="70F7A6CA" w14:textId="0DD3A040" w:rsidR="006D2CE7" w:rsidRDefault="006D2CE7" w:rsidP="006D2CE7">
      <w:pPr>
        <w:shd w:val="clear" w:color="auto" w:fill="FFFFFF"/>
        <w:rPr>
          <w:rFonts w:ascii="Arial" w:eastAsia="Times New Roman" w:hAnsi="Arial" w:cs="Arial"/>
          <w:sz w:val="18"/>
          <w:szCs w:val="18"/>
        </w:rPr>
      </w:pPr>
      <w:r w:rsidRPr="006D2CE7">
        <w:rPr>
          <w:rFonts w:ascii="Arial" w:eastAsia="Times New Roman" w:hAnsi="Arial" w:cs="Arial"/>
          <w:sz w:val="18"/>
          <w:szCs w:val="18"/>
        </w:rPr>
        <w:t>Over the past five years, we have represented more than 100 private equity funds and their portfolio companies, each with nuanced needs. This volume and diversity of experience aligns with funds’ investment strategies, such as control and non-control buyouts, independent sponsor transactions, SBIC, investment fund formation and management, mezzanine finance, and senior and subordinated debt strategies.</w:t>
      </w:r>
    </w:p>
    <w:p w14:paraId="0AB77658" w14:textId="77777777" w:rsidR="006D2CE7" w:rsidRPr="006D2CE7" w:rsidRDefault="006D2CE7" w:rsidP="006D2CE7">
      <w:pPr>
        <w:shd w:val="clear" w:color="auto" w:fill="FFFFFF"/>
        <w:rPr>
          <w:rFonts w:ascii="Arial" w:eastAsia="Times New Roman" w:hAnsi="Arial" w:cs="Arial"/>
          <w:sz w:val="18"/>
          <w:szCs w:val="18"/>
        </w:rPr>
      </w:pPr>
    </w:p>
    <w:p w14:paraId="67C689C4" w14:textId="3B43BF32" w:rsidR="006D2CE7" w:rsidRDefault="006D2CE7" w:rsidP="006D2CE7">
      <w:pPr>
        <w:shd w:val="clear" w:color="auto" w:fill="FFFFFF"/>
        <w:rPr>
          <w:rFonts w:ascii="Arial" w:eastAsia="Times New Roman" w:hAnsi="Arial" w:cs="Arial"/>
          <w:sz w:val="18"/>
          <w:szCs w:val="18"/>
        </w:rPr>
      </w:pPr>
      <w:r w:rsidRPr="006D2CE7">
        <w:rPr>
          <w:rFonts w:ascii="Arial" w:eastAsia="Times New Roman" w:hAnsi="Arial" w:cs="Arial"/>
          <w:sz w:val="18"/>
          <w:szCs w:val="18"/>
        </w:rPr>
        <w:t>Clients come to us for our in-depth skills that cut across legal practice and industry lines. We leverage our resources to assemble teams that bring the know-how each client needs. McGuireWoods’ ability to understand industry and sector-specific regulations and trends — notably in the healthcare, energy, food and beverage, life sciences, finance, franchising and technology sectors, among others — and to distill this information for clients, translates into actionable, strategic business advice. </w:t>
      </w:r>
      <w:r w:rsidRPr="006D2CE7">
        <w:rPr>
          <w:rFonts w:ascii="Arial" w:eastAsia="Times New Roman" w:hAnsi="Arial" w:cs="Arial"/>
          <w:sz w:val="18"/>
          <w:szCs w:val="18"/>
          <w:shd w:val="clear" w:color="auto" w:fill="FFFFFF"/>
        </w:rPr>
        <w:t>Along with excellent benefits, McGuireWoods offers our attorneys a competitive salary with hours and merit bonus opportunities, billable hours credit for pro bono work, and a hybrid in office/remote option allowing flexibility and work-life balance. </w:t>
      </w:r>
      <w:r w:rsidRPr="006D2CE7">
        <w:rPr>
          <w:rFonts w:ascii="Arial" w:eastAsia="Times New Roman" w:hAnsi="Arial" w:cs="Arial"/>
          <w:sz w:val="18"/>
          <w:szCs w:val="18"/>
        </w:rPr>
        <w:t> </w:t>
      </w:r>
    </w:p>
    <w:p w14:paraId="310AC7F8" w14:textId="77777777" w:rsidR="006D2CE7" w:rsidRPr="006D2CE7" w:rsidRDefault="006D2CE7" w:rsidP="006D2CE7">
      <w:pPr>
        <w:shd w:val="clear" w:color="auto" w:fill="FFFFFF"/>
        <w:rPr>
          <w:rFonts w:ascii="Arial" w:eastAsia="Times New Roman" w:hAnsi="Arial" w:cs="Arial"/>
          <w:sz w:val="18"/>
          <w:szCs w:val="18"/>
        </w:rPr>
      </w:pPr>
    </w:p>
    <w:p w14:paraId="46A0241B" w14:textId="30631863" w:rsidR="006D2CE7" w:rsidRPr="006D2CE7" w:rsidRDefault="006D2CE7" w:rsidP="006D2CE7">
      <w:pPr>
        <w:shd w:val="clear" w:color="auto" w:fill="FFFFFF"/>
        <w:rPr>
          <w:rFonts w:ascii="Arial" w:eastAsia="Times New Roman" w:hAnsi="Arial" w:cs="Arial"/>
          <w:sz w:val="18"/>
          <w:szCs w:val="18"/>
        </w:rPr>
      </w:pPr>
      <w:r w:rsidRPr="006D2CE7">
        <w:rPr>
          <w:rFonts w:ascii="Arial" w:eastAsia="Times New Roman" w:hAnsi="Arial" w:cs="Arial"/>
          <w:b/>
          <w:bCs/>
          <w:sz w:val="18"/>
          <w:szCs w:val="18"/>
        </w:rPr>
        <w:t>Salary: </w:t>
      </w:r>
      <w:r w:rsidRPr="006D2CE7">
        <w:rPr>
          <w:rFonts w:ascii="Arial" w:eastAsia="Times New Roman" w:hAnsi="Arial" w:cs="Arial"/>
          <w:sz w:val="18"/>
          <w:szCs w:val="18"/>
        </w:rPr>
        <w:t>$2</w:t>
      </w:r>
      <w:r w:rsidR="004C473B">
        <w:rPr>
          <w:rFonts w:ascii="Arial" w:eastAsia="Times New Roman" w:hAnsi="Arial" w:cs="Arial"/>
          <w:sz w:val="18"/>
          <w:szCs w:val="18"/>
        </w:rPr>
        <w:t>80</w:t>
      </w:r>
      <w:r w:rsidRPr="006D2CE7">
        <w:rPr>
          <w:rFonts w:ascii="Arial" w:eastAsia="Times New Roman" w:hAnsi="Arial" w:cs="Arial"/>
          <w:sz w:val="18"/>
          <w:szCs w:val="18"/>
        </w:rPr>
        <w:t>,000 - $3</w:t>
      </w:r>
      <w:r w:rsidR="004C473B">
        <w:rPr>
          <w:rFonts w:ascii="Arial" w:eastAsia="Times New Roman" w:hAnsi="Arial" w:cs="Arial"/>
          <w:sz w:val="18"/>
          <w:szCs w:val="18"/>
        </w:rPr>
        <w:t>7</w:t>
      </w:r>
      <w:r w:rsidRPr="006D2CE7">
        <w:rPr>
          <w:rFonts w:ascii="Arial" w:eastAsia="Times New Roman" w:hAnsi="Arial" w:cs="Arial"/>
          <w:sz w:val="18"/>
          <w:szCs w:val="18"/>
        </w:rPr>
        <w:t>5,000+</w:t>
      </w:r>
    </w:p>
    <w:p w14:paraId="1CA5E3D6" w14:textId="77777777" w:rsidR="006D2CE7" w:rsidRPr="006D2CE7" w:rsidRDefault="006D2CE7" w:rsidP="006D2CE7">
      <w:pPr>
        <w:numPr>
          <w:ilvl w:val="0"/>
          <w:numId w:val="18"/>
        </w:numPr>
        <w:shd w:val="clear" w:color="auto" w:fill="FFFFFF"/>
        <w:spacing w:before="100" w:beforeAutospacing="1" w:after="100" w:afterAutospacing="1"/>
        <w:rPr>
          <w:rFonts w:ascii="Arial" w:hAnsi="Arial" w:cs="Arial"/>
          <w:sz w:val="18"/>
          <w:szCs w:val="18"/>
        </w:rPr>
      </w:pPr>
      <w:r w:rsidRPr="006D2CE7">
        <w:rPr>
          <w:rFonts w:ascii="Arial" w:hAnsi="Arial" w:cs="Arial"/>
          <w:sz w:val="18"/>
          <w:szCs w:val="18"/>
        </w:rPr>
        <w:t>Qualified candidates will have 4 - 8 years of large law firm experience representing private fund sponsors and institutional investors on a variety of complex fund formation matters.  This associate will be involved in all aspects of the formation, structuring, capital raising, compliance and ongoing management of alternative investment funds across strategies, including private equity, real estate, mezzanine and other traditional closed end funds, as well as hedge funds, evergreen funds and other hybrid funds.  This position will also work with related capital raising transactions, including programmatic joint ventures and structuring and managing the equity investment process for one-off investment transactions on behalf of independent sponsors.  </w:t>
      </w:r>
    </w:p>
    <w:p w14:paraId="23224D9A" w14:textId="77777777" w:rsidR="006D2CE7" w:rsidRPr="006D2CE7" w:rsidRDefault="006D2CE7" w:rsidP="006D2CE7">
      <w:pPr>
        <w:numPr>
          <w:ilvl w:val="0"/>
          <w:numId w:val="18"/>
        </w:numPr>
        <w:shd w:val="clear" w:color="auto" w:fill="FFFFFF"/>
        <w:spacing w:before="100" w:beforeAutospacing="1" w:after="100" w:afterAutospacing="1"/>
        <w:rPr>
          <w:rFonts w:ascii="Arial" w:hAnsi="Arial" w:cs="Arial"/>
          <w:sz w:val="18"/>
          <w:szCs w:val="18"/>
        </w:rPr>
      </w:pPr>
      <w:r w:rsidRPr="006D2CE7">
        <w:rPr>
          <w:rFonts w:ascii="Arial" w:hAnsi="Arial" w:cs="Arial"/>
          <w:sz w:val="18"/>
          <w:szCs w:val="18"/>
        </w:rPr>
        <w:t>Applicants should have (1) primary drafting experience for limited partnership agreements and limited liability company agreements in the private investment fund context, (2) a solid understanding of market fund terms and the issues and nuances commonly negotiated in the fund offering process, (3) experience reviewing and identifying issues in fund documents on behalf of institutional investors, (4) experience preparing offering documents, including PPMs, and solid experience with Regulation D and other securities laws governing private placements, and (5) solid experience with the Advisers’ Act and related exemption, registration and compliance issues applicable to fund managers.   </w:t>
      </w:r>
    </w:p>
    <w:p w14:paraId="7607E402" w14:textId="77777777" w:rsidR="006D2CE7" w:rsidRPr="006D2CE7" w:rsidRDefault="006D2CE7" w:rsidP="006D2CE7">
      <w:pPr>
        <w:numPr>
          <w:ilvl w:val="0"/>
          <w:numId w:val="18"/>
        </w:numPr>
        <w:shd w:val="clear" w:color="auto" w:fill="FFFFFF"/>
        <w:spacing w:before="100" w:beforeAutospacing="1" w:after="100" w:afterAutospacing="1"/>
        <w:rPr>
          <w:rFonts w:ascii="Arial" w:hAnsi="Arial" w:cs="Arial"/>
          <w:sz w:val="18"/>
          <w:szCs w:val="18"/>
        </w:rPr>
      </w:pPr>
      <w:r w:rsidRPr="006D2CE7">
        <w:rPr>
          <w:rFonts w:ascii="Arial" w:hAnsi="Arial" w:cs="Arial"/>
          <w:sz w:val="18"/>
          <w:szCs w:val="18"/>
        </w:rPr>
        <w:t>Candidates should possess strong interpersonal skills and the ability to interact with and advise legal and business people from inception through closing and should be starting to draft and negotiate more substantive transaction documents and commercial agreements.  </w:t>
      </w:r>
    </w:p>
    <w:p w14:paraId="27C3237A" w14:textId="77777777" w:rsidR="006D2CE7" w:rsidRPr="006D2CE7" w:rsidRDefault="006D2CE7" w:rsidP="006D2CE7">
      <w:pPr>
        <w:numPr>
          <w:ilvl w:val="0"/>
          <w:numId w:val="18"/>
        </w:numPr>
        <w:shd w:val="clear" w:color="auto" w:fill="FFFFFF"/>
        <w:spacing w:before="100" w:beforeAutospacing="1" w:after="100" w:afterAutospacing="1"/>
        <w:rPr>
          <w:rFonts w:ascii="Arial" w:hAnsi="Arial" w:cs="Arial"/>
          <w:sz w:val="18"/>
          <w:szCs w:val="18"/>
        </w:rPr>
      </w:pPr>
      <w:r w:rsidRPr="006D2CE7">
        <w:rPr>
          <w:rFonts w:ascii="Arial" w:hAnsi="Arial" w:cs="Arial"/>
          <w:sz w:val="18"/>
          <w:szCs w:val="18"/>
        </w:rPr>
        <w:t>Must have a strong academic record, excellent writing and oral communication skills and the ability to work independently with clients and colleagues.</w:t>
      </w:r>
    </w:p>
    <w:p w14:paraId="0434D7D1" w14:textId="05A630AA" w:rsidR="006D2CE7" w:rsidRDefault="006D2CE7" w:rsidP="006D2CE7">
      <w:pPr>
        <w:pStyle w:val="NormalWeb"/>
        <w:shd w:val="clear" w:color="auto" w:fill="FFFFFF"/>
        <w:spacing w:before="0" w:beforeAutospacing="0" w:after="0" w:afterAutospacing="0"/>
        <w:rPr>
          <w:rFonts w:ascii="Arial" w:hAnsi="Arial" w:cs="Arial"/>
          <w:sz w:val="18"/>
          <w:szCs w:val="18"/>
        </w:rPr>
      </w:pPr>
      <w:r w:rsidRPr="006D2CE7">
        <w:rPr>
          <w:rFonts w:ascii="Arial" w:hAnsi="Arial" w:cs="Arial"/>
          <w:sz w:val="18"/>
          <w:szCs w:val="18"/>
        </w:rPr>
        <w:t>Please be advised that this is a national search with a focus on the following markets:  Chicago, Dallas, Pittsburgh, Charlotte, Houston, New York City and Raleigh.</w:t>
      </w:r>
    </w:p>
    <w:p w14:paraId="53A5ACBE" w14:textId="77777777" w:rsidR="006D2CE7" w:rsidRPr="006D2CE7" w:rsidRDefault="006D2CE7" w:rsidP="006D2CE7">
      <w:pPr>
        <w:pStyle w:val="NormalWeb"/>
        <w:shd w:val="clear" w:color="auto" w:fill="FFFFFF"/>
        <w:spacing w:before="0" w:beforeAutospacing="0" w:after="0" w:afterAutospacing="0"/>
        <w:rPr>
          <w:rFonts w:ascii="Arial" w:hAnsi="Arial" w:cs="Arial"/>
          <w:sz w:val="18"/>
          <w:szCs w:val="18"/>
        </w:rPr>
      </w:pPr>
    </w:p>
    <w:p w14:paraId="7A480DE4" w14:textId="15E0DDB3" w:rsidR="006D2CE7" w:rsidRDefault="006D2CE7" w:rsidP="006D2CE7">
      <w:pPr>
        <w:pStyle w:val="NormalWeb"/>
        <w:shd w:val="clear" w:color="auto" w:fill="FFFFFF"/>
        <w:spacing w:before="0" w:beforeAutospacing="0" w:after="0" w:afterAutospacing="0"/>
        <w:rPr>
          <w:rStyle w:val="Emphasis"/>
          <w:rFonts w:ascii="Arial" w:hAnsi="Arial" w:cs="Arial"/>
          <w:sz w:val="18"/>
          <w:szCs w:val="18"/>
        </w:rPr>
      </w:pPr>
      <w:r w:rsidRPr="006D2CE7">
        <w:rPr>
          <w:rStyle w:val="Strong"/>
          <w:rFonts w:ascii="Arial" w:hAnsi="Arial" w:cs="Arial"/>
          <w:sz w:val="18"/>
          <w:szCs w:val="18"/>
        </w:rPr>
        <w:t>Disclaimer:</w:t>
      </w:r>
      <w:r w:rsidRPr="006D2CE7">
        <w:rPr>
          <w:rFonts w:ascii="Arial" w:hAnsi="Arial" w:cs="Arial"/>
          <w:sz w:val="18"/>
          <w:szCs w:val="18"/>
        </w:rPr>
        <w:t>  </w:t>
      </w:r>
      <w:r w:rsidRPr="006D2CE7">
        <w:rPr>
          <w:rStyle w:val="Emphasis"/>
          <w:rFonts w:ascii="Arial" w:hAnsi="Arial" w:cs="Arial"/>
          <w:sz w:val="18"/>
          <w:szCs w:val="18"/>
        </w:rPr>
        <w:t>Search firms with a current agreement in place with McGuireWoods LLP may submit materials through the McGuireWoods Search Firm Portal.  Please reach out to the Attorney Recruiting Manager listed above to gain registration access if needed.  All other unsolicited submissions by search firms will be deemed not accepted.</w:t>
      </w:r>
    </w:p>
    <w:p w14:paraId="6EA5EC59" w14:textId="77777777" w:rsidR="006D2CE7" w:rsidRPr="006D2CE7" w:rsidRDefault="006D2CE7" w:rsidP="006D2CE7">
      <w:pPr>
        <w:pStyle w:val="NormalWeb"/>
        <w:shd w:val="clear" w:color="auto" w:fill="FFFFFF"/>
        <w:spacing w:before="0" w:beforeAutospacing="0" w:after="0" w:afterAutospacing="0"/>
        <w:rPr>
          <w:rFonts w:ascii="Arial" w:hAnsi="Arial" w:cs="Arial"/>
          <w:sz w:val="18"/>
          <w:szCs w:val="18"/>
        </w:rPr>
      </w:pPr>
    </w:p>
    <w:p w14:paraId="3949E109" w14:textId="6E6907BE" w:rsidR="006D2CE7" w:rsidRDefault="006D2CE7" w:rsidP="006D2CE7">
      <w:pPr>
        <w:pStyle w:val="NormalWeb"/>
        <w:shd w:val="clear" w:color="auto" w:fill="FFFFFF"/>
        <w:spacing w:before="0" w:beforeAutospacing="0" w:after="0" w:afterAutospacing="0"/>
        <w:rPr>
          <w:rFonts w:ascii="Arial" w:hAnsi="Arial" w:cs="Arial"/>
          <w:sz w:val="18"/>
          <w:szCs w:val="18"/>
        </w:rPr>
      </w:pPr>
      <w:r w:rsidRPr="006D2CE7">
        <w:rPr>
          <w:rFonts w:ascii="Arial" w:hAnsi="Arial" w:cs="Arial"/>
          <w:sz w:val="18"/>
          <w:szCs w:val="18"/>
        </w:rPr>
        <w:t>California residents have special rights with respect to personal information.  If you are a California resident applying for a position at McGuireWoods, </w:t>
      </w:r>
      <w:hyperlink r:id="rId13" w:history="1">
        <w:r w:rsidRPr="006D2CE7">
          <w:rPr>
            <w:rStyle w:val="Hyperlink"/>
            <w:rFonts w:ascii="Arial" w:hAnsi="Arial" w:cs="Arial"/>
            <w:color w:val="auto"/>
            <w:sz w:val="18"/>
            <w:szCs w:val="18"/>
          </w:rPr>
          <w:t>our statement</w:t>
        </w:r>
      </w:hyperlink>
      <w:r w:rsidRPr="006D2CE7">
        <w:rPr>
          <w:rFonts w:ascii="Arial" w:hAnsi="Arial" w:cs="Arial"/>
          <w:sz w:val="18"/>
          <w:szCs w:val="18"/>
        </w:rPr>
        <w:t> describes your rights and personal information the firm collects.</w:t>
      </w:r>
    </w:p>
    <w:p w14:paraId="4E5AF624" w14:textId="77777777" w:rsidR="006D2CE7" w:rsidRPr="006D2CE7" w:rsidRDefault="006D2CE7" w:rsidP="006D2CE7">
      <w:pPr>
        <w:pStyle w:val="NormalWeb"/>
        <w:shd w:val="clear" w:color="auto" w:fill="FFFFFF"/>
        <w:spacing w:before="0" w:beforeAutospacing="0" w:after="0" w:afterAutospacing="0"/>
        <w:rPr>
          <w:rFonts w:ascii="Arial" w:hAnsi="Arial" w:cs="Arial"/>
          <w:sz w:val="18"/>
          <w:szCs w:val="18"/>
        </w:rPr>
      </w:pPr>
    </w:p>
    <w:p w14:paraId="624ADDD3" w14:textId="77777777" w:rsidR="006D2CE7" w:rsidRPr="006D2CE7" w:rsidRDefault="006D2CE7" w:rsidP="006D2CE7">
      <w:pPr>
        <w:pStyle w:val="NormalWeb"/>
        <w:shd w:val="clear" w:color="auto" w:fill="FFFFFF"/>
        <w:spacing w:before="0" w:beforeAutospacing="0" w:after="0" w:afterAutospacing="0"/>
        <w:rPr>
          <w:rFonts w:ascii="Arial" w:hAnsi="Arial" w:cs="Arial"/>
          <w:sz w:val="18"/>
          <w:szCs w:val="18"/>
        </w:rPr>
      </w:pPr>
      <w:r w:rsidRPr="006D2CE7">
        <w:rPr>
          <w:rFonts w:ascii="Arial" w:hAnsi="Arial" w:cs="Arial"/>
          <w:sz w:val="18"/>
          <w:szCs w:val="18"/>
        </w:rPr>
        <w:t>#LI-Hybrid</w:t>
      </w:r>
    </w:p>
    <w:p w14:paraId="5AFCCCD6" w14:textId="77777777" w:rsidR="006D2CE7" w:rsidRDefault="006D2CE7">
      <w:pPr>
        <w:rPr>
          <w:b/>
          <w:bCs/>
          <w:sz w:val="22"/>
          <w:szCs w:val="22"/>
          <w:u w:val="single"/>
        </w:rPr>
      </w:pPr>
    </w:p>
    <w:p w14:paraId="7D5B49B0" w14:textId="12A18F22" w:rsidR="005957F7" w:rsidRDefault="005957F7">
      <w:pPr>
        <w:rPr>
          <w:b/>
          <w:bCs/>
          <w:sz w:val="22"/>
          <w:szCs w:val="22"/>
          <w:u w:val="single"/>
        </w:rPr>
      </w:pPr>
      <w:r w:rsidRPr="00F65316">
        <w:rPr>
          <w:b/>
          <w:bCs/>
          <w:sz w:val="22"/>
          <w:szCs w:val="22"/>
          <w:highlight w:val="yellow"/>
          <w:u w:val="single"/>
        </w:rPr>
        <w:t>Fund Formation Associate - #2087</w:t>
      </w:r>
    </w:p>
    <w:p w14:paraId="7850AC8E" w14:textId="49F8BB2C" w:rsidR="005957F7" w:rsidRPr="002E518F" w:rsidRDefault="005957F7">
      <w:pPr>
        <w:rPr>
          <w:b/>
          <w:bCs/>
          <w:sz w:val="22"/>
          <w:szCs w:val="22"/>
          <w:u w:val="single"/>
        </w:rPr>
      </w:pPr>
    </w:p>
    <w:p w14:paraId="1E882D40" w14:textId="043E6398" w:rsidR="00F65316" w:rsidRPr="00F65316" w:rsidRDefault="00F65316" w:rsidP="00F65316">
      <w:pPr>
        <w:shd w:val="clear" w:color="auto" w:fill="FFFFFF"/>
        <w:rPr>
          <w:rFonts w:ascii="Arial" w:eastAsia="Times New Roman" w:hAnsi="Arial" w:cs="Arial"/>
          <w:sz w:val="18"/>
          <w:szCs w:val="18"/>
        </w:rPr>
      </w:pPr>
      <w:r w:rsidRPr="00F65316">
        <w:rPr>
          <w:rFonts w:ascii="Arial" w:eastAsia="Times New Roman" w:hAnsi="Arial" w:cs="Arial"/>
          <w:sz w:val="18"/>
          <w:szCs w:val="18"/>
        </w:rPr>
        <w:t>The Charlotte office of McGuireWoods seeks an mid-level to senior associate to join its Private Investment Funds practice within the Corporate &amp; Private Equity Department.</w:t>
      </w:r>
    </w:p>
    <w:p w14:paraId="687F5E10" w14:textId="77777777" w:rsidR="00F65316" w:rsidRPr="00F65316" w:rsidRDefault="00F65316" w:rsidP="00F65316">
      <w:pPr>
        <w:shd w:val="clear" w:color="auto" w:fill="FFFFFF"/>
        <w:rPr>
          <w:rFonts w:ascii="Arial" w:eastAsia="Times New Roman" w:hAnsi="Arial" w:cs="Arial"/>
          <w:sz w:val="18"/>
          <w:szCs w:val="18"/>
        </w:rPr>
      </w:pPr>
    </w:p>
    <w:p w14:paraId="693CC0CC" w14:textId="79486D37" w:rsidR="00F65316" w:rsidRPr="00F65316" w:rsidRDefault="00F65316" w:rsidP="00F65316">
      <w:pPr>
        <w:shd w:val="clear" w:color="auto" w:fill="FFFFFF"/>
        <w:rPr>
          <w:rFonts w:ascii="Arial" w:eastAsia="Times New Roman" w:hAnsi="Arial" w:cs="Arial"/>
          <w:sz w:val="18"/>
          <w:szCs w:val="18"/>
        </w:rPr>
      </w:pPr>
      <w:r w:rsidRPr="00F65316">
        <w:rPr>
          <w:rFonts w:ascii="Arial" w:eastAsia="Times New Roman" w:hAnsi="Arial" w:cs="Arial"/>
          <w:sz w:val="18"/>
          <w:szCs w:val="18"/>
        </w:rPr>
        <w:t>McGuireWoods advises private equity funds and those doing business with them, including institutional investors, independent sponsors, family offices, investment advisers, lenders and portfolio companies. </w:t>
      </w:r>
    </w:p>
    <w:p w14:paraId="6A92DC47" w14:textId="77777777" w:rsidR="00F65316" w:rsidRPr="00F65316" w:rsidRDefault="00F65316" w:rsidP="00F65316">
      <w:pPr>
        <w:shd w:val="clear" w:color="auto" w:fill="FFFFFF"/>
        <w:rPr>
          <w:rFonts w:ascii="Arial" w:eastAsia="Times New Roman" w:hAnsi="Arial" w:cs="Arial"/>
          <w:sz w:val="18"/>
          <w:szCs w:val="18"/>
        </w:rPr>
      </w:pPr>
    </w:p>
    <w:p w14:paraId="5ABD3610" w14:textId="1F196F07" w:rsidR="00F65316" w:rsidRPr="00F65316" w:rsidRDefault="00F65316" w:rsidP="00F65316">
      <w:pPr>
        <w:shd w:val="clear" w:color="auto" w:fill="FFFFFF"/>
        <w:rPr>
          <w:rFonts w:ascii="Arial" w:eastAsia="Times New Roman" w:hAnsi="Arial" w:cs="Arial"/>
          <w:sz w:val="18"/>
          <w:szCs w:val="18"/>
        </w:rPr>
      </w:pPr>
      <w:r w:rsidRPr="00F65316">
        <w:rPr>
          <w:rFonts w:ascii="Arial" w:eastAsia="Times New Roman" w:hAnsi="Arial" w:cs="Arial"/>
          <w:sz w:val="18"/>
          <w:szCs w:val="18"/>
        </w:rPr>
        <w:t>Our deal work and innovations distinguish the firm as an industry leader, in particular, our national independent sponsor practice and our women in private equity and finance initiative. We maintain a top-tier practice in middle-market M&amp;A and private equity. We add value for clients through vital introductions and referrals of tailored investment opportunities developed through our vast network.</w:t>
      </w:r>
    </w:p>
    <w:p w14:paraId="2DC53437" w14:textId="77777777" w:rsidR="00F65316" w:rsidRPr="00F65316" w:rsidRDefault="00F65316" w:rsidP="00F65316">
      <w:pPr>
        <w:shd w:val="clear" w:color="auto" w:fill="FFFFFF"/>
        <w:rPr>
          <w:rFonts w:ascii="Arial" w:eastAsia="Times New Roman" w:hAnsi="Arial" w:cs="Arial"/>
          <w:sz w:val="18"/>
          <w:szCs w:val="18"/>
        </w:rPr>
      </w:pPr>
    </w:p>
    <w:p w14:paraId="27CFE97E" w14:textId="1119314D" w:rsidR="00F65316" w:rsidRPr="00F65316" w:rsidRDefault="00F65316" w:rsidP="00F65316">
      <w:pPr>
        <w:shd w:val="clear" w:color="auto" w:fill="FFFFFF"/>
        <w:rPr>
          <w:rFonts w:ascii="Arial" w:eastAsia="Times New Roman" w:hAnsi="Arial" w:cs="Arial"/>
          <w:sz w:val="18"/>
          <w:szCs w:val="18"/>
        </w:rPr>
      </w:pPr>
      <w:r w:rsidRPr="00F65316">
        <w:rPr>
          <w:rFonts w:ascii="Arial" w:eastAsia="Times New Roman" w:hAnsi="Arial" w:cs="Arial"/>
          <w:sz w:val="18"/>
          <w:szCs w:val="18"/>
        </w:rPr>
        <w:t>Our lawyers represent funds up and down the capital stack, from early stage venture and growth capital to middle-market and control buyout funds, as well as mezzanine funds and senior lenders providing debt financing for private equity deals. Refinitiv and Bloomberg consistently rank McGuireWoods among the top five M&amp;A firms in the United States and the top 10 private equity law firms in the world for the number of mid-market PE transactions we handle annually. Since first quarter 2019, PitchBook has also recognized McGuireWoods as among the most active law firms in the United States by deal activity.</w:t>
      </w:r>
    </w:p>
    <w:p w14:paraId="0E850415" w14:textId="626C7F75" w:rsidR="00F65316" w:rsidRPr="00F65316" w:rsidRDefault="00F65316" w:rsidP="00F65316">
      <w:pPr>
        <w:shd w:val="clear" w:color="auto" w:fill="FFFFFF"/>
        <w:rPr>
          <w:rFonts w:ascii="Arial" w:eastAsia="Times New Roman" w:hAnsi="Arial" w:cs="Arial"/>
          <w:sz w:val="18"/>
          <w:szCs w:val="18"/>
        </w:rPr>
      </w:pPr>
    </w:p>
    <w:p w14:paraId="6E3D4CE7" w14:textId="7762A69C" w:rsidR="00F65316" w:rsidRPr="00F65316" w:rsidRDefault="00F65316" w:rsidP="00F65316">
      <w:pPr>
        <w:shd w:val="clear" w:color="auto" w:fill="FFFFFF"/>
        <w:rPr>
          <w:rFonts w:ascii="Arial" w:eastAsia="Times New Roman" w:hAnsi="Arial" w:cs="Arial"/>
          <w:sz w:val="18"/>
          <w:szCs w:val="18"/>
        </w:rPr>
      </w:pPr>
      <w:r w:rsidRPr="00F65316">
        <w:rPr>
          <w:rFonts w:ascii="Arial" w:eastAsia="Times New Roman" w:hAnsi="Arial" w:cs="Arial"/>
          <w:sz w:val="18"/>
          <w:szCs w:val="18"/>
        </w:rPr>
        <w:t>Over the past five years, we have represented more than 100 private equity funds and their portfolio companies, each with nuanced needs. This volume and diversity of experience aligns with funds’ investment strategies, such as control and non-control buyouts, independent sponsor transactions, SBIC, investment fund formation and management, mezzanine finance, and senior and subordinated debt strategies.</w:t>
      </w:r>
    </w:p>
    <w:p w14:paraId="1E9E9939" w14:textId="77777777" w:rsidR="00F65316" w:rsidRPr="00F65316" w:rsidRDefault="00F65316" w:rsidP="00F65316">
      <w:pPr>
        <w:shd w:val="clear" w:color="auto" w:fill="FFFFFF"/>
        <w:rPr>
          <w:rFonts w:ascii="Arial" w:eastAsia="Times New Roman" w:hAnsi="Arial" w:cs="Arial"/>
          <w:sz w:val="18"/>
          <w:szCs w:val="18"/>
        </w:rPr>
      </w:pPr>
    </w:p>
    <w:p w14:paraId="40BC3AB8" w14:textId="77777777" w:rsidR="00F65316" w:rsidRPr="00F65316" w:rsidRDefault="00F65316" w:rsidP="00F65316">
      <w:pPr>
        <w:shd w:val="clear" w:color="auto" w:fill="FFFFFF"/>
        <w:rPr>
          <w:rFonts w:ascii="Arial" w:eastAsia="Times New Roman" w:hAnsi="Arial" w:cs="Arial"/>
          <w:sz w:val="18"/>
          <w:szCs w:val="18"/>
        </w:rPr>
      </w:pPr>
      <w:r w:rsidRPr="00F65316">
        <w:rPr>
          <w:rFonts w:ascii="Arial" w:eastAsia="Times New Roman" w:hAnsi="Arial" w:cs="Arial"/>
          <w:sz w:val="18"/>
          <w:szCs w:val="18"/>
        </w:rPr>
        <w:t>Clients come to us for our in-depth skills that cut across legal practice and industry lines. We leverage our resources to assemble teams that bring the know-how each client needs. McGuireWoods’ ability to understand industry and sector-specific regulations and trends — notably in the healthcare, energy, food and beverage, life sciences, finance, franchising and technology sectors, among others — and to distill this information for clients, translates into actionable, strategic business advice.  Along with excellent benefits, McGuireWoods offers our attorneys a competitive salary with hours and merit bonus opportunities, billable hours credit for pro bono work, and a hybrid in office/remote option allowing flexibility and work-life balance.</w:t>
      </w:r>
    </w:p>
    <w:p w14:paraId="720FC6B4" w14:textId="77777777" w:rsidR="00F65316" w:rsidRPr="00F65316" w:rsidRDefault="00F65316" w:rsidP="00F65316">
      <w:pPr>
        <w:numPr>
          <w:ilvl w:val="0"/>
          <w:numId w:val="19"/>
        </w:numPr>
        <w:shd w:val="clear" w:color="auto" w:fill="FFFFFF"/>
        <w:spacing w:before="100" w:beforeAutospacing="1" w:after="100" w:afterAutospacing="1"/>
        <w:rPr>
          <w:rFonts w:ascii="Arial" w:hAnsi="Arial" w:cs="Arial"/>
          <w:sz w:val="18"/>
          <w:szCs w:val="18"/>
        </w:rPr>
      </w:pPr>
      <w:r w:rsidRPr="00F65316">
        <w:rPr>
          <w:rFonts w:ascii="Arial" w:hAnsi="Arial" w:cs="Arial"/>
          <w:sz w:val="18"/>
          <w:szCs w:val="18"/>
        </w:rPr>
        <w:t>The ideal Associate will 4-8 years of large law firm experience representing private fund sponsors and institutional investors on a variety of complex fund formation matters</w:t>
      </w:r>
    </w:p>
    <w:p w14:paraId="6246DADA" w14:textId="77777777" w:rsidR="00F65316" w:rsidRPr="00F65316" w:rsidRDefault="00F65316" w:rsidP="00F65316">
      <w:pPr>
        <w:numPr>
          <w:ilvl w:val="0"/>
          <w:numId w:val="19"/>
        </w:numPr>
        <w:shd w:val="clear" w:color="auto" w:fill="FFFFFF"/>
        <w:spacing w:before="100" w:beforeAutospacing="1" w:after="100" w:afterAutospacing="1"/>
        <w:rPr>
          <w:rFonts w:ascii="Arial" w:hAnsi="Arial" w:cs="Arial"/>
          <w:sz w:val="18"/>
          <w:szCs w:val="18"/>
        </w:rPr>
      </w:pPr>
      <w:r w:rsidRPr="00F65316">
        <w:rPr>
          <w:rFonts w:ascii="Arial" w:hAnsi="Arial" w:cs="Arial"/>
          <w:sz w:val="18"/>
          <w:szCs w:val="18"/>
        </w:rPr>
        <w:t>This associate will be involved in all aspects of the formation, structuring, capital raising, compliance and ongoing management of alternative investment funds across strategies, including private equity, real estate, mezzanine and other traditional closed end funds, as well as hedge funds, evergreen funds and other hybrid funds</w:t>
      </w:r>
    </w:p>
    <w:p w14:paraId="5346D9F3" w14:textId="77777777" w:rsidR="00F65316" w:rsidRPr="00F65316" w:rsidRDefault="00F65316" w:rsidP="00F65316">
      <w:pPr>
        <w:numPr>
          <w:ilvl w:val="0"/>
          <w:numId w:val="19"/>
        </w:numPr>
        <w:shd w:val="clear" w:color="auto" w:fill="FFFFFF"/>
        <w:spacing w:before="100" w:beforeAutospacing="1" w:after="100" w:afterAutospacing="1"/>
        <w:rPr>
          <w:rFonts w:ascii="Arial" w:hAnsi="Arial" w:cs="Arial"/>
          <w:sz w:val="18"/>
          <w:szCs w:val="18"/>
        </w:rPr>
      </w:pPr>
      <w:r w:rsidRPr="00F65316">
        <w:rPr>
          <w:rFonts w:ascii="Arial" w:hAnsi="Arial" w:cs="Arial"/>
          <w:sz w:val="18"/>
          <w:szCs w:val="18"/>
        </w:rPr>
        <w:t>This position will also work with related capital raising transactions, including programmatic joint ventures and structuring and managing the equity investment process for one-off investment transactions on behalf of independent sponsors</w:t>
      </w:r>
    </w:p>
    <w:p w14:paraId="602429AD" w14:textId="77777777" w:rsidR="00F65316" w:rsidRPr="00F65316" w:rsidRDefault="00F65316" w:rsidP="00F65316">
      <w:pPr>
        <w:numPr>
          <w:ilvl w:val="0"/>
          <w:numId w:val="19"/>
        </w:numPr>
        <w:shd w:val="clear" w:color="auto" w:fill="FFFFFF"/>
        <w:spacing w:before="100" w:beforeAutospacing="1" w:after="100" w:afterAutospacing="1"/>
        <w:rPr>
          <w:rFonts w:ascii="Arial" w:hAnsi="Arial" w:cs="Arial"/>
          <w:sz w:val="18"/>
          <w:szCs w:val="18"/>
        </w:rPr>
      </w:pPr>
      <w:r w:rsidRPr="00F65316">
        <w:rPr>
          <w:rFonts w:ascii="Arial" w:hAnsi="Arial" w:cs="Arial"/>
          <w:sz w:val="18"/>
          <w:szCs w:val="18"/>
        </w:rPr>
        <w:t>Applicants should have (1) primary drafting experience for limited partnership agreements and limited liability company agreements in the private investment fund context, (2) a solid understanding of market fund terms and the issues and nuances commonly negotiated in the fund offering process, (3) experience reviewing and identifying issues in fund documents on behalf of institutional investors, (4) experience preparing offering documents, including PPMs, and solid experience with Regulation D and other securities laws governing private placements, and (5) solid experience with the Advisers’ Act and related exemption, registration and compliance issues applicable to fund managers</w:t>
      </w:r>
    </w:p>
    <w:p w14:paraId="665FA8FD" w14:textId="77777777" w:rsidR="00F65316" w:rsidRPr="00F65316" w:rsidRDefault="00F65316" w:rsidP="00F65316">
      <w:pPr>
        <w:numPr>
          <w:ilvl w:val="0"/>
          <w:numId w:val="19"/>
        </w:numPr>
        <w:shd w:val="clear" w:color="auto" w:fill="FFFFFF"/>
        <w:spacing w:before="100" w:beforeAutospacing="1" w:after="100" w:afterAutospacing="1"/>
        <w:rPr>
          <w:rFonts w:ascii="Arial" w:hAnsi="Arial" w:cs="Arial"/>
          <w:sz w:val="18"/>
          <w:szCs w:val="18"/>
        </w:rPr>
      </w:pPr>
      <w:r w:rsidRPr="00F65316">
        <w:rPr>
          <w:rFonts w:ascii="Arial" w:hAnsi="Arial" w:cs="Arial"/>
          <w:sz w:val="18"/>
          <w:szCs w:val="18"/>
        </w:rPr>
        <w:t>Candidates should possess strong interpersonal skills and the ability to interact with and advise legal and business people from inception through closing and should be starting to draft and negotiate more substantive transaction documents and commercial agreements</w:t>
      </w:r>
    </w:p>
    <w:p w14:paraId="7EE2D543" w14:textId="77777777" w:rsidR="00F65316" w:rsidRPr="00F65316" w:rsidRDefault="00F65316" w:rsidP="00F65316">
      <w:pPr>
        <w:numPr>
          <w:ilvl w:val="0"/>
          <w:numId w:val="19"/>
        </w:numPr>
        <w:shd w:val="clear" w:color="auto" w:fill="FFFFFF"/>
        <w:spacing w:before="100" w:beforeAutospacing="1" w:after="100" w:afterAutospacing="1"/>
        <w:rPr>
          <w:rFonts w:ascii="Arial" w:hAnsi="Arial" w:cs="Arial"/>
          <w:sz w:val="18"/>
          <w:szCs w:val="18"/>
        </w:rPr>
      </w:pPr>
      <w:r w:rsidRPr="00F65316">
        <w:rPr>
          <w:rFonts w:ascii="Arial" w:hAnsi="Arial" w:cs="Arial"/>
          <w:sz w:val="18"/>
          <w:szCs w:val="18"/>
        </w:rPr>
        <w:t>Must have a strong academic record, excellent writing and oral communication skills and the ability to work independently with clients and colleagues</w:t>
      </w:r>
    </w:p>
    <w:p w14:paraId="5F1C65FF" w14:textId="77777777" w:rsidR="00F65316" w:rsidRPr="00F65316" w:rsidRDefault="00F65316" w:rsidP="00F65316">
      <w:pPr>
        <w:numPr>
          <w:ilvl w:val="0"/>
          <w:numId w:val="19"/>
        </w:numPr>
        <w:shd w:val="clear" w:color="auto" w:fill="FFFFFF"/>
        <w:spacing w:before="100" w:beforeAutospacing="1" w:after="100" w:afterAutospacing="1"/>
        <w:rPr>
          <w:rFonts w:ascii="Arial" w:hAnsi="Arial" w:cs="Arial"/>
          <w:sz w:val="18"/>
          <w:szCs w:val="18"/>
        </w:rPr>
      </w:pPr>
      <w:r w:rsidRPr="00F65316">
        <w:rPr>
          <w:rFonts w:ascii="Arial" w:hAnsi="Arial" w:cs="Arial"/>
          <w:sz w:val="18"/>
          <w:szCs w:val="18"/>
        </w:rPr>
        <w:t>Please be advised that this is a national search with a focus on the following markets:  Chicago, Dallas, Pittsburgh, Charlotte, Houston, New York City and Raleigh</w:t>
      </w:r>
    </w:p>
    <w:p w14:paraId="5F81CED0" w14:textId="77777777" w:rsidR="00F65316" w:rsidRPr="00F65316" w:rsidRDefault="00F65316" w:rsidP="00F65316">
      <w:pPr>
        <w:pStyle w:val="NormalWeb"/>
        <w:shd w:val="clear" w:color="auto" w:fill="FFFFFF"/>
        <w:spacing w:before="0" w:beforeAutospacing="0" w:after="0" w:afterAutospacing="0"/>
        <w:rPr>
          <w:rFonts w:ascii="Arial" w:hAnsi="Arial" w:cs="Arial"/>
          <w:sz w:val="18"/>
          <w:szCs w:val="18"/>
        </w:rPr>
      </w:pPr>
      <w:r w:rsidRPr="00F65316">
        <w:rPr>
          <w:rStyle w:val="Strong"/>
          <w:rFonts w:ascii="Arial" w:hAnsi="Arial" w:cs="Arial"/>
          <w:sz w:val="18"/>
          <w:szCs w:val="18"/>
        </w:rPr>
        <w:t>Disclaimer:</w:t>
      </w:r>
      <w:r w:rsidRPr="00F65316">
        <w:rPr>
          <w:rFonts w:ascii="Arial" w:hAnsi="Arial" w:cs="Arial"/>
          <w:sz w:val="18"/>
          <w:szCs w:val="18"/>
        </w:rPr>
        <w:t>  </w:t>
      </w:r>
      <w:r w:rsidRPr="00F65316">
        <w:rPr>
          <w:rStyle w:val="Emphasis"/>
          <w:rFonts w:ascii="Arial" w:hAnsi="Arial" w:cs="Arial"/>
          <w:sz w:val="18"/>
          <w:szCs w:val="18"/>
        </w:rPr>
        <w:t>Search firms with a current agreement in place with McGuireWoods LLP may submit materials through the McGuireWoods Search Firm Portal.  Please reach out to the Attorney Recruiting Manager listed above to gain registration access if needed.  All other unsolicited submissions by search firms will be deemed not accepted.</w:t>
      </w:r>
    </w:p>
    <w:p w14:paraId="11E7DFFA" w14:textId="4568DE92" w:rsidR="00F65316" w:rsidRPr="00F65316" w:rsidRDefault="00F65316" w:rsidP="00F65316">
      <w:pPr>
        <w:pStyle w:val="NormalWeb"/>
        <w:shd w:val="clear" w:color="auto" w:fill="FFFFFF"/>
        <w:spacing w:before="0" w:beforeAutospacing="0" w:after="0" w:afterAutospacing="0"/>
        <w:rPr>
          <w:rFonts w:ascii="Arial" w:hAnsi="Arial" w:cs="Arial"/>
          <w:sz w:val="18"/>
          <w:szCs w:val="18"/>
        </w:rPr>
      </w:pPr>
      <w:r w:rsidRPr="00F65316">
        <w:rPr>
          <w:rFonts w:ascii="Arial" w:hAnsi="Arial" w:cs="Arial"/>
          <w:sz w:val="18"/>
          <w:szCs w:val="18"/>
        </w:rPr>
        <w:t>California residents have special rights with respect to personal information.  If you are a California resident applying for a position at McGuireWoods, </w:t>
      </w:r>
      <w:hyperlink r:id="rId14" w:history="1">
        <w:r w:rsidRPr="00F65316">
          <w:rPr>
            <w:rStyle w:val="Hyperlink"/>
            <w:rFonts w:ascii="Arial" w:hAnsi="Arial" w:cs="Arial"/>
            <w:color w:val="auto"/>
            <w:sz w:val="18"/>
            <w:szCs w:val="18"/>
          </w:rPr>
          <w:t>our statement</w:t>
        </w:r>
      </w:hyperlink>
      <w:r w:rsidRPr="00F65316">
        <w:rPr>
          <w:rFonts w:ascii="Arial" w:hAnsi="Arial" w:cs="Arial"/>
          <w:sz w:val="18"/>
          <w:szCs w:val="18"/>
        </w:rPr>
        <w:t> describes your rights and personal information the firm collects.</w:t>
      </w:r>
    </w:p>
    <w:p w14:paraId="632F7016" w14:textId="77777777" w:rsidR="00F65316" w:rsidRPr="00F65316" w:rsidRDefault="00F65316" w:rsidP="00F65316">
      <w:pPr>
        <w:pStyle w:val="NormalWeb"/>
        <w:shd w:val="clear" w:color="auto" w:fill="FFFFFF"/>
        <w:spacing w:before="0" w:beforeAutospacing="0" w:after="0" w:afterAutospacing="0"/>
        <w:rPr>
          <w:rFonts w:ascii="Arial" w:hAnsi="Arial" w:cs="Arial"/>
          <w:sz w:val="18"/>
          <w:szCs w:val="18"/>
        </w:rPr>
      </w:pPr>
    </w:p>
    <w:p w14:paraId="07882834" w14:textId="77777777" w:rsidR="00F65316" w:rsidRPr="00F65316" w:rsidRDefault="00F65316" w:rsidP="00F65316">
      <w:pPr>
        <w:pStyle w:val="NormalWeb"/>
        <w:shd w:val="clear" w:color="auto" w:fill="FFFFFF"/>
        <w:spacing w:before="0" w:beforeAutospacing="0" w:after="0" w:afterAutospacing="0"/>
        <w:rPr>
          <w:rFonts w:ascii="Arial" w:hAnsi="Arial" w:cs="Arial"/>
          <w:sz w:val="18"/>
          <w:szCs w:val="18"/>
        </w:rPr>
      </w:pPr>
      <w:r w:rsidRPr="00F65316">
        <w:rPr>
          <w:rFonts w:ascii="Arial" w:hAnsi="Arial" w:cs="Arial"/>
          <w:sz w:val="18"/>
          <w:szCs w:val="18"/>
        </w:rPr>
        <w:t>#LI-Hybrid</w:t>
      </w:r>
    </w:p>
    <w:p w14:paraId="66315CED" w14:textId="1F5F114A" w:rsidR="005957F7" w:rsidRDefault="005957F7">
      <w:pPr>
        <w:rPr>
          <w:b/>
          <w:bCs/>
          <w:sz w:val="22"/>
          <w:szCs w:val="22"/>
          <w:u w:val="single"/>
        </w:rPr>
      </w:pPr>
    </w:p>
    <w:p w14:paraId="0E66E041" w14:textId="1BB5D97C" w:rsidR="00951259" w:rsidRDefault="00951259">
      <w:pPr>
        <w:rPr>
          <w:b/>
          <w:bCs/>
          <w:sz w:val="22"/>
          <w:szCs w:val="22"/>
          <w:u w:val="single"/>
        </w:rPr>
      </w:pPr>
    </w:p>
    <w:p w14:paraId="2A65228B" w14:textId="0899B1FB" w:rsidR="00951259" w:rsidRDefault="00951259">
      <w:pPr>
        <w:rPr>
          <w:b/>
          <w:bCs/>
          <w:sz w:val="22"/>
          <w:szCs w:val="22"/>
          <w:u w:val="single"/>
        </w:rPr>
      </w:pPr>
      <w:r w:rsidRPr="00586F4D">
        <w:rPr>
          <w:b/>
          <w:bCs/>
          <w:sz w:val="22"/>
          <w:szCs w:val="22"/>
          <w:highlight w:val="yellow"/>
          <w:u w:val="single"/>
        </w:rPr>
        <w:t>Fund Formation Associate - #2088</w:t>
      </w:r>
    </w:p>
    <w:p w14:paraId="0B4D8CCE" w14:textId="391F6B2A" w:rsidR="00951259" w:rsidRDefault="00951259">
      <w:pPr>
        <w:rPr>
          <w:b/>
          <w:bCs/>
          <w:sz w:val="22"/>
          <w:szCs w:val="22"/>
          <w:u w:val="single"/>
        </w:rPr>
      </w:pPr>
    </w:p>
    <w:p w14:paraId="532F611E" w14:textId="4116D4AB" w:rsidR="00586F4D" w:rsidRDefault="00586F4D" w:rsidP="00586F4D">
      <w:pPr>
        <w:shd w:val="clear" w:color="auto" w:fill="FFFFFF"/>
        <w:rPr>
          <w:rFonts w:ascii="Arial" w:eastAsia="Times New Roman" w:hAnsi="Arial" w:cs="Arial"/>
          <w:sz w:val="18"/>
          <w:szCs w:val="18"/>
        </w:rPr>
      </w:pPr>
      <w:r w:rsidRPr="00586F4D">
        <w:rPr>
          <w:rFonts w:ascii="Arial" w:eastAsia="Times New Roman" w:hAnsi="Arial" w:cs="Arial"/>
          <w:sz w:val="18"/>
          <w:szCs w:val="18"/>
        </w:rPr>
        <w:t>The Raleigh office of McGuireWoods seeks an mid-level to senior associate to join its Private Investment Funds practice within the Corporate &amp; Private Equity Department.</w:t>
      </w:r>
    </w:p>
    <w:p w14:paraId="23E97293" w14:textId="77777777" w:rsidR="00586F4D" w:rsidRPr="00586F4D" w:rsidRDefault="00586F4D" w:rsidP="00586F4D">
      <w:pPr>
        <w:shd w:val="clear" w:color="auto" w:fill="FFFFFF"/>
        <w:rPr>
          <w:rFonts w:ascii="Arial" w:eastAsia="Times New Roman" w:hAnsi="Arial" w:cs="Arial"/>
          <w:sz w:val="18"/>
          <w:szCs w:val="18"/>
        </w:rPr>
      </w:pPr>
    </w:p>
    <w:p w14:paraId="5BAD92F7" w14:textId="4DDD2BB2" w:rsidR="00586F4D" w:rsidRDefault="00586F4D" w:rsidP="00586F4D">
      <w:pPr>
        <w:shd w:val="clear" w:color="auto" w:fill="FFFFFF"/>
        <w:rPr>
          <w:rFonts w:ascii="Arial" w:eastAsia="Times New Roman" w:hAnsi="Arial" w:cs="Arial"/>
          <w:sz w:val="18"/>
          <w:szCs w:val="18"/>
        </w:rPr>
      </w:pPr>
      <w:r w:rsidRPr="00586F4D">
        <w:rPr>
          <w:rFonts w:ascii="Arial" w:eastAsia="Times New Roman" w:hAnsi="Arial" w:cs="Arial"/>
          <w:sz w:val="18"/>
          <w:szCs w:val="18"/>
        </w:rPr>
        <w:t>McGuireWoods advises private equity funds and those doing business with them, including institutional investors, independent sponsors, family offices, investment advisers, lenders and portfolio companies. </w:t>
      </w:r>
    </w:p>
    <w:p w14:paraId="38E231A4" w14:textId="77777777" w:rsidR="00586F4D" w:rsidRPr="00586F4D" w:rsidRDefault="00586F4D" w:rsidP="00586F4D">
      <w:pPr>
        <w:shd w:val="clear" w:color="auto" w:fill="FFFFFF"/>
        <w:rPr>
          <w:rFonts w:ascii="Arial" w:eastAsia="Times New Roman" w:hAnsi="Arial" w:cs="Arial"/>
          <w:sz w:val="18"/>
          <w:szCs w:val="18"/>
        </w:rPr>
      </w:pPr>
    </w:p>
    <w:p w14:paraId="2CEBEA1E" w14:textId="58974295" w:rsidR="00586F4D" w:rsidRDefault="00586F4D" w:rsidP="00586F4D">
      <w:pPr>
        <w:shd w:val="clear" w:color="auto" w:fill="FFFFFF"/>
        <w:rPr>
          <w:rFonts w:ascii="Arial" w:eastAsia="Times New Roman" w:hAnsi="Arial" w:cs="Arial"/>
          <w:sz w:val="18"/>
          <w:szCs w:val="18"/>
        </w:rPr>
      </w:pPr>
      <w:r w:rsidRPr="00586F4D">
        <w:rPr>
          <w:rFonts w:ascii="Arial" w:eastAsia="Times New Roman" w:hAnsi="Arial" w:cs="Arial"/>
          <w:sz w:val="18"/>
          <w:szCs w:val="18"/>
        </w:rPr>
        <w:t>Our deal work and innovations distinguish the firm as an industry leader, in particular, our national independent sponsor practice and our women in private equity and finance initiative. We maintain a top-tier practice in middle-market M&amp;A and private equity. We add value for clients through vital introductions and referrals of tailored investment opportunities developed through our vast network.</w:t>
      </w:r>
    </w:p>
    <w:p w14:paraId="3DE23E72" w14:textId="77777777" w:rsidR="00586F4D" w:rsidRPr="00586F4D" w:rsidRDefault="00586F4D" w:rsidP="00586F4D">
      <w:pPr>
        <w:shd w:val="clear" w:color="auto" w:fill="FFFFFF"/>
        <w:rPr>
          <w:rFonts w:ascii="Arial" w:eastAsia="Times New Roman" w:hAnsi="Arial" w:cs="Arial"/>
          <w:sz w:val="18"/>
          <w:szCs w:val="18"/>
        </w:rPr>
      </w:pPr>
    </w:p>
    <w:p w14:paraId="71815950" w14:textId="2B827FF8" w:rsidR="00586F4D" w:rsidRDefault="00586F4D" w:rsidP="00586F4D">
      <w:pPr>
        <w:shd w:val="clear" w:color="auto" w:fill="FFFFFF"/>
        <w:rPr>
          <w:rFonts w:ascii="Arial" w:eastAsia="Times New Roman" w:hAnsi="Arial" w:cs="Arial"/>
          <w:sz w:val="18"/>
          <w:szCs w:val="18"/>
        </w:rPr>
      </w:pPr>
      <w:r w:rsidRPr="00586F4D">
        <w:rPr>
          <w:rFonts w:ascii="Arial" w:eastAsia="Times New Roman" w:hAnsi="Arial" w:cs="Arial"/>
          <w:sz w:val="18"/>
          <w:szCs w:val="18"/>
        </w:rPr>
        <w:t>Our lawyers represent funds up and down the capital stack, from early stage venture and growth capital to middle-market and control buyout funds, as well as mezzanine funds and senior lenders providing debt financing for private equity deals. Refinitiv and Bloomberg consistently rank McGuireWoods among the top five M&amp;A firms in the United States and the top 10 private equity law firms in the world for the number of mid-market PE transactions we handle annually. Since first quarter 2019, PitchBook has also recognized McGuireWoods as among the most active law firms in the United States by deal activity.</w:t>
      </w:r>
    </w:p>
    <w:p w14:paraId="48741DCB" w14:textId="77777777" w:rsidR="00586F4D" w:rsidRPr="00586F4D" w:rsidRDefault="00586F4D" w:rsidP="00586F4D">
      <w:pPr>
        <w:shd w:val="clear" w:color="auto" w:fill="FFFFFF"/>
        <w:rPr>
          <w:rFonts w:ascii="Arial" w:eastAsia="Times New Roman" w:hAnsi="Arial" w:cs="Arial"/>
          <w:sz w:val="18"/>
          <w:szCs w:val="18"/>
        </w:rPr>
      </w:pPr>
    </w:p>
    <w:p w14:paraId="0A4C38CB" w14:textId="29A7C047" w:rsidR="00586F4D" w:rsidRDefault="00586F4D" w:rsidP="00586F4D">
      <w:pPr>
        <w:shd w:val="clear" w:color="auto" w:fill="FFFFFF"/>
        <w:rPr>
          <w:rFonts w:ascii="Arial" w:eastAsia="Times New Roman" w:hAnsi="Arial" w:cs="Arial"/>
          <w:sz w:val="18"/>
          <w:szCs w:val="18"/>
        </w:rPr>
      </w:pPr>
      <w:r w:rsidRPr="00586F4D">
        <w:rPr>
          <w:rFonts w:ascii="Arial" w:eastAsia="Times New Roman" w:hAnsi="Arial" w:cs="Arial"/>
          <w:sz w:val="18"/>
          <w:szCs w:val="18"/>
        </w:rPr>
        <w:t>Over the past five years, we have represented more than 100 private equity funds and their portfolio companies, each with nuanced needs. This volume and diversity of experience aligns with funds’ investment strategies, such as control and non-control buyouts, independent sponsor transactions, SBIC, investment fund formation and management, mezzanine finance, and senior and subordinated debt strategies.</w:t>
      </w:r>
    </w:p>
    <w:p w14:paraId="23881ADE" w14:textId="77777777" w:rsidR="00586F4D" w:rsidRPr="00586F4D" w:rsidRDefault="00586F4D" w:rsidP="00586F4D">
      <w:pPr>
        <w:shd w:val="clear" w:color="auto" w:fill="FFFFFF"/>
        <w:rPr>
          <w:rFonts w:ascii="Arial" w:eastAsia="Times New Roman" w:hAnsi="Arial" w:cs="Arial"/>
          <w:sz w:val="18"/>
          <w:szCs w:val="18"/>
        </w:rPr>
      </w:pPr>
    </w:p>
    <w:p w14:paraId="292B786C" w14:textId="77777777" w:rsidR="00586F4D" w:rsidRPr="00586F4D" w:rsidRDefault="00586F4D" w:rsidP="00586F4D">
      <w:pPr>
        <w:shd w:val="clear" w:color="auto" w:fill="FFFFFF"/>
        <w:rPr>
          <w:rFonts w:ascii="Arial" w:eastAsia="Times New Roman" w:hAnsi="Arial" w:cs="Arial"/>
          <w:sz w:val="18"/>
          <w:szCs w:val="18"/>
        </w:rPr>
      </w:pPr>
      <w:r w:rsidRPr="00586F4D">
        <w:rPr>
          <w:rFonts w:ascii="Arial" w:eastAsia="Times New Roman" w:hAnsi="Arial" w:cs="Arial"/>
          <w:sz w:val="18"/>
          <w:szCs w:val="18"/>
        </w:rPr>
        <w:t>Clients come to us for our in-depth skills that cut across legal practice and industry lines. We leverage our resources to assemble teams that bring the know-how each client needs. McGuireWoods’ ability to understand industry and sector-specific regulations and trends — notably in the healthcare, energy, food and beverage, life sciences, finance, franchising and technology sectors, among others — and to distill this information for clients, translates into actionable, strategic business advice. Along with excellent benefits, McGuireWoods offers our attorneys a competitive salary with hours and merit bonus opportunities, billable hours credit for pro bono work, and a hybrid in office/remote option allowing flexibility and work-life balance.</w:t>
      </w:r>
    </w:p>
    <w:p w14:paraId="47982CB5" w14:textId="77777777" w:rsidR="00586F4D" w:rsidRPr="00586F4D" w:rsidRDefault="00586F4D" w:rsidP="00586F4D">
      <w:pPr>
        <w:numPr>
          <w:ilvl w:val="0"/>
          <w:numId w:val="20"/>
        </w:numPr>
        <w:shd w:val="clear" w:color="auto" w:fill="FFFFFF"/>
        <w:spacing w:before="100" w:beforeAutospacing="1" w:after="100" w:afterAutospacing="1"/>
        <w:rPr>
          <w:rFonts w:ascii="Arial" w:hAnsi="Arial" w:cs="Arial"/>
          <w:sz w:val="18"/>
          <w:szCs w:val="18"/>
        </w:rPr>
      </w:pPr>
      <w:r w:rsidRPr="00586F4D">
        <w:rPr>
          <w:rFonts w:ascii="Arial" w:hAnsi="Arial" w:cs="Arial"/>
          <w:sz w:val="18"/>
          <w:szCs w:val="18"/>
        </w:rPr>
        <w:t>The ideal Associate will have 4 - 8 years of large law firm experience representing private fund sponsors and institutional investors on a variety of complex fund formation matters</w:t>
      </w:r>
    </w:p>
    <w:p w14:paraId="33F7E3D6" w14:textId="77777777" w:rsidR="00586F4D" w:rsidRPr="00586F4D" w:rsidRDefault="00586F4D" w:rsidP="00586F4D">
      <w:pPr>
        <w:numPr>
          <w:ilvl w:val="0"/>
          <w:numId w:val="20"/>
        </w:numPr>
        <w:shd w:val="clear" w:color="auto" w:fill="FFFFFF"/>
        <w:spacing w:before="100" w:beforeAutospacing="1" w:after="100" w:afterAutospacing="1"/>
        <w:rPr>
          <w:rFonts w:ascii="Arial" w:hAnsi="Arial" w:cs="Arial"/>
          <w:sz w:val="18"/>
          <w:szCs w:val="18"/>
        </w:rPr>
      </w:pPr>
      <w:r w:rsidRPr="00586F4D">
        <w:rPr>
          <w:rFonts w:ascii="Arial" w:hAnsi="Arial" w:cs="Arial"/>
          <w:sz w:val="18"/>
          <w:szCs w:val="18"/>
        </w:rPr>
        <w:t>This associate will be involved in all aspects of the formation, structuring, capital raising, compliance and ongoing management of alternative investment funds across strategies, including private equity, real estate, mezzanine and other traditional closed end funds, as well as hedge funds, evergreen funds and other hybrid funds</w:t>
      </w:r>
    </w:p>
    <w:p w14:paraId="47EC588A" w14:textId="77777777" w:rsidR="00586F4D" w:rsidRPr="00586F4D" w:rsidRDefault="00586F4D" w:rsidP="00586F4D">
      <w:pPr>
        <w:numPr>
          <w:ilvl w:val="0"/>
          <w:numId w:val="20"/>
        </w:numPr>
        <w:shd w:val="clear" w:color="auto" w:fill="FFFFFF"/>
        <w:spacing w:before="100" w:beforeAutospacing="1" w:after="100" w:afterAutospacing="1"/>
        <w:rPr>
          <w:rFonts w:ascii="Arial" w:hAnsi="Arial" w:cs="Arial"/>
          <w:sz w:val="18"/>
          <w:szCs w:val="18"/>
        </w:rPr>
      </w:pPr>
      <w:r w:rsidRPr="00586F4D">
        <w:rPr>
          <w:rFonts w:ascii="Arial" w:hAnsi="Arial" w:cs="Arial"/>
          <w:sz w:val="18"/>
          <w:szCs w:val="18"/>
        </w:rPr>
        <w:t>This position will also work with related capital raising transactions, including programmatic joint ventures and structuring and managing the equity investment process for one-off investment transactions on behalf of independent sponsors</w:t>
      </w:r>
    </w:p>
    <w:p w14:paraId="510D9121" w14:textId="77777777" w:rsidR="00586F4D" w:rsidRPr="00586F4D" w:rsidRDefault="00586F4D" w:rsidP="00586F4D">
      <w:pPr>
        <w:numPr>
          <w:ilvl w:val="0"/>
          <w:numId w:val="20"/>
        </w:numPr>
        <w:shd w:val="clear" w:color="auto" w:fill="FFFFFF"/>
        <w:spacing w:before="100" w:beforeAutospacing="1" w:after="100" w:afterAutospacing="1"/>
        <w:rPr>
          <w:rFonts w:ascii="Arial" w:hAnsi="Arial" w:cs="Arial"/>
          <w:sz w:val="18"/>
          <w:szCs w:val="18"/>
        </w:rPr>
      </w:pPr>
      <w:r w:rsidRPr="00586F4D">
        <w:rPr>
          <w:rFonts w:ascii="Arial" w:hAnsi="Arial" w:cs="Arial"/>
          <w:sz w:val="18"/>
          <w:szCs w:val="18"/>
        </w:rPr>
        <w:t>Applicants should have (1) primary drafting experience for limited partnership agreements and limited liability company agreements in the private investment fund context, (2) a solid understanding of market fund terms and the issues and nuances commonly negotiated in the fund offering process, (3) experience reviewing and identifying issues in fund documents on behalf of institutional investors, (4) experience preparing offering documents, including PPMs, and solid experience with Regulation D and other securities laws governing private placements, and (5) solid experience with the Advisers’ Act and related exemption, registration and compliance issues applicable to fund managers</w:t>
      </w:r>
    </w:p>
    <w:p w14:paraId="10858784" w14:textId="77777777" w:rsidR="00586F4D" w:rsidRPr="00586F4D" w:rsidRDefault="00586F4D" w:rsidP="00586F4D">
      <w:pPr>
        <w:numPr>
          <w:ilvl w:val="0"/>
          <w:numId w:val="20"/>
        </w:numPr>
        <w:shd w:val="clear" w:color="auto" w:fill="FFFFFF"/>
        <w:spacing w:before="100" w:beforeAutospacing="1" w:after="100" w:afterAutospacing="1"/>
        <w:rPr>
          <w:rFonts w:ascii="Arial" w:hAnsi="Arial" w:cs="Arial"/>
          <w:sz w:val="18"/>
          <w:szCs w:val="18"/>
        </w:rPr>
      </w:pPr>
      <w:r w:rsidRPr="00586F4D">
        <w:rPr>
          <w:rFonts w:ascii="Arial" w:hAnsi="Arial" w:cs="Arial"/>
          <w:sz w:val="18"/>
          <w:szCs w:val="18"/>
        </w:rPr>
        <w:t>Candidates should possess strong interpersonal skills and the ability to interact with and advise legal and business people from inception through closing and should be starting to draft and negotiate more substantive transaction documents and commercial agreements</w:t>
      </w:r>
    </w:p>
    <w:p w14:paraId="6DAC9556" w14:textId="77777777" w:rsidR="00586F4D" w:rsidRPr="00586F4D" w:rsidRDefault="00586F4D" w:rsidP="00586F4D">
      <w:pPr>
        <w:numPr>
          <w:ilvl w:val="0"/>
          <w:numId w:val="20"/>
        </w:numPr>
        <w:shd w:val="clear" w:color="auto" w:fill="FFFFFF"/>
        <w:spacing w:before="100" w:beforeAutospacing="1" w:after="100" w:afterAutospacing="1"/>
        <w:rPr>
          <w:rFonts w:ascii="Arial" w:hAnsi="Arial" w:cs="Arial"/>
          <w:sz w:val="18"/>
          <w:szCs w:val="18"/>
        </w:rPr>
      </w:pPr>
      <w:r w:rsidRPr="00586F4D">
        <w:rPr>
          <w:rFonts w:ascii="Arial" w:hAnsi="Arial" w:cs="Arial"/>
          <w:sz w:val="18"/>
          <w:szCs w:val="18"/>
        </w:rPr>
        <w:t>Must have a strong academic record, excellent writing and oral communication skills and the ability to work independently with clients and colleagues</w:t>
      </w:r>
    </w:p>
    <w:p w14:paraId="10EA01E6" w14:textId="77777777" w:rsidR="00586F4D" w:rsidRPr="00586F4D" w:rsidRDefault="00586F4D" w:rsidP="00586F4D">
      <w:pPr>
        <w:numPr>
          <w:ilvl w:val="0"/>
          <w:numId w:val="20"/>
        </w:numPr>
        <w:shd w:val="clear" w:color="auto" w:fill="FFFFFF"/>
        <w:spacing w:before="100" w:beforeAutospacing="1" w:after="100" w:afterAutospacing="1"/>
        <w:rPr>
          <w:rFonts w:ascii="Arial" w:hAnsi="Arial" w:cs="Arial"/>
          <w:sz w:val="18"/>
          <w:szCs w:val="18"/>
        </w:rPr>
      </w:pPr>
      <w:r w:rsidRPr="00586F4D">
        <w:rPr>
          <w:rFonts w:ascii="Arial" w:hAnsi="Arial" w:cs="Arial"/>
          <w:sz w:val="18"/>
          <w:szCs w:val="18"/>
        </w:rPr>
        <w:t>Please be advised that this is a national search with a focus on the following markets:  Chicago, Dallas, Pittsburgh, Charlotte, Houston, New York City and Raleigh</w:t>
      </w:r>
    </w:p>
    <w:p w14:paraId="7C579F8E" w14:textId="377B7D88" w:rsidR="00586F4D" w:rsidRDefault="00586F4D" w:rsidP="00586F4D">
      <w:pPr>
        <w:pStyle w:val="NormalWeb"/>
        <w:shd w:val="clear" w:color="auto" w:fill="FFFFFF"/>
        <w:spacing w:before="0" w:beforeAutospacing="0" w:after="0" w:afterAutospacing="0"/>
        <w:rPr>
          <w:rStyle w:val="Emphasis"/>
          <w:rFonts w:ascii="Arial" w:hAnsi="Arial" w:cs="Arial"/>
          <w:sz w:val="18"/>
          <w:szCs w:val="18"/>
        </w:rPr>
      </w:pPr>
      <w:r w:rsidRPr="00586F4D">
        <w:rPr>
          <w:rStyle w:val="Strong"/>
          <w:rFonts w:ascii="Arial" w:hAnsi="Arial" w:cs="Arial"/>
          <w:sz w:val="18"/>
          <w:szCs w:val="18"/>
        </w:rPr>
        <w:t>Disclaimer: </w:t>
      </w:r>
      <w:r w:rsidRPr="00586F4D">
        <w:rPr>
          <w:rFonts w:ascii="Arial" w:hAnsi="Arial" w:cs="Arial"/>
          <w:sz w:val="18"/>
          <w:szCs w:val="18"/>
        </w:rPr>
        <w:t> </w:t>
      </w:r>
      <w:r w:rsidRPr="00586F4D">
        <w:rPr>
          <w:rStyle w:val="Emphasis"/>
          <w:rFonts w:ascii="Arial" w:hAnsi="Arial" w:cs="Arial"/>
          <w:sz w:val="18"/>
          <w:szCs w:val="18"/>
        </w:rPr>
        <w:t>Search firms with a current agreement in place with McGuireWoods LLP may submit materials through the McGuireWoods Search Firm Portal.  Please reach out to the Attorney Recruiting Manager listed above to gain registration access if needed.  All other unsolicited submissions by search firms will be deemed not accepted.</w:t>
      </w:r>
    </w:p>
    <w:p w14:paraId="178B9DCE" w14:textId="77777777" w:rsidR="00586F4D" w:rsidRPr="00586F4D" w:rsidRDefault="00586F4D" w:rsidP="00586F4D">
      <w:pPr>
        <w:pStyle w:val="NormalWeb"/>
        <w:shd w:val="clear" w:color="auto" w:fill="FFFFFF"/>
        <w:spacing w:before="0" w:beforeAutospacing="0" w:after="0" w:afterAutospacing="0"/>
        <w:rPr>
          <w:rFonts w:ascii="Arial" w:hAnsi="Arial" w:cs="Arial"/>
          <w:sz w:val="18"/>
          <w:szCs w:val="18"/>
        </w:rPr>
      </w:pPr>
    </w:p>
    <w:p w14:paraId="489103F8" w14:textId="6231A1AE" w:rsidR="00586F4D" w:rsidRDefault="00586F4D" w:rsidP="00586F4D">
      <w:pPr>
        <w:pStyle w:val="NormalWeb"/>
        <w:shd w:val="clear" w:color="auto" w:fill="FFFFFF"/>
        <w:spacing w:before="0" w:beforeAutospacing="0" w:after="0" w:afterAutospacing="0"/>
        <w:rPr>
          <w:rFonts w:ascii="Arial" w:hAnsi="Arial" w:cs="Arial"/>
          <w:sz w:val="18"/>
          <w:szCs w:val="18"/>
        </w:rPr>
      </w:pPr>
      <w:r w:rsidRPr="00586F4D">
        <w:rPr>
          <w:rFonts w:ascii="Arial" w:hAnsi="Arial" w:cs="Arial"/>
          <w:sz w:val="18"/>
          <w:szCs w:val="18"/>
        </w:rPr>
        <w:t>California residents have special rights with respect to personal information.  If you are a California resident applying for a position at McGuireWoods, </w:t>
      </w:r>
      <w:hyperlink r:id="rId15" w:history="1">
        <w:r w:rsidRPr="00586F4D">
          <w:rPr>
            <w:rStyle w:val="Hyperlink"/>
            <w:rFonts w:ascii="Arial" w:hAnsi="Arial" w:cs="Arial"/>
            <w:color w:val="auto"/>
            <w:sz w:val="18"/>
            <w:szCs w:val="18"/>
          </w:rPr>
          <w:t>our statement</w:t>
        </w:r>
      </w:hyperlink>
      <w:r w:rsidRPr="00586F4D">
        <w:rPr>
          <w:rFonts w:ascii="Arial" w:hAnsi="Arial" w:cs="Arial"/>
          <w:sz w:val="18"/>
          <w:szCs w:val="18"/>
        </w:rPr>
        <w:t> describes your rights and personal information the firm collects.</w:t>
      </w:r>
    </w:p>
    <w:p w14:paraId="251472BE" w14:textId="77777777" w:rsidR="00586F4D" w:rsidRPr="00586F4D" w:rsidRDefault="00586F4D" w:rsidP="00586F4D">
      <w:pPr>
        <w:pStyle w:val="NormalWeb"/>
        <w:shd w:val="clear" w:color="auto" w:fill="FFFFFF"/>
        <w:spacing w:before="0" w:beforeAutospacing="0" w:after="0" w:afterAutospacing="0"/>
        <w:rPr>
          <w:rFonts w:ascii="Arial" w:hAnsi="Arial" w:cs="Arial"/>
          <w:sz w:val="18"/>
          <w:szCs w:val="18"/>
        </w:rPr>
      </w:pPr>
    </w:p>
    <w:p w14:paraId="7E5224D2" w14:textId="77777777" w:rsidR="00586F4D" w:rsidRPr="00586F4D" w:rsidRDefault="00586F4D" w:rsidP="00586F4D">
      <w:pPr>
        <w:pStyle w:val="NormalWeb"/>
        <w:shd w:val="clear" w:color="auto" w:fill="FFFFFF"/>
        <w:spacing w:before="0" w:beforeAutospacing="0" w:after="0" w:afterAutospacing="0"/>
        <w:rPr>
          <w:rFonts w:ascii="Arial" w:hAnsi="Arial" w:cs="Arial"/>
          <w:sz w:val="18"/>
          <w:szCs w:val="18"/>
        </w:rPr>
      </w:pPr>
      <w:r w:rsidRPr="00586F4D">
        <w:rPr>
          <w:rFonts w:ascii="Arial" w:hAnsi="Arial" w:cs="Arial"/>
          <w:sz w:val="18"/>
          <w:szCs w:val="18"/>
        </w:rPr>
        <w:t>#LI-Hybrid</w:t>
      </w:r>
    </w:p>
    <w:p w14:paraId="134A4F0A" w14:textId="24C6FF23" w:rsidR="00B92BEF" w:rsidRDefault="00B92BEF">
      <w:pPr>
        <w:rPr>
          <w:b/>
          <w:bCs/>
          <w:sz w:val="22"/>
          <w:szCs w:val="22"/>
          <w:u w:val="single"/>
        </w:rPr>
      </w:pPr>
    </w:p>
    <w:p w14:paraId="0136A6A7" w14:textId="28A40C57" w:rsidR="00B92BEF" w:rsidRDefault="00B92BEF">
      <w:pPr>
        <w:rPr>
          <w:b/>
          <w:bCs/>
          <w:sz w:val="22"/>
          <w:szCs w:val="22"/>
          <w:u w:val="single"/>
        </w:rPr>
      </w:pPr>
    </w:p>
    <w:p w14:paraId="387A3DDF" w14:textId="1C5A7ACC" w:rsidR="00B92BEF" w:rsidRDefault="00B92BEF">
      <w:pPr>
        <w:rPr>
          <w:b/>
          <w:bCs/>
          <w:sz w:val="22"/>
          <w:szCs w:val="22"/>
          <w:u w:val="single"/>
        </w:rPr>
      </w:pPr>
      <w:r w:rsidRPr="00586F4D">
        <w:rPr>
          <w:b/>
          <w:bCs/>
          <w:sz w:val="22"/>
          <w:szCs w:val="22"/>
          <w:highlight w:val="yellow"/>
          <w:u w:val="single"/>
        </w:rPr>
        <w:t>Real Estate &amp; Land Use Associate - #2739</w:t>
      </w:r>
    </w:p>
    <w:p w14:paraId="56259ABB" w14:textId="1C82B765" w:rsidR="00B92BEF" w:rsidRDefault="00B92BEF">
      <w:pPr>
        <w:rPr>
          <w:b/>
          <w:bCs/>
          <w:sz w:val="22"/>
          <w:szCs w:val="22"/>
          <w:u w:val="single"/>
        </w:rPr>
      </w:pPr>
    </w:p>
    <w:p w14:paraId="1821E6C7" w14:textId="24DBABC0" w:rsidR="00586F4D" w:rsidRDefault="00586F4D" w:rsidP="00586F4D">
      <w:pPr>
        <w:shd w:val="clear" w:color="auto" w:fill="FFFFFF"/>
        <w:rPr>
          <w:rFonts w:ascii="Arial" w:eastAsia="Times New Roman" w:hAnsi="Arial" w:cs="Arial"/>
          <w:sz w:val="18"/>
          <w:szCs w:val="18"/>
        </w:rPr>
      </w:pPr>
      <w:r w:rsidRPr="00586F4D">
        <w:rPr>
          <w:rFonts w:ascii="Arial" w:eastAsia="Times New Roman" w:hAnsi="Arial" w:cs="Arial"/>
          <w:sz w:val="18"/>
          <w:szCs w:val="18"/>
        </w:rPr>
        <w:t>The Raleigh office of McGuireWoods seeks an Associate for the Real Estate &amp; Land Use Department.</w:t>
      </w:r>
    </w:p>
    <w:p w14:paraId="1A58B334" w14:textId="77777777" w:rsidR="00586F4D" w:rsidRPr="00586F4D" w:rsidRDefault="00586F4D" w:rsidP="00586F4D">
      <w:pPr>
        <w:shd w:val="clear" w:color="auto" w:fill="FFFFFF"/>
        <w:rPr>
          <w:rFonts w:ascii="Arial" w:eastAsia="Times New Roman" w:hAnsi="Arial" w:cs="Arial"/>
          <w:sz w:val="18"/>
          <w:szCs w:val="18"/>
        </w:rPr>
      </w:pPr>
    </w:p>
    <w:p w14:paraId="679F1A10" w14:textId="57DF8C2F" w:rsidR="00586F4D" w:rsidRDefault="00586F4D" w:rsidP="00586F4D">
      <w:pPr>
        <w:shd w:val="clear" w:color="auto" w:fill="FFFFFF"/>
        <w:rPr>
          <w:rFonts w:ascii="Arial" w:eastAsia="Times New Roman" w:hAnsi="Arial" w:cs="Arial"/>
          <w:sz w:val="18"/>
          <w:szCs w:val="18"/>
        </w:rPr>
      </w:pPr>
      <w:r w:rsidRPr="00586F4D">
        <w:rPr>
          <w:rFonts w:ascii="Arial" w:eastAsia="Times New Roman" w:hAnsi="Arial" w:cs="Arial"/>
          <w:sz w:val="18"/>
          <w:szCs w:val="18"/>
        </w:rPr>
        <w:t>Our real estate and land use lawyers represent clients on nearly every facet of commercial real property development and finance, from formation of ownership entities through project planning, land acquisition, loan negotiation, leasing, management, sale, workout and foreclosure. We advise on the acquisition, financing, land use planning, zoning, construction, leasing and sale of real property. </w:t>
      </w:r>
    </w:p>
    <w:p w14:paraId="3611CD0D" w14:textId="77777777" w:rsidR="00586F4D" w:rsidRPr="00586F4D" w:rsidRDefault="00586F4D" w:rsidP="00586F4D">
      <w:pPr>
        <w:shd w:val="clear" w:color="auto" w:fill="FFFFFF"/>
        <w:rPr>
          <w:rFonts w:ascii="Arial" w:eastAsia="Times New Roman" w:hAnsi="Arial" w:cs="Arial"/>
          <w:sz w:val="18"/>
          <w:szCs w:val="18"/>
        </w:rPr>
      </w:pPr>
    </w:p>
    <w:p w14:paraId="5DB7B360" w14:textId="63F44DBA" w:rsidR="00586F4D" w:rsidRDefault="00586F4D" w:rsidP="00586F4D">
      <w:pPr>
        <w:shd w:val="clear" w:color="auto" w:fill="FFFFFF"/>
        <w:rPr>
          <w:rFonts w:ascii="Arial" w:eastAsia="Times New Roman" w:hAnsi="Arial" w:cs="Arial"/>
          <w:sz w:val="18"/>
          <w:szCs w:val="18"/>
        </w:rPr>
      </w:pPr>
      <w:r w:rsidRPr="00586F4D">
        <w:rPr>
          <w:rFonts w:ascii="Arial" w:eastAsia="Times New Roman" w:hAnsi="Arial" w:cs="Arial"/>
          <w:sz w:val="18"/>
          <w:szCs w:val="18"/>
        </w:rPr>
        <w:t>Due to our experience gained around the world on various sides of real estate transactions, including on behalf of Fortune 500 companies, we offer clients a uniquely broad perspective that enables us to provide streamlined service.</w:t>
      </w:r>
      <w:r w:rsidRPr="00586F4D">
        <w:rPr>
          <w:rFonts w:ascii="Arial" w:eastAsia="Times New Roman" w:hAnsi="Arial" w:cs="Arial"/>
          <w:sz w:val="18"/>
          <w:szCs w:val="18"/>
        </w:rPr>
        <w:br/>
      </w:r>
      <w:r w:rsidRPr="00586F4D">
        <w:rPr>
          <w:rFonts w:ascii="Arial" w:eastAsia="Times New Roman" w:hAnsi="Arial" w:cs="Arial"/>
          <w:sz w:val="18"/>
          <w:szCs w:val="18"/>
        </w:rPr>
        <w:br/>
        <w:t>In its annual list “Best Law Firms,” </w:t>
      </w:r>
      <w:r w:rsidRPr="00586F4D">
        <w:rPr>
          <w:rFonts w:ascii="Arial" w:eastAsia="Times New Roman" w:hAnsi="Arial" w:cs="Arial"/>
          <w:i/>
          <w:iCs/>
          <w:sz w:val="18"/>
          <w:szCs w:val="18"/>
        </w:rPr>
        <w:t>U.S. News &amp; World Report</w:t>
      </w:r>
      <w:r w:rsidRPr="00586F4D">
        <w:rPr>
          <w:rFonts w:ascii="Arial" w:eastAsia="Times New Roman" w:hAnsi="Arial" w:cs="Arial"/>
          <w:sz w:val="18"/>
          <w:szCs w:val="18"/>
        </w:rPr>
        <w:t> includes McGuireWoods as a National Tier 1 firm in “Land Use &amp; Zoning Law” and among the top national and local firms in “Real Estate Law.” The publication’s “Best Lawyer” list also includes a number of McGuireWoods lawyers.</w:t>
      </w:r>
    </w:p>
    <w:p w14:paraId="2E56C8E4" w14:textId="77777777" w:rsidR="00586F4D" w:rsidRPr="00586F4D" w:rsidRDefault="00586F4D" w:rsidP="00586F4D">
      <w:pPr>
        <w:shd w:val="clear" w:color="auto" w:fill="FFFFFF"/>
        <w:rPr>
          <w:rFonts w:ascii="Arial" w:eastAsia="Times New Roman" w:hAnsi="Arial" w:cs="Arial"/>
          <w:sz w:val="18"/>
          <w:szCs w:val="18"/>
        </w:rPr>
      </w:pPr>
    </w:p>
    <w:p w14:paraId="6B69425D" w14:textId="77777777" w:rsidR="00586F4D" w:rsidRPr="00586F4D" w:rsidRDefault="00586F4D" w:rsidP="00586F4D">
      <w:pPr>
        <w:shd w:val="clear" w:color="auto" w:fill="FFFFFF"/>
        <w:rPr>
          <w:rFonts w:ascii="Arial" w:eastAsia="Times New Roman" w:hAnsi="Arial" w:cs="Arial"/>
          <w:sz w:val="18"/>
          <w:szCs w:val="18"/>
        </w:rPr>
      </w:pPr>
      <w:r w:rsidRPr="00586F4D">
        <w:rPr>
          <w:rFonts w:ascii="Arial" w:eastAsia="Times New Roman" w:hAnsi="Arial" w:cs="Arial"/>
          <w:sz w:val="18"/>
          <w:szCs w:val="18"/>
        </w:rPr>
        <w:t>Along with excellent benefits, McGuireWoods offers our attorneys a competitive salary with hours and merit bonus opportunities, billable hours credit for pro bono work, and a hybrid in office/remote option allowing flexibility and work-life balance.</w:t>
      </w:r>
    </w:p>
    <w:p w14:paraId="600B3B5B" w14:textId="77777777" w:rsidR="00586F4D" w:rsidRPr="00586F4D" w:rsidRDefault="00586F4D" w:rsidP="00586F4D">
      <w:pPr>
        <w:numPr>
          <w:ilvl w:val="0"/>
          <w:numId w:val="21"/>
        </w:numPr>
        <w:shd w:val="clear" w:color="auto" w:fill="FFFFFF"/>
        <w:spacing w:before="100" w:beforeAutospacing="1" w:after="100" w:afterAutospacing="1"/>
        <w:rPr>
          <w:rFonts w:ascii="Arial" w:hAnsi="Arial" w:cs="Arial"/>
          <w:sz w:val="18"/>
          <w:szCs w:val="18"/>
        </w:rPr>
      </w:pPr>
      <w:r w:rsidRPr="00586F4D">
        <w:rPr>
          <w:rFonts w:ascii="Arial" w:hAnsi="Arial" w:cs="Arial"/>
          <w:sz w:val="18"/>
          <w:szCs w:val="18"/>
        </w:rPr>
        <w:t>Qualified candidates will have 3-6 years of experience</w:t>
      </w:r>
    </w:p>
    <w:p w14:paraId="29F0EFCC" w14:textId="77777777" w:rsidR="00586F4D" w:rsidRPr="00586F4D" w:rsidRDefault="00586F4D" w:rsidP="00586F4D">
      <w:pPr>
        <w:numPr>
          <w:ilvl w:val="0"/>
          <w:numId w:val="21"/>
        </w:numPr>
        <w:shd w:val="clear" w:color="auto" w:fill="FFFFFF"/>
        <w:spacing w:before="100" w:beforeAutospacing="1" w:after="100" w:afterAutospacing="1"/>
        <w:rPr>
          <w:rFonts w:ascii="Arial" w:hAnsi="Arial" w:cs="Arial"/>
          <w:sz w:val="18"/>
          <w:szCs w:val="18"/>
        </w:rPr>
      </w:pPr>
      <w:r w:rsidRPr="00586F4D">
        <w:rPr>
          <w:rFonts w:ascii="Arial" w:hAnsi="Arial" w:cs="Arial"/>
          <w:sz w:val="18"/>
          <w:szCs w:val="18"/>
        </w:rPr>
        <w:t>Experience in: </w:t>
      </w:r>
    </w:p>
    <w:p w14:paraId="1B2C2181" w14:textId="77777777" w:rsidR="00586F4D" w:rsidRPr="00586F4D" w:rsidRDefault="00586F4D" w:rsidP="00586F4D">
      <w:pPr>
        <w:numPr>
          <w:ilvl w:val="1"/>
          <w:numId w:val="21"/>
        </w:numPr>
        <w:shd w:val="clear" w:color="auto" w:fill="FFFFFF"/>
        <w:spacing w:before="100" w:beforeAutospacing="1" w:after="100" w:afterAutospacing="1"/>
        <w:rPr>
          <w:rFonts w:ascii="Arial" w:hAnsi="Arial" w:cs="Arial"/>
          <w:sz w:val="18"/>
          <w:szCs w:val="18"/>
        </w:rPr>
      </w:pPr>
      <w:r w:rsidRPr="00586F4D">
        <w:rPr>
          <w:rFonts w:ascii="Arial" w:hAnsi="Arial" w:cs="Arial"/>
          <w:sz w:val="18"/>
          <w:szCs w:val="18"/>
        </w:rPr>
        <w:t>Commercial acquisitions (including title and survey review) and dispositions</w:t>
      </w:r>
    </w:p>
    <w:p w14:paraId="070E14C7" w14:textId="77777777" w:rsidR="00586F4D" w:rsidRPr="00586F4D" w:rsidRDefault="00586F4D" w:rsidP="00586F4D">
      <w:pPr>
        <w:numPr>
          <w:ilvl w:val="1"/>
          <w:numId w:val="21"/>
        </w:numPr>
        <w:shd w:val="clear" w:color="auto" w:fill="FFFFFF"/>
        <w:spacing w:before="100" w:beforeAutospacing="1" w:after="100" w:afterAutospacing="1"/>
        <w:rPr>
          <w:rFonts w:ascii="Arial" w:hAnsi="Arial" w:cs="Arial"/>
          <w:sz w:val="18"/>
          <w:szCs w:val="18"/>
        </w:rPr>
      </w:pPr>
      <w:r w:rsidRPr="00586F4D">
        <w:rPr>
          <w:rFonts w:ascii="Arial" w:hAnsi="Arial" w:cs="Arial"/>
          <w:sz w:val="18"/>
          <w:szCs w:val="18"/>
        </w:rPr>
        <w:t>Leasing</w:t>
      </w:r>
    </w:p>
    <w:p w14:paraId="423FD1A3" w14:textId="77777777" w:rsidR="00586F4D" w:rsidRPr="00586F4D" w:rsidRDefault="00586F4D" w:rsidP="00586F4D">
      <w:pPr>
        <w:numPr>
          <w:ilvl w:val="1"/>
          <w:numId w:val="21"/>
        </w:numPr>
        <w:shd w:val="clear" w:color="auto" w:fill="FFFFFF"/>
        <w:spacing w:before="100" w:beforeAutospacing="1" w:after="100" w:afterAutospacing="1"/>
        <w:rPr>
          <w:rFonts w:ascii="Arial" w:hAnsi="Arial" w:cs="Arial"/>
          <w:sz w:val="18"/>
          <w:szCs w:val="18"/>
        </w:rPr>
      </w:pPr>
      <w:r w:rsidRPr="00586F4D">
        <w:rPr>
          <w:rFonts w:ascii="Arial" w:hAnsi="Arial" w:cs="Arial"/>
          <w:sz w:val="18"/>
          <w:szCs w:val="18"/>
        </w:rPr>
        <w:t>Real Estate debt</w:t>
      </w:r>
    </w:p>
    <w:p w14:paraId="255A2EA9" w14:textId="77777777" w:rsidR="00586F4D" w:rsidRPr="00586F4D" w:rsidRDefault="00586F4D" w:rsidP="00586F4D">
      <w:pPr>
        <w:numPr>
          <w:ilvl w:val="1"/>
          <w:numId w:val="21"/>
        </w:numPr>
        <w:shd w:val="clear" w:color="auto" w:fill="FFFFFF"/>
        <w:spacing w:before="100" w:beforeAutospacing="1" w:after="100" w:afterAutospacing="1"/>
        <w:rPr>
          <w:rFonts w:ascii="Arial" w:hAnsi="Arial" w:cs="Arial"/>
          <w:sz w:val="18"/>
          <w:szCs w:val="18"/>
        </w:rPr>
      </w:pPr>
      <w:r w:rsidRPr="00586F4D">
        <w:rPr>
          <w:rFonts w:ascii="Arial" w:hAnsi="Arial" w:cs="Arial"/>
          <w:sz w:val="18"/>
          <w:szCs w:val="18"/>
        </w:rPr>
        <w:t>Equity and/or capital markets transactions</w:t>
      </w:r>
    </w:p>
    <w:p w14:paraId="0FBCD813" w14:textId="77777777" w:rsidR="00586F4D" w:rsidRPr="00586F4D" w:rsidRDefault="00586F4D" w:rsidP="00586F4D">
      <w:pPr>
        <w:numPr>
          <w:ilvl w:val="0"/>
          <w:numId w:val="21"/>
        </w:numPr>
        <w:shd w:val="clear" w:color="auto" w:fill="FFFFFF"/>
        <w:spacing w:before="100" w:beforeAutospacing="1" w:after="100" w:afterAutospacing="1"/>
        <w:rPr>
          <w:rFonts w:ascii="Arial" w:hAnsi="Arial" w:cs="Arial"/>
          <w:sz w:val="18"/>
          <w:szCs w:val="18"/>
        </w:rPr>
      </w:pPr>
      <w:r w:rsidRPr="00586F4D">
        <w:rPr>
          <w:rFonts w:ascii="Arial" w:hAnsi="Arial" w:cs="Arial"/>
          <w:sz w:val="18"/>
          <w:szCs w:val="18"/>
        </w:rPr>
        <w:t>Strong academic record, excellent drafting, and communication skills.</w:t>
      </w:r>
    </w:p>
    <w:p w14:paraId="5AB9F9BD" w14:textId="77777777" w:rsidR="00586F4D" w:rsidRPr="00586F4D" w:rsidRDefault="00586F4D" w:rsidP="00586F4D">
      <w:pPr>
        <w:pStyle w:val="NormalWeb"/>
        <w:shd w:val="clear" w:color="auto" w:fill="FFFFFF"/>
        <w:spacing w:before="0" w:beforeAutospacing="0" w:after="240" w:afterAutospacing="0"/>
        <w:rPr>
          <w:rFonts w:ascii="Arial" w:hAnsi="Arial" w:cs="Arial"/>
          <w:sz w:val="18"/>
          <w:szCs w:val="18"/>
        </w:rPr>
      </w:pPr>
      <w:r w:rsidRPr="00586F4D">
        <w:rPr>
          <w:rStyle w:val="Strong"/>
          <w:rFonts w:ascii="Arial" w:hAnsi="Arial" w:cs="Arial"/>
          <w:sz w:val="18"/>
          <w:szCs w:val="18"/>
        </w:rPr>
        <w:t>Disclaimer:</w:t>
      </w:r>
      <w:r w:rsidRPr="00586F4D">
        <w:rPr>
          <w:rFonts w:ascii="Arial" w:hAnsi="Arial" w:cs="Arial"/>
          <w:sz w:val="18"/>
          <w:szCs w:val="18"/>
        </w:rPr>
        <w:t>  </w:t>
      </w:r>
      <w:r w:rsidRPr="00586F4D">
        <w:rPr>
          <w:rStyle w:val="Emphasis"/>
          <w:rFonts w:ascii="Arial" w:hAnsi="Arial" w:cs="Arial"/>
          <w:sz w:val="18"/>
          <w:szCs w:val="18"/>
        </w:rPr>
        <w:t>Search firms with a current agreement in place with McGuireWoods LLP may submit materials through the McGuireWoods Search Firm Portal.  Please reach out to the Attorney Recruiting Manager listed above to gain registration access if needed.  All other unsolicited submissions by search firms will be deemed not accepted.</w:t>
      </w:r>
      <w:r w:rsidRPr="00586F4D">
        <w:rPr>
          <w:rFonts w:ascii="Arial" w:hAnsi="Arial" w:cs="Arial"/>
          <w:sz w:val="18"/>
          <w:szCs w:val="18"/>
        </w:rPr>
        <w:br/>
      </w:r>
      <w:r w:rsidRPr="00586F4D">
        <w:rPr>
          <w:rFonts w:ascii="Arial" w:hAnsi="Arial" w:cs="Arial"/>
          <w:sz w:val="18"/>
          <w:szCs w:val="18"/>
        </w:rPr>
        <w:br/>
        <w:t>California residents have special rights with respect to personal information. If you are a California resident applying for a position at McGuireWoods, </w:t>
      </w:r>
      <w:hyperlink r:id="rId16" w:history="1">
        <w:r w:rsidRPr="00586F4D">
          <w:rPr>
            <w:rStyle w:val="Hyperlink"/>
            <w:rFonts w:ascii="Arial" w:hAnsi="Arial" w:cs="Arial"/>
            <w:color w:val="auto"/>
            <w:sz w:val="18"/>
            <w:szCs w:val="18"/>
          </w:rPr>
          <w:t>our statement</w:t>
        </w:r>
      </w:hyperlink>
      <w:r w:rsidRPr="00586F4D">
        <w:rPr>
          <w:rFonts w:ascii="Arial" w:hAnsi="Arial" w:cs="Arial"/>
          <w:sz w:val="18"/>
          <w:szCs w:val="18"/>
        </w:rPr>
        <w:t> describes your rights and personal information the firm collects.</w:t>
      </w:r>
    </w:p>
    <w:p w14:paraId="2BAEA147" w14:textId="77777777" w:rsidR="00586F4D" w:rsidRPr="00586F4D" w:rsidRDefault="00586F4D" w:rsidP="00586F4D">
      <w:pPr>
        <w:pStyle w:val="NormalWeb"/>
        <w:shd w:val="clear" w:color="auto" w:fill="FFFFFF"/>
        <w:spacing w:before="0" w:beforeAutospacing="0" w:after="0" w:afterAutospacing="0"/>
        <w:rPr>
          <w:rFonts w:ascii="Arial" w:hAnsi="Arial" w:cs="Arial"/>
          <w:sz w:val="18"/>
          <w:szCs w:val="18"/>
        </w:rPr>
      </w:pPr>
      <w:r w:rsidRPr="00586F4D">
        <w:rPr>
          <w:rFonts w:ascii="Arial" w:hAnsi="Arial" w:cs="Arial"/>
          <w:sz w:val="18"/>
          <w:szCs w:val="18"/>
        </w:rPr>
        <w:t>#LI-Hybrid</w:t>
      </w:r>
    </w:p>
    <w:p w14:paraId="5DC26565" w14:textId="77777777" w:rsidR="00586F4D" w:rsidRDefault="00586F4D">
      <w:pPr>
        <w:rPr>
          <w:b/>
          <w:bCs/>
          <w:sz w:val="22"/>
          <w:szCs w:val="22"/>
          <w:u w:val="single"/>
        </w:rPr>
      </w:pPr>
    </w:p>
    <w:p w14:paraId="6C57F930" w14:textId="77777777" w:rsidR="00A45EC6" w:rsidRDefault="00A45EC6">
      <w:pPr>
        <w:rPr>
          <w:b/>
          <w:bCs/>
          <w:sz w:val="22"/>
          <w:szCs w:val="22"/>
          <w:u w:val="single"/>
        </w:rPr>
      </w:pPr>
    </w:p>
    <w:p w14:paraId="08E5C74F" w14:textId="57DA4A0F" w:rsidR="007371C7" w:rsidRPr="00FF192A" w:rsidRDefault="007371C7">
      <w:pPr>
        <w:rPr>
          <w:b/>
          <w:bCs/>
          <w:sz w:val="22"/>
          <w:szCs w:val="22"/>
          <w:u w:val="single"/>
        </w:rPr>
      </w:pPr>
      <w:r w:rsidRPr="007B15DD">
        <w:rPr>
          <w:b/>
          <w:bCs/>
          <w:sz w:val="22"/>
          <w:szCs w:val="22"/>
          <w:highlight w:val="yellow"/>
          <w:u w:val="single"/>
        </w:rPr>
        <w:t>Employee Benefits Associate - #2761</w:t>
      </w:r>
    </w:p>
    <w:p w14:paraId="3CBD064E" w14:textId="3AA7C211" w:rsidR="007371C7" w:rsidRDefault="007371C7">
      <w:pPr>
        <w:rPr>
          <w:b/>
          <w:bCs/>
          <w:sz w:val="22"/>
          <w:szCs w:val="22"/>
          <w:u w:val="single"/>
        </w:rPr>
      </w:pPr>
    </w:p>
    <w:p w14:paraId="43E13496" w14:textId="2635F4AC" w:rsidR="007B15DD" w:rsidRDefault="007B15DD" w:rsidP="007B15DD">
      <w:pPr>
        <w:shd w:val="clear" w:color="auto" w:fill="FFFFFF"/>
        <w:rPr>
          <w:rFonts w:ascii="Arial" w:eastAsia="Times New Roman" w:hAnsi="Arial" w:cs="Arial"/>
          <w:sz w:val="18"/>
          <w:szCs w:val="18"/>
        </w:rPr>
      </w:pPr>
      <w:r w:rsidRPr="007B15DD">
        <w:rPr>
          <w:rFonts w:ascii="Arial" w:eastAsia="Times New Roman" w:hAnsi="Arial" w:cs="Arial"/>
          <w:sz w:val="18"/>
          <w:szCs w:val="18"/>
        </w:rPr>
        <w:t>The Charlotte office of McGuireWoods seeks an Associate to join its Employee Benefits Team.  </w:t>
      </w:r>
    </w:p>
    <w:p w14:paraId="7EF82D77" w14:textId="77777777" w:rsidR="007B15DD" w:rsidRPr="007B15DD" w:rsidRDefault="007B15DD" w:rsidP="007B15DD">
      <w:pPr>
        <w:shd w:val="clear" w:color="auto" w:fill="FFFFFF"/>
        <w:rPr>
          <w:rFonts w:ascii="Arial" w:eastAsia="Times New Roman" w:hAnsi="Arial" w:cs="Arial"/>
          <w:sz w:val="18"/>
          <w:szCs w:val="18"/>
        </w:rPr>
      </w:pPr>
    </w:p>
    <w:p w14:paraId="31AB4179" w14:textId="77777777" w:rsidR="007B15DD" w:rsidRPr="007B15DD" w:rsidRDefault="007B15DD" w:rsidP="007B15DD">
      <w:pPr>
        <w:shd w:val="clear" w:color="auto" w:fill="FFFFFF"/>
        <w:rPr>
          <w:rFonts w:ascii="Arial" w:eastAsia="Times New Roman" w:hAnsi="Arial" w:cs="Arial"/>
          <w:sz w:val="18"/>
          <w:szCs w:val="18"/>
        </w:rPr>
      </w:pPr>
      <w:r w:rsidRPr="007B15DD">
        <w:rPr>
          <w:rFonts w:ascii="Arial" w:eastAsia="Times New Roman" w:hAnsi="Arial" w:cs="Arial"/>
          <w:sz w:val="18"/>
          <w:szCs w:val="18"/>
        </w:rPr>
        <w:t>Our employee benefits and executive compensation group covers a wide-range of traditional compensation and employee benefits matters (qualified retirement plans, executive compensation and health &amp; welfare) along with a variety of inter-disciplinary practice areas and industries that are affected by compensation and employee benefits laws.  Our clients range from large publicly-traded companies, privately-held business, private equity funds and their portfolio companies and individual executives.  Along with excellent benefits, McGuireWoods offers our attorneys a competitive salary with hours and merit bonus opportunities, billable hours credit for pro bono work, and a hybrid in office/remote option allowing flexibility and work-life balance.</w:t>
      </w:r>
    </w:p>
    <w:p w14:paraId="7EDE52DE" w14:textId="77777777" w:rsidR="007B15DD" w:rsidRPr="007B15DD" w:rsidRDefault="007B15DD" w:rsidP="007B15DD">
      <w:pPr>
        <w:numPr>
          <w:ilvl w:val="0"/>
          <w:numId w:val="22"/>
        </w:numPr>
        <w:shd w:val="clear" w:color="auto" w:fill="FFFFFF"/>
        <w:spacing w:before="100" w:beforeAutospacing="1" w:after="100" w:afterAutospacing="1"/>
        <w:rPr>
          <w:rFonts w:ascii="Arial" w:hAnsi="Arial" w:cs="Arial"/>
          <w:sz w:val="18"/>
          <w:szCs w:val="18"/>
        </w:rPr>
      </w:pPr>
      <w:r w:rsidRPr="007B15DD">
        <w:rPr>
          <w:rFonts w:ascii="Arial" w:hAnsi="Arial" w:cs="Arial"/>
          <w:sz w:val="18"/>
          <w:szCs w:val="18"/>
        </w:rPr>
        <w:t>The ideal Associates should have either 1 - 3 years of employee benefits and executive compensation experience or an entry level associate with a LL.M. with employee benefit focus</w:t>
      </w:r>
    </w:p>
    <w:p w14:paraId="321E015D" w14:textId="77777777" w:rsidR="007B15DD" w:rsidRPr="007B15DD" w:rsidRDefault="007B15DD" w:rsidP="007B15DD">
      <w:pPr>
        <w:numPr>
          <w:ilvl w:val="0"/>
          <w:numId w:val="22"/>
        </w:numPr>
        <w:shd w:val="clear" w:color="auto" w:fill="FFFFFF"/>
        <w:spacing w:before="100" w:beforeAutospacing="1" w:after="100" w:afterAutospacing="1"/>
        <w:rPr>
          <w:rFonts w:ascii="Arial" w:hAnsi="Arial" w:cs="Arial"/>
          <w:sz w:val="18"/>
          <w:szCs w:val="18"/>
        </w:rPr>
      </w:pPr>
      <w:r w:rsidRPr="007B15DD">
        <w:rPr>
          <w:rFonts w:ascii="Arial" w:hAnsi="Arial" w:cs="Arial"/>
          <w:sz w:val="18"/>
          <w:szCs w:val="18"/>
        </w:rPr>
        <w:t>Excellent academic credentials and solid law firm work experience, including client interaction, are preferred</w:t>
      </w:r>
    </w:p>
    <w:p w14:paraId="44272A39" w14:textId="77777777" w:rsidR="007B15DD" w:rsidRPr="007B15DD" w:rsidRDefault="007B15DD" w:rsidP="007B15DD">
      <w:pPr>
        <w:numPr>
          <w:ilvl w:val="0"/>
          <w:numId w:val="22"/>
        </w:numPr>
        <w:shd w:val="clear" w:color="auto" w:fill="FFFFFF"/>
        <w:spacing w:before="100" w:beforeAutospacing="1" w:after="100" w:afterAutospacing="1"/>
        <w:rPr>
          <w:rFonts w:ascii="Arial" w:hAnsi="Arial" w:cs="Arial"/>
          <w:sz w:val="18"/>
          <w:szCs w:val="18"/>
        </w:rPr>
      </w:pPr>
      <w:r w:rsidRPr="007B15DD">
        <w:rPr>
          <w:rFonts w:ascii="Arial" w:hAnsi="Arial" w:cs="Arial"/>
          <w:sz w:val="18"/>
          <w:szCs w:val="18"/>
        </w:rPr>
        <w:t>Please submit cover letter, resume and transcript</w:t>
      </w:r>
    </w:p>
    <w:p w14:paraId="2D8B9397" w14:textId="11F53D46" w:rsidR="007B15DD" w:rsidRDefault="007B15DD" w:rsidP="007B15DD">
      <w:pPr>
        <w:pStyle w:val="NormalWeb"/>
        <w:shd w:val="clear" w:color="auto" w:fill="FFFFFF"/>
        <w:spacing w:before="0" w:beforeAutospacing="0" w:after="0" w:afterAutospacing="0"/>
        <w:rPr>
          <w:rFonts w:ascii="Arial" w:hAnsi="Arial" w:cs="Arial"/>
          <w:sz w:val="18"/>
          <w:szCs w:val="18"/>
        </w:rPr>
      </w:pPr>
      <w:r w:rsidRPr="007B15DD">
        <w:rPr>
          <w:rStyle w:val="Strong"/>
          <w:rFonts w:ascii="Arial" w:hAnsi="Arial" w:cs="Arial"/>
          <w:sz w:val="18"/>
          <w:szCs w:val="18"/>
        </w:rPr>
        <w:t>Disclaimer:</w:t>
      </w:r>
      <w:r w:rsidRPr="007B15DD">
        <w:rPr>
          <w:rFonts w:ascii="Arial" w:hAnsi="Arial" w:cs="Arial"/>
          <w:sz w:val="18"/>
          <w:szCs w:val="18"/>
        </w:rPr>
        <w:t>  </w:t>
      </w:r>
      <w:r w:rsidRPr="007B15DD">
        <w:rPr>
          <w:rStyle w:val="Emphasis"/>
          <w:rFonts w:ascii="Arial" w:hAnsi="Arial" w:cs="Arial"/>
          <w:sz w:val="18"/>
          <w:szCs w:val="18"/>
        </w:rPr>
        <w:t>Search firms with a current agreement in place with McGuireWoods LLP may submit materials through the McGuireWoods Search Firm Portal.  Please reach out to the Attorney Recruiting Manager listed above to gain registration access if needed.  All other unsolicited submissions by search firms will be deemed not accepted.</w:t>
      </w:r>
      <w:r w:rsidRPr="007B15DD">
        <w:rPr>
          <w:rFonts w:ascii="Arial" w:hAnsi="Arial" w:cs="Arial"/>
          <w:sz w:val="18"/>
          <w:szCs w:val="18"/>
        </w:rPr>
        <w:br/>
      </w:r>
      <w:r w:rsidRPr="007B15DD">
        <w:rPr>
          <w:rFonts w:ascii="Arial" w:hAnsi="Arial" w:cs="Arial"/>
          <w:sz w:val="18"/>
          <w:szCs w:val="18"/>
        </w:rPr>
        <w:br/>
        <w:t>California residents have special rights with respect to personal information. If you are a California resident applying for a position at McGuireWoods, </w:t>
      </w:r>
      <w:hyperlink r:id="rId17" w:history="1">
        <w:r w:rsidRPr="007B15DD">
          <w:rPr>
            <w:rStyle w:val="Hyperlink"/>
            <w:rFonts w:ascii="Arial" w:hAnsi="Arial" w:cs="Arial"/>
            <w:color w:val="auto"/>
            <w:sz w:val="18"/>
            <w:szCs w:val="18"/>
          </w:rPr>
          <w:t>our statement</w:t>
        </w:r>
      </w:hyperlink>
      <w:r w:rsidRPr="007B15DD">
        <w:rPr>
          <w:rFonts w:ascii="Arial" w:hAnsi="Arial" w:cs="Arial"/>
          <w:sz w:val="18"/>
          <w:szCs w:val="18"/>
        </w:rPr>
        <w:t> describes your rights and personal information the firm collects.</w:t>
      </w:r>
    </w:p>
    <w:p w14:paraId="083C5078" w14:textId="77777777" w:rsidR="007B15DD" w:rsidRPr="007B15DD" w:rsidRDefault="007B15DD" w:rsidP="007B15DD">
      <w:pPr>
        <w:pStyle w:val="NormalWeb"/>
        <w:shd w:val="clear" w:color="auto" w:fill="FFFFFF"/>
        <w:spacing w:before="0" w:beforeAutospacing="0" w:after="0" w:afterAutospacing="0"/>
        <w:rPr>
          <w:rFonts w:ascii="Arial" w:hAnsi="Arial" w:cs="Arial"/>
          <w:sz w:val="18"/>
          <w:szCs w:val="18"/>
        </w:rPr>
      </w:pPr>
    </w:p>
    <w:p w14:paraId="5EA9DB40" w14:textId="5F1DFEBB" w:rsidR="007B15DD" w:rsidRPr="007B15DD" w:rsidRDefault="007B15DD" w:rsidP="007B15DD">
      <w:pPr>
        <w:pStyle w:val="NormalWeb"/>
        <w:shd w:val="clear" w:color="auto" w:fill="FFFFFF"/>
        <w:spacing w:before="0" w:beforeAutospacing="0" w:after="0" w:afterAutospacing="0"/>
        <w:rPr>
          <w:rFonts w:ascii="Arial" w:hAnsi="Arial" w:cs="Arial"/>
          <w:sz w:val="18"/>
          <w:szCs w:val="18"/>
        </w:rPr>
      </w:pPr>
      <w:r w:rsidRPr="007B15DD">
        <w:rPr>
          <w:rFonts w:ascii="Arial" w:hAnsi="Arial" w:cs="Arial"/>
          <w:sz w:val="18"/>
          <w:szCs w:val="18"/>
        </w:rPr>
        <w:t>#LI-Hybrid</w:t>
      </w:r>
    </w:p>
    <w:p w14:paraId="50CCD6F3" w14:textId="5D5EFAC6" w:rsidR="007371C7" w:rsidRDefault="007371C7">
      <w:pPr>
        <w:rPr>
          <w:b/>
          <w:bCs/>
          <w:sz w:val="22"/>
          <w:szCs w:val="22"/>
          <w:u w:val="single"/>
        </w:rPr>
      </w:pPr>
    </w:p>
    <w:p w14:paraId="4C8AE24B" w14:textId="77777777" w:rsidR="007B15DD" w:rsidRDefault="007B15DD">
      <w:pPr>
        <w:rPr>
          <w:b/>
          <w:bCs/>
          <w:sz w:val="22"/>
          <w:szCs w:val="22"/>
          <w:u w:val="single"/>
        </w:rPr>
      </w:pPr>
    </w:p>
    <w:p w14:paraId="1FC7573F" w14:textId="0FE48339" w:rsidR="007371C7" w:rsidRDefault="007371C7">
      <w:pPr>
        <w:rPr>
          <w:b/>
          <w:bCs/>
          <w:sz w:val="22"/>
          <w:szCs w:val="22"/>
          <w:u w:val="single"/>
        </w:rPr>
      </w:pPr>
      <w:r w:rsidRPr="00851364">
        <w:rPr>
          <w:b/>
          <w:bCs/>
          <w:sz w:val="22"/>
          <w:szCs w:val="22"/>
          <w:highlight w:val="yellow"/>
          <w:u w:val="single"/>
        </w:rPr>
        <w:t>Healthcare Transactional Associate - #2574</w:t>
      </w:r>
    </w:p>
    <w:p w14:paraId="3B8DA5DA" w14:textId="44206F84" w:rsidR="007371C7" w:rsidRDefault="007371C7">
      <w:pPr>
        <w:rPr>
          <w:b/>
          <w:bCs/>
          <w:sz w:val="22"/>
          <w:szCs w:val="22"/>
          <w:u w:val="single"/>
        </w:rPr>
      </w:pPr>
    </w:p>
    <w:p w14:paraId="7341F805" w14:textId="40B9CA3D" w:rsidR="00851364" w:rsidRDefault="00851364" w:rsidP="00851364">
      <w:pPr>
        <w:pStyle w:val="NormalWeb"/>
        <w:shd w:val="clear" w:color="auto" w:fill="FFFFFF"/>
        <w:spacing w:before="0" w:beforeAutospacing="0" w:after="0" w:afterAutospacing="0"/>
        <w:rPr>
          <w:rFonts w:ascii="Arial" w:hAnsi="Arial" w:cs="Arial"/>
          <w:sz w:val="18"/>
          <w:szCs w:val="18"/>
        </w:rPr>
      </w:pPr>
      <w:r w:rsidRPr="00851364">
        <w:rPr>
          <w:rFonts w:ascii="Arial" w:hAnsi="Arial" w:cs="Arial"/>
          <w:sz w:val="18"/>
          <w:szCs w:val="18"/>
        </w:rPr>
        <w:t>Join one of the largest and most established national healthcare teams in the country.  This team embraces diverse perspectives, impeccable service and innovative delivery of business-minded healthcare solutions.  We believe that mentorship, training and collaboration maximize professional growth and performance.   As part of a leading law firm, your healthcare expertise will contribute to the direction and vision for key clients across the health care industry.</w:t>
      </w:r>
    </w:p>
    <w:p w14:paraId="3290604D" w14:textId="77777777" w:rsidR="00851364" w:rsidRPr="00851364" w:rsidRDefault="00851364" w:rsidP="00851364">
      <w:pPr>
        <w:pStyle w:val="NormalWeb"/>
        <w:shd w:val="clear" w:color="auto" w:fill="FFFFFF"/>
        <w:spacing w:before="0" w:beforeAutospacing="0" w:after="0" w:afterAutospacing="0"/>
        <w:rPr>
          <w:rFonts w:ascii="Arial" w:hAnsi="Arial" w:cs="Arial"/>
          <w:sz w:val="18"/>
          <w:szCs w:val="18"/>
        </w:rPr>
      </w:pPr>
    </w:p>
    <w:p w14:paraId="44D4C13E" w14:textId="67CB3127" w:rsidR="00851364" w:rsidRDefault="00851364" w:rsidP="00851364">
      <w:pPr>
        <w:pStyle w:val="NormalWeb"/>
        <w:shd w:val="clear" w:color="auto" w:fill="FFFFFF"/>
        <w:spacing w:before="0" w:beforeAutospacing="0" w:after="0" w:afterAutospacing="0"/>
        <w:rPr>
          <w:rFonts w:ascii="Arial" w:hAnsi="Arial" w:cs="Arial"/>
          <w:sz w:val="18"/>
          <w:szCs w:val="18"/>
        </w:rPr>
      </w:pPr>
      <w:r w:rsidRPr="00851364">
        <w:rPr>
          <w:rFonts w:ascii="Arial" w:hAnsi="Arial" w:cs="Arial"/>
          <w:sz w:val="18"/>
          <w:szCs w:val="18"/>
        </w:rPr>
        <w:t>Our healthcare group and individual lawyers from across the country have been ranked by Chambers USA, Best Lawyers in America, Legal Elite and Super Lawyers as among the top legal providers in the nation.   We are regularly sought out for our opinions and insights on healthcare issues by industry journals and major news organizations ranging from The Daily Law Bulletin and American Health Lawyers, to Medical Laboratory Observer, MSNBC and HFM (a publication of the Healthcare Financial Management Association).</w:t>
      </w:r>
    </w:p>
    <w:p w14:paraId="7929946F" w14:textId="77777777" w:rsidR="00851364" w:rsidRPr="00851364" w:rsidRDefault="00851364" w:rsidP="00851364">
      <w:pPr>
        <w:pStyle w:val="NormalWeb"/>
        <w:shd w:val="clear" w:color="auto" w:fill="FFFFFF"/>
        <w:spacing w:before="0" w:beforeAutospacing="0" w:after="0" w:afterAutospacing="0"/>
        <w:rPr>
          <w:rFonts w:ascii="Arial" w:hAnsi="Arial" w:cs="Arial"/>
          <w:sz w:val="18"/>
          <w:szCs w:val="18"/>
        </w:rPr>
      </w:pPr>
    </w:p>
    <w:p w14:paraId="310630E1" w14:textId="77777777" w:rsidR="00851364" w:rsidRPr="00851364" w:rsidRDefault="00851364" w:rsidP="00851364">
      <w:pPr>
        <w:pStyle w:val="NormalWeb"/>
        <w:shd w:val="clear" w:color="auto" w:fill="FFFFFF"/>
        <w:spacing w:before="0" w:beforeAutospacing="0" w:after="0" w:afterAutospacing="0"/>
        <w:rPr>
          <w:rFonts w:ascii="Arial" w:hAnsi="Arial" w:cs="Arial"/>
          <w:sz w:val="18"/>
          <w:szCs w:val="18"/>
        </w:rPr>
      </w:pPr>
      <w:r w:rsidRPr="00851364">
        <w:rPr>
          <w:rFonts w:ascii="Arial" w:hAnsi="Arial" w:cs="Arial"/>
          <w:sz w:val="18"/>
          <w:szCs w:val="18"/>
        </w:rPr>
        <w:t>Our clients recognize the value of our depth in regulatory, litigation and transactional matters, and come to us from all critical sectors of the healthcare industry. advise private equity funds, academic medical centers, ambulatory surgery centers, assisted-living and long-term care facilities, dialysis centers, hospitals and hospital systems, hospices, imaging facilities, clinical laboratories, nursing homes, management service organizations (MSOs), physician-hospital organizations (PHOs), pharmacies and specialty medical clinics, as well as medical staff organizations and medical, healthcare and related trade associations. We also represent venture capital firms, commercial banks, specialty lenders, investment bankers and individual investors in healthcare-related transactions.</w:t>
      </w:r>
    </w:p>
    <w:p w14:paraId="42CF3479" w14:textId="77777777" w:rsidR="00851364" w:rsidRPr="00851364" w:rsidRDefault="00851364" w:rsidP="00851364">
      <w:pPr>
        <w:numPr>
          <w:ilvl w:val="0"/>
          <w:numId w:val="23"/>
        </w:numPr>
        <w:shd w:val="clear" w:color="auto" w:fill="FFFFFF"/>
        <w:spacing w:before="100" w:beforeAutospacing="1" w:after="100" w:afterAutospacing="1"/>
        <w:rPr>
          <w:rFonts w:ascii="Arial" w:eastAsia="Times New Roman" w:hAnsi="Arial" w:cs="Arial"/>
          <w:sz w:val="18"/>
          <w:szCs w:val="18"/>
        </w:rPr>
      </w:pPr>
      <w:r w:rsidRPr="00851364">
        <w:rPr>
          <w:rFonts w:ascii="Arial" w:eastAsia="Times New Roman" w:hAnsi="Arial" w:cs="Arial"/>
          <w:sz w:val="18"/>
          <w:szCs w:val="18"/>
        </w:rPr>
        <w:t>Qualified candidates will have 3-7 years of transactional experience with preferred health care private equity experience.</w:t>
      </w:r>
    </w:p>
    <w:p w14:paraId="221CE45E" w14:textId="77777777" w:rsidR="00851364" w:rsidRPr="00851364" w:rsidRDefault="00851364" w:rsidP="00851364">
      <w:pPr>
        <w:numPr>
          <w:ilvl w:val="0"/>
          <w:numId w:val="23"/>
        </w:numPr>
        <w:shd w:val="clear" w:color="auto" w:fill="FFFFFF"/>
        <w:spacing w:before="100" w:beforeAutospacing="1" w:after="100" w:afterAutospacing="1"/>
        <w:rPr>
          <w:rFonts w:ascii="Arial" w:eastAsia="Times New Roman" w:hAnsi="Arial" w:cs="Arial"/>
          <w:sz w:val="18"/>
          <w:szCs w:val="18"/>
        </w:rPr>
      </w:pPr>
      <w:r w:rsidRPr="00851364">
        <w:rPr>
          <w:rFonts w:ascii="Arial" w:eastAsia="Times New Roman" w:hAnsi="Arial" w:cs="Arial"/>
          <w:sz w:val="18"/>
          <w:szCs w:val="18"/>
        </w:rPr>
        <w:t>We are specifically seeking candidates with experience and an interest in continuing or building a practice around healthcare transactional work, with a focus on private equity transactions.  </w:t>
      </w:r>
    </w:p>
    <w:p w14:paraId="4971BEE4" w14:textId="77777777" w:rsidR="00851364" w:rsidRPr="00851364" w:rsidRDefault="00851364" w:rsidP="00851364">
      <w:pPr>
        <w:numPr>
          <w:ilvl w:val="0"/>
          <w:numId w:val="23"/>
        </w:numPr>
        <w:shd w:val="clear" w:color="auto" w:fill="FFFFFF"/>
        <w:spacing w:before="100" w:beforeAutospacing="1" w:after="100" w:afterAutospacing="1"/>
        <w:rPr>
          <w:rFonts w:ascii="Arial" w:eastAsia="Times New Roman" w:hAnsi="Arial" w:cs="Arial"/>
          <w:sz w:val="18"/>
          <w:szCs w:val="18"/>
        </w:rPr>
      </w:pPr>
      <w:r w:rsidRPr="00851364">
        <w:rPr>
          <w:rFonts w:ascii="Arial" w:eastAsia="Times New Roman" w:hAnsi="Arial" w:cs="Arial"/>
          <w:sz w:val="18"/>
          <w:szCs w:val="18"/>
        </w:rPr>
        <w:t>Candidates with experience in the foregoing with other complimentary areas of experience should also apply.  </w:t>
      </w:r>
    </w:p>
    <w:p w14:paraId="2BB51B61" w14:textId="77777777" w:rsidR="00851364" w:rsidRPr="00851364" w:rsidRDefault="00851364" w:rsidP="00851364">
      <w:pPr>
        <w:numPr>
          <w:ilvl w:val="0"/>
          <w:numId w:val="23"/>
        </w:numPr>
        <w:shd w:val="clear" w:color="auto" w:fill="FFFFFF"/>
        <w:spacing w:before="100" w:beforeAutospacing="1" w:after="100" w:afterAutospacing="1"/>
        <w:rPr>
          <w:rFonts w:ascii="Arial" w:eastAsia="Times New Roman" w:hAnsi="Arial" w:cs="Arial"/>
          <w:sz w:val="18"/>
          <w:szCs w:val="18"/>
        </w:rPr>
      </w:pPr>
      <w:r w:rsidRPr="00851364">
        <w:rPr>
          <w:rFonts w:ascii="Arial" w:eastAsia="Times New Roman" w:hAnsi="Arial" w:cs="Arial"/>
          <w:sz w:val="18"/>
          <w:szCs w:val="18"/>
        </w:rPr>
        <w:t>Prior employment in a sophisticated law firm environment is preferred. </w:t>
      </w:r>
    </w:p>
    <w:p w14:paraId="5DE816F4" w14:textId="77777777" w:rsidR="00851364" w:rsidRPr="00851364" w:rsidRDefault="00851364" w:rsidP="00851364">
      <w:pPr>
        <w:numPr>
          <w:ilvl w:val="0"/>
          <w:numId w:val="23"/>
        </w:numPr>
        <w:shd w:val="clear" w:color="auto" w:fill="FFFFFF"/>
        <w:spacing w:before="100" w:beforeAutospacing="1" w:after="100" w:afterAutospacing="1"/>
        <w:rPr>
          <w:rFonts w:ascii="Arial" w:eastAsia="Times New Roman" w:hAnsi="Arial" w:cs="Arial"/>
          <w:sz w:val="18"/>
          <w:szCs w:val="18"/>
        </w:rPr>
      </w:pPr>
      <w:r w:rsidRPr="00851364">
        <w:rPr>
          <w:rFonts w:ascii="Arial" w:eastAsia="Times New Roman" w:hAnsi="Arial" w:cs="Arial"/>
          <w:sz w:val="18"/>
          <w:szCs w:val="18"/>
        </w:rPr>
        <w:t>Excellent academic credentials and solid writing skills are required. </w:t>
      </w:r>
    </w:p>
    <w:p w14:paraId="2BC569C1" w14:textId="77777777" w:rsidR="00851364" w:rsidRPr="00851364" w:rsidRDefault="00851364" w:rsidP="00851364">
      <w:pPr>
        <w:numPr>
          <w:ilvl w:val="0"/>
          <w:numId w:val="23"/>
        </w:numPr>
        <w:shd w:val="clear" w:color="auto" w:fill="FFFFFF"/>
        <w:spacing w:before="100" w:beforeAutospacing="1" w:after="100" w:afterAutospacing="1"/>
        <w:rPr>
          <w:rFonts w:ascii="Arial" w:eastAsia="Times New Roman" w:hAnsi="Arial" w:cs="Arial"/>
          <w:sz w:val="18"/>
          <w:szCs w:val="18"/>
        </w:rPr>
      </w:pPr>
      <w:r w:rsidRPr="00851364">
        <w:rPr>
          <w:rFonts w:ascii="Arial" w:eastAsia="Times New Roman" w:hAnsi="Arial" w:cs="Arial"/>
          <w:sz w:val="18"/>
          <w:szCs w:val="18"/>
        </w:rPr>
        <w:t>Applicants should be admitted to practice in the state they are applying for.</w:t>
      </w:r>
    </w:p>
    <w:p w14:paraId="4F76E628" w14:textId="4B305C69" w:rsidR="00851364" w:rsidRDefault="00851364" w:rsidP="00851364">
      <w:pPr>
        <w:shd w:val="clear" w:color="auto" w:fill="FFFFFF"/>
        <w:rPr>
          <w:rFonts w:ascii="Arial" w:eastAsia="Times New Roman" w:hAnsi="Arial" w:cs="Arial"/>
          <w:i/>
          <w:iCs/>
          <w:sz w:val="18"/>
          <w:szCs w:val="18"/>
        </w:rPr>
      </w:pPr>
      <w:r w:rsidRPr="00851364">
        <w:rPr>
          <w:rFonts w:ascii="Arial" w:eastAsia="Times New Roman" w:hAnsi="Arial" w:cs="Arial"/>
          <w:b/>
          <w:bCs/>
          <w:sz w:val="18"/>
          <w:szCs w:val="18"/>
        </w:rPr>
        <w:t>Disclaimer:</w:t>
      </w:r>
      <w:r w:rsidRPr="00851364">
        <w:rPr>
          <w:rFonts w:ascii="Arial" w:eastAsia="Times New Roman" w:hAnsi="Arial" w:cs="Arial"/>
          <w:sz w:val="18"/>
          <w:szCs w:val="18"/>
        </w:rPr>
        <w:t>  </w:t>
      </w:r>
      <w:r w:rsidRPr="00851364">
        <w:rPr>
          <w:rFonts w:ascii="Arial" w:eastAsia="Times New Roman" w:hAnsi="Arial" w:cs="Arial"/>
          <w:i/>
          <w:iCs/>
          <w:sz w:val="18"/>
          <w:szCs w:val="18"/>
        </w:rPr>
        <w:t>Search firms with a current agreement in place with McGuireWoods LLP may submit materials through the McGuireWoods Search Firm Portal.  Please reach out to the Attorney Recruiting Manager listed above to gain registration access if needed.  All other unsolicited submissions by search firms will be deemed not accepted.</w:t>
      </w:r>
    </w:p>
    <w:p w14:paraId="19560C2D" w14:textId="77777777" w:rsidR="00851364" w:rsidRPr="00851364" w:rsidRDefault="00851364" w:rsidP="00851364">
      <w:pPr>
        <w:shd w:val="clear" w:color="auto" w:fill="FFFFFF"/>
        <w:rPr>
          <w:rFonts w:ascii="Arial" w:eastAsia="Times New Roman" w:hAnsi="Arial" w:cs="Arial"/>
          <w:sz w:val="18"/>
          <w:szCs w:val="18"/>
        </w:rPr>
      </w:pPr>
    </w:p>
    <w:p w14:paraId="1F686C97" w14:textId="151DE0A2" w:rsidR="00851364" w:rsidRDefault="00851364" w:rsidP="00851364">
      <w:pPr>
        <w:shd w:val="clear" w:color="auto" w:fill="FFFFFF"/>
        <w:rPr>
          <w:rFonts w:ascii="Arial" w:eastAsia="Times New Roman" w:hAnsi="Arial" w:cs="Arial"/>
          <w:sz w:val="18"/>
          <w:szCs w:val="18"/>
        </w:rPr>
      </w:pPr>
      <w:r w:rsidRPr="00851364">
        <w:rPr>
          <w:rFonts w:ascii="Arial" w:eastAsia="Times New Roman" w:hAnsi="Arial" w:cs="Arial"/>
          <w:sz w:val="18"/>
          <w:szCs w:val="18"/>
        </w:rPr>
        <w:t>California residents have special rights with respect to personal information. If you are a California resident applying for a position at McGuireWoods, </w:t>
      </w:r>
      <w:hyperlink r:id="rId18" w:history="1">
        <w:r w:rsidRPr="00851364">
          <w:rPr>
            <w:rFonts w:ascii="Arial" w:eastAsia="Times New Roman" w:hAnsi="Arial" w:cs="Arial"/>
            <w:sz w:val="18"/>
            <w:szCs w:val="18"/>
            <w:u w:val="single"/>
          </w:rPr>
          <w:t>our statement</w:t>
        </w:r>
      </w:hyperlink>
      <w:r w:rsidRPr="00851364">
        <w:rPr>
          <w:rFonts w:ascii="Arial" w:eastAsia="Times New Roman" w:hAnsi="Arial" w:cs="Arial"/>
          <w:sz w:val="18"/>
          <w:szCs w:val="18"/>
        </w:rPr>
        <w:t> describes your rights and personal information the firm collects.</w:t>
      </w:r>
    </w:p>
    <w:p w14:paraId="363F68DD" w14:textId="77777777" w:rsidR="00851364" w:rsidRPr="00851364" w:rsidRDefault="00851364" w:rsidP="00851364">
      <w:pPr>
        <w:shd w:val="clear" w:color="auto" w:fill="FFFFFF"/>
        <w:rPr>
          <w:rFonts w:ascii="Arial" w:eastAsia="Times New Roman" w:hAnsi="Arial" w:cs="Arial"/>
          <w:sz w:val="18"/>
          <w:szCs w:val="18"/>
        </w:rPr>
      </w:pPr>
    </w:p>
    <w:p w14:paraId="041AB174" w14:textId="77777777" w:rsidR="00851364" w:rsidRPr="00851364" w:rsidRDefault="00851364" w:rsidP="00851364">
      <w:pPr>
        <w:shd w:val="clear" w:color="auto" w:fill="FFFFFF"/>
        <w:rPr>
          <w:rFonts w:ascii="Arial" w:eastAsia="Times New Roman" w:hAnsi="Arial" w:cs="Arial"/>
          <w:sz w:val="18"/>
          <w:szCs w:val="18"/>
        </w:rPr>
      </w:pPr>
      <w:r w:rsidRPr="00851364">
        <w:rPr>
          <w:rFonts w:ascii="Arial" w:eastAsia="Times New Roman" w:hAnsi="Arial" w:cs="Arial"/>
          <w:sz w:val="18"/>
          <w:szCs w:val="18"/>
        </w:rPr>
        <w:t>#LI-Hybrid</w:t>
      </w:r>
    </w:p>
    <w:p w14:paraId="1643756D" w14:textId="0CE7BB40" w:rsidR="007371C7" w:rsidRDefault="007371C7">
      <w:pPr>
        <w:rPr>
          <w:b/>
          <w:bCs/>
          <w:sz w:val="22"/>
          <w:szCs w:val="22"/>
          <w:u w:val="single"/>
        </w:rPr>
      </w:pPr>
    </w:p>
    <w:p w14:paraId="31074DCF" w14:textId="77777777" w:rsidR="007B15DD" w:rsidRDefault="007B15DD">
      <w:pPr>
        <w:rPr>
          <w:b/>
          <w:bCs/>
          <w:sz w:val="22"/>
          <w:szCs w:val="22"/>
          <w:u w:val="single"/>
        </w:rPr>
      </w:pPr>
    </w:p>
    <w:p w14:paraId="55F992B5" w14:textId="6C770588" w:rsidR="007371C7" w:rsidRDefault="007371C7">
      <w:pPr>
        <w:rPr>
          <w:b/>
          <w:bCs/>
          <w:sz w:val="22"/>
          <w:szCs w:val="22"/>
          <w:u w:val="single"/>
        </w:rPr>
      </w:pPr>
      <w:r w:rsidRPr="000B41C7">
        <w:rPr>
          <w:b/>
          <w:bCs/>
          <w:sz w:val="22"/>
          <w:szCs w:val="22"/>
          <w:highlight w:val="yellow"/>
          <w:u w:val="single"/>
        </w:rPr>
        <w:t>Healthcare Transactional Counsel - #2581</w:t>
      </w:r>
    </w:p>
    <w:p w14:paraId="2D1C2EDD" w14:textId="2D3EA2E3" w:rsidR="007371C7" w:rsidRDefault="007371C7">
      <w:pPr>
        <w:rPr>
          <w:b/>
          <w:bCs/>
          <w:sz w:val="22"/>
          <w:szCs w:val="22"/>
          <w:u w:val="single"/>
        </w:rPr>
      </w:pPr>
    </w:p>
    <w:p w14:paraId="56555919" w14:textId="6547F83D" w:rsidR="000B41C7" w:rsidRPr="000B41C7" w:rsidRDefault="000B41C7" w:rsidP="000B41C7">
      <w:pPr>
        <w:shd w:val="clear" w:color="auto" w:fill="FFFFFF"/>
        <w:rPr>
          <w:rFonts w:ascii="Arial" w:eastAsia="Times New Roman" w:hAnsi="Arial" w:cs="Arial"/>
          <w:sz w:val="18"/>
          <w:szCs w:val="18"/>
        </w:rPr>
      </w:pPr>
      <w:r w:rsidRPr="000B41C7">
        <w:rPr>
          <w:rFonts w:ascii="Arial" w:eastAsia="Times New Roman" w:hAnsi="Arial" w:cs="Arial"/>
          <w:sz w:val="18"/>
          <w:szCs w:val="18"/>
        </w:rPr>
        <w:t>Join one of the largest and most established national healthcare teams in the country.  This team embraces diverse perspectives, impeccable service and innovative delivery of business-minded healthcare solutions.  We believe that mentorship, training and collaboration maximize professional growth and performance.   As part of a leading law firm, your healthcare expertise will contribute to the direction and vision for key clients across the health care industry.  </w:t>
      </w:r>
    </w:p>
    <w:p w14:paraId="150B3A91" w14:textId="77777777" w:rsidR="000B41C7" w:rsidRPr="000B41C7" w:rsidRDefault="000B41C7" w:rsidP="000B41C7">
      <w:pPr>
        <w:shd w:val="clear" w:color="auto" w:fill="FFFFFF"/>
        <w:rPr>
          <w:rFonts w:ascii="Arial" w:eastAsia="Times New Roman" w:hAnsi="Arial" w:cs="Arial"/>
          <w:sz w:val="18"/>
          <w:szCs w:val="18"/>
        </w:rPr>
      </w:pPr>
    </w:p>
    <w:p w14:paraId="23480693" w14:textId="6AD2908F" w:rsidR="000B41C7" w:rsidRPr="000B41C7" w:rsidRDefault="000B41C7" w:rsidP="000B41C7">
      <w:pPr>
        <w:shd w:val="clear" w:color="auto" w:fill="FFFFFF"/>
        <w:rPr>
          <w:rFonts w:ascii="Arial" w:eastAsia="Times New Roman" w:hAnsi="Arial" w:cs="Arial"/>
          <w:sz w:val="18"/>
          <w:szCs w:val="18"/>
        </w:rPr>
      </w:pPr>
      <w:r w:rsidRPr="000B41C7">
        <w:rPr>
          <w:rFonts w:ascii="Arial" w:eastAsia="Times New Roman" w:hAnsi="Arial" w:cs="Arial"/>
          <w:sz w:val="18"/>
          <w:szCs w:val="18"/>
        </w:rPr>
        <w:t>Our healthcare group and individual lawyers from across the country have been ranked by </w:t>
      </w:r>
      <w:r w:rsidRPr="000B41C7">
        <w:rPr>
          <w:rFonts w:ascii="Arial" w:eastAsia="Times New Roman" w:hAnsi="Arial" w:cs="Arial"/>
          <w:i/>
          <w:iCs/>
          <w:sz w:val="18"/>
          <w:szCs w:val="18"/>
        </w:rPr>
        <w:t>Chambers USA</w:t>
      </w:r>
      <w:r w:rsidRPr="000B41C7">
        <w:rPr>
          <w:rFonts w:ascii="Arial" w:eastAsia="Times New Roman" w:hAnsi="Arial" w:cs="Arial"/>
          <w:sz w:val="18"/>
          <w:szCs w:val="18"/>
        </w:rPr>
        <w:t>, </w:t>
      </w:r>
      <w:r w:rsidRPr="000B41C7">
        <w:rPr>
          <w:rFonts w:ascii="Arial" w:eastAsia="Times New Roman" w:hAnsi="Arial" w:cs="Arial"/>
          <w:i/>
          <w:iCs/>
          <w:sz w:val="18"/>
          <w:szCs w:val="18"/>
        </w:rPr>
        <w:t>Best Lawyers in America</w:t>
      </w:r>
      <w:r w:rsidRPr="000B41C7">
        <w:rPr>
          <w:rFonts w:ascii="Arial" w:eastAsia="Times New Roman" w:hAnsi="Arial" w:cs="Arial"/>
          <w:sz w:val="18"/>
          <w:szCs w:val="18"/>
        </w:rPr>
        <w:t>, </w:t>
      </w:r>
      <w:r w:rsidRPr="000B41C7">
        <w:rPr>
          <w:rFonts w:ascii="Arial" w:eastAsia="Times New Roman" w:hAnsi="Arial" w:cs="Arial"/>
          <w:i/>
          <w:iCs/>
          <w:sz w:val="18"/>
          <w:szCs w:val="18"/>
        </w:rPr>
        <w:t>Legal Elite</w:t>
      </w:r>
      <w:r w:rsidRPr="000B41C7">
        <w:rPr>
          <w:rFonts w:ascii="Arial" w:eastAsia="Times New Roman" w:hAnsi="Arial" w:cs="Arial"/>
          <w:sz w:val="18"/>
          <w:szCs w:val="18"/>
        </w:rPr>
        <w:t> and </w:t>
      </w:r>
      <w:r w:rsidRPr="000B41C7">
        <w:rPr>
          <w:rFonts w:ascii="Arial" w:eastAsia="Times New Roman" w:hAnsi="Arial" w:cs="Arial"/>
          <w:i/>
          <w:iCs/>
          <w:sz w:val="18"/>
          <w:szCs w:val="18"/>
        </w:rPr>
        <w:t>Super Lawyers</w:t>
      </w:r>
      <w:r w:rsidRPr="000B41C7">
        <w:rPr>
          <w:rFonts w:ascii="Arial" w:eastAsia="Times New Roman" w:hAnsi="Arial" w:cs="Arial"/>
          <w:sz w:val="18"/>
          <w:szCs w:val="18"/>
        </w:rPr>
        <w:t> as among the top legal providers in the nation.   We are regularly sought out for our opinions and insights on healthcare issues by industry journals and major news organizations ranging from </w:t>
      </w:r>
      <w:r w:rsidRPr="000B41C7">
        <w:rPr>
          <w:rFonts w:ascii="Arial" w:eastAsia="Times New Roman" w:hAnsi="Arial" w:cs="Arial"/>
          <w:i/>
          <w:iCs/>
          <w:sz w:val="18"/>
          <w:szCs w:val="18"/>
        </w:rPr>
        <w:t>The Daily Law Bulletin</w:t>
      </w:r>
      <w:r w:rsidRPr="000B41C7">
        <w:rPr>
          <w:rFonts w:ascii="Arial" w:eastAsia="Times New Roman" w:hAnsi="Arial" w:cs="Arial"/>
          <w:sz w:val="18"/>
          <w:szCs w:val="18"/>
        </w:rPr>
        <w:t> and </w:t>
      </w:r>
      <w:r w:rsidRPr="000B41C7">
        <w:rPr>
          <w:rFonts w:ascii="Arial" w:eastAsia="Times New Roman" w:hAnsi="Arial" w:cs="Arial"/>
          <w:i/>
          <w:iCs/>
          <w:sz w:val="18"/>
          <w:szCs w:val="18"/>
        </w:rPr>
        <w:t>American Health Lawyers</w:t>
      </w:r>
      <w:r w:rsidRPr="000B41C7">
        <w:rPr>
          <w:rFonts w:ascii="Arial" w:eastAsia="Times New Roman" w:hAnsi="Arial" w:cs="Arial"/>
          <w:sz w:val="18"/>
          <w:szCs w:val="18"/>
        </w:rPr>
        <w:t>, to </w:t>
      </w:r>
      <w:r w:rsidRPr="000B41C7">
        <w:rPr>
          <w:rFonts w:ascii="Arial" w:eastAsia="Times New Roman" w:hAnsi="Arial" w:cs="Arial"/>
          <w:i/>
          <w:iCs/>
          <w:sz w:val="18"/>
          <w:szCs w:val="18"/>
        </w:rPr>
        <w:t>Medical Laboratory Observer</w:t>
      </w:r>
      <w:r w:rsidRPr="000B41C7">
        <w:rPr>
          <w:rFonts w:ascii="Arial" w:eastAsia="Times New Roman" w:hAnsi="Arial" w:cs="Arial"/>
          <w:sz w:val="18"/>
          <w:szCs w:val="18"/>
        </w:rPr>
        <w:t>, MSNBC and </w:t>
      </w:r>
      <w:r w:rsidRPr="000B41C7">
        <w:rPr>
          <w:rFonts w:ascii="Arial" w:eastAsia="Times New Roman" w:hAnsi="Arial" w:cs="Arial"/>
          <w:i/>
          <w:iCs/>
          <w:sz w:val="18"/>
          <w:szCs w:val="18"/>
        </w:rPr>
        <w:t>HFM</w:t>
      </w:r>
      <w:r w:rsidRPr="000B41C7">
        <w:rPr>
          <w:rFonts w:ascii="Arial" w:eastAsia="Times New Roman" w:hAnsi="Arial" w:cs="Arial"/>
          <w:sz w:val="18"/>
          <w:szCs w:val="18"/>
        </w:rPr>
        <w:t> (a publication of the Healthcare Financial Management Association).  </w:t>
      </w:r>
    </w:p>
    <w:p w14:paraId="2B00AD85" w14:textId="77777777" w:rsidR="000B41C7" w:rsidRPr="000B41C7" w:rsidRDefault="000B41C7" w:rsidP="000B41C7">
      <w:pPr>
        <w:shd w:val="clear" w:color="auto" w:fill="FFFFFF"/>
        <w:rPr>
          <w:rFonts w:ascii="Arial" w:eastAsia="Times New Roman" w:hAnsi="Arial" w:cs="Arial"/>
          <w:sz w:val="18"/>
          <w:szCs w:val="18"/>
        </w:rPr>
      </w:pPr>
    </w:p>
    <w:p w14:paraId="1D30FDDC" w14:textId="77777777" w:rsidR="000B41C7" w:rsidRPr="000B41C7" w:rsidRDefault="000B41C7" w:rsidP="000B41C7">
      <w:pPr>
        <w:shd w:val="clear" w:color="auto" w:fill="FFFFFF"/>
        <w:rPr>
          <w:rFonts w:ascii="Arial" w:eastAsia="Times New Roman" w:hAnsi="Arial" w:cs="Arial"/>
          <w:sz w:val="18"/>
          <w:szCs w:val="18"/>
        </w:rPr>
      </w:pPr>
      <w:r w:rsidRPr="000B41C7">
        <w:rPr>
          <w:rFonts w:ascii="Arial" w:eastAsia="Times New Roman" w:hAnsi="Arial" w:cs="Arial"/>
          <w:sz w:val="18"/>
          <w:szCs w:val="18"/>
        </w:rPr>
        <w:t>Our clients recognize the value of our depth in regulatory, litigation and transactional matters, and come to us from all critical sectors of the healthcare industry. advise private equity funds, academic medical centers, ambulatory surgery centers, assisted-living and long-term care facilities, dialysis centers, hospitals and hospital systems, hospices, imaging facilities, clinical laboratories, nursing homes, management service organizations (MSOs), physician-hospital organizations (PHOs), pharmacies and specialty medical clinics, as well as medical staff organizations and medical, healthcare and related trade associations. We also represent venture capital firms, commercial banks, specialty lenders, investment bankers and individual investors in healthcare-related transactions.</w:t>
      </w:r>
    </w:p>
    <w:p w14:paraId="77FFF42F" w14:textId="77777777" w:rsidR="000B41C7" w:rsidRPr="000B41C7" w:rsidRDefault="000B41C7" w:rsidP="000B41C7">
      <w:pPr>
        <w:numPr>
          <w:ilvl w:val="0"/>
          <w:numId w:val="24"/>
        </w:numPr>
        <w:shd w:val="clear" w:color="auto" w:fill="FFFFFF"/>
        <w:spacing w:before="100" w:beforeAutospacing="1" w:after="100" w:afterAutospacing="1"/>
        <w:rPr>
          <w:rFonts w:ascii="Arial" w:hAnsi="Arial" w:cs="Arial"/>
          <w:sz w:val="18"/>
          <w:szCs w:val="18"/>
        </w:rPr>
      </w:pPr>
      <w:r w:rsidRPr="000B41C7">
        <w:rPr>
          <w:rFonts w:ascii="Arial" w:hAnsi="Arial" w:cs="Arial"/>
          <w:sz w:val="18"/>
          <w:szCs w:val="18"/>
        </w:rPr>
        <w:t>Successful candidates will have 7+ years of transactional experience.  </w:t>
      </w:r>
    </w:p>
    <w:p w14:paraId="3147B2CD" w14:textId="77777777" w:rsidR="000B41C7" w:rsidRPr="000B41C7" w:rsidRDefault="000B41C7" w:rsidP="000B41C7">
      <w:pPr>
        <w:numPr>
          <w:ilvl w:val="0"/>
          <w:numId w:val="24"/>
        </w:numPr>
        <w:shd w:val="clear" w:color="auto" w:fill="FFFFFF"/>
        <w:spacing w:before="100" w:beforeAutospacing="1" w:after="100" w:afterAutospacing="1"/>
        <w:rPr>
          <w:rFonts w:ascii="Arial" w:hAnsi="Arial" w:cs="Arial"/>
          <w:sz w:val="18"/>
          <w:szCs w:val="18"/>
        </w:rPr>
      </w:pPr>
      <w:r w:rsidRPr="000B41C7">
        <w:rPr>
          <w:rFonts w:ascii="Arial" w:hAnsi="Arial" w:cs="Arial"/>
          <w:sz w:val="18"/>
          <w:szCs w:val="18"/>
        </w:rPr>
        <w:t>We are specifically seeking candidates with experience and an interest in continuing or building a practice around healthcare transactional work, with a focus on private equity transactions.  </w:t>
      </w:r>
    </w:p>
    <w:p w14:paraId="26A3228A" w14:textId="77777777" w:rsidR="000B41C7" w:rsidRPr="000B41C7" w:rsidRDefault="000B41C7" w:rsidP="000B41C7">
      <w:pPr>
        <w:numPr>
          <w:ilvl w:val="0"/>
          <w:numId w:val="24"/>
        </w:numPr>
        <w:shd w:val="clear" w:color="auto" w:fill="FFFFFF"/>
        <w:spacing w:before="100" w:beforeAutospacing="1" w:after="100" w:afterAutospacing="1"/>
        <w:rPr>
          <w:rFonts w:ascii="Arial" w:hAnsi="Arial" w:cs="Arial"/>
          <w:sz w:val="18"/>
          <w:szCs w:val="18"/>
        </w:rPr>
      </w:pPr>
      <w:r w:rsidRPr="000B41C7">
        <w:rPr>
          <w:rFonts w:ascii="Arial" w:hAnsi="Arial" w:cs="Arial"/>
          <w:sz w:val="18"/>
          <w:szCs w:val="18"/>
        </w:rPr>
        <w:t>Candidates with experience in the foregoing with other complimentary areas of experience should also apply.  </w:t>
      </w:r>
    </w:p>
    <w:p w14:paraId="5B70C739" w14:textId="77777777" w:rsidR="000B41C7" w:rsidRPr="000B41C7" w:rsidRDefault="000B41C7" w:rsidP="000B41C7">
      <w:pPr>
        <w:numPr>
          <w:ilvl w:val="0"/>
          <w:numId w:val="24"/>
        </w:numPr>
        <w:shd w:val="clear" w:color="auto" w:fill="FFFFFF"/>
        <w:spacing w:before="100" w:beforeAutospacing="1" w:after="100" w:afterAutospacing="1"/>
        <w:rPr>
          <w:rFonts w:ascii="Arial" w:hAnsi="Arial" w:cs="Arial"/>
          <w:sz w:val="18"/>
          <w:szCs w:val="18"/>
        </w:rPr>
      </w:pPr>
      <w:r w:rsidRPr="000B41C7">
        <w:rPr>
          <w:rFonts w:ascii="Arial" w:hAnsi="Arial" w:cs="Arial"/>
          <w:sz w:val="18"/>
          <w:szCs w:val="18"/>
        </w:rPr>
        <w:t>Prior employment in a sophisticated law firm environment and healthcare experience in particular is favored.</w:t>
      </w:r>
    </w:p>
    <w:p w14:paraId="1097AD4D" w14:textId="77777777" w:rsidR="000B41C7" w:rsidRPr="000B41C7" w:rsidRDefault="000B41C7" w:rsidP="000B41C7">
      <w:pPr>
        <w:numPr>
          <w:ilvl w:val="0"/>
          <w:numId w:val="24"/>
        </w:numPr>
        <w:shd w:val="clear" w:color="auto" w:fill="FFFFFF"/>
        <w:spacing w:before="100" w:beforeAutospacing="1" w:after="100" w:afterAutospacing="1"/>
        <w:rPr>
          <w:rFonts w:ascii="Arial" w:hAnsi="Arial" w:cs="Arial"/>
          <w:sz w:val="18"/>
          <w:szCs w:val="18"/>
        </w:rPr>
      </w:pPr>
      <w:r w:rsidRPr="000B41C7">
        <w:rPr>
          <w:rFonts w:ascii="Arial" w:hAnsi="Arial" w:cs="Arial"/>
          <w:sz w:val="18"/>
          <w:szCs w:val="18"/>
        </w:rPr>
        <w:t>Excellent academic credentials and solid writing skills are required. </w:t>
      </w:r>
    </w:p>
    <w:p w14:paraId="25E0236A" w14:textId="77777777" w:rsidR="000B41C7" w:rsidRPr="000B41C7" w:rsidRDefault="000B41C7" w:rsidP="000B41C7">
      <w:pPr>
        <w:numPr>
          <w:ilvl w:val="0"/>
          <w:numId w:val="24"/>
        </w:numPr>
        <w:shd w:val="clear" w:color="auto" w:fill="FFFFFF"/>
        <w:spacing w:before="100" w:beforeAutospacing="1" w:after="100" w:afterAutospacing="1"/>
        <w:rPr>
          <w:rFonts w:ascii="Arial" w:hAnsi="Arial" w:cs="Arial"/>
          <w:sz w:val="18"/>
          <w:szCs w:val="18"/>
        </w:rPr>
      </w:pPr>
      <w:r w:rsidRPr="000B41C7">
        <w:rPr>
          <w:rFonts w:ascii="Arial" w:hAnsi="Arial" w:cs="Arial"/>
          <w:sz w:val="18"/>
          <w:szCs w:val="18"/>
        </w:rPr>
        <w:t>Applicants should be admitted to practice in the state they are applying for. </w:t>
      </w:r>
    </w:p>
    <w:p w14:paraId="22BB5514" w14:textId="540D8CA0" w:rsidR="000B41C7" w:rsidRPr="000B41C7" w:rsidRDefault="000B41C7" w:rsidP="000B41C7">
      <w:pPr>
        <w:pStyle w:val="NormalWeb"/>
        <w:shd w:val="clear" w:color="auto" w:fill="FFFFFF"/>
        <w:spacing w:before="0" w:beforeAutospacing="0" w:after="0" w:afterAutospacing="0"/>
        <w:rPr>
          <w:rStyle w:val="Emphasis"/>
          <w:rFonts w:ascii="Arial" w:hAnsi="Arial" w:cs="Arial"/>
          <w:sz w:val="18"/>
          <w:szCs w:val="18"/>
        </w:rPr>
      </w:pPr>
      <w:r w:rsidRPr="000B41C7">
        <w:rPr>
          <w:rStyle w:val="Strong"/>
          <w:rFonts w:ascii="Arial" w:hAnsi="Arial" w:cs="Arial"/>
          <w:sz w:val="18"/>
          <w:szCs w:val="18"/>
        </w:rPr>
        <w:t>Disclaimer:</w:t>
      </w:r>
      <w:r w:rsidRPr="000B41C7">
        <w:rPr>
          <w:rFonts w:ascii="Arial" w:hAnsi="Arial" w:cs="Arial"/>
          <w:sz w:val="18"/>
          <w:szCs w:val="18"/>
        </w:rPr>
        <w:t>  </w:t>
      </w:r>
      <w:r w:rsidRPr="000B41C7">
        <w:rPr>
          <w:rStyle w:val="Emphasis"/>
          <w:rFonts w:ascii="Arial" w:hAnsi="Arial" w:cs="Arial"/>
          <w:sz w:val="18"/>
          <w:szCs w:val="18"/>
        </w:rPr>
        <w:t>Search firms with a current agreement in place with McGuireWoods LLP may submit materials through the McGuireWoods Search Firm Portal.  Please reach out to the Attorney Recruiting Manager listed above to gain registration access if needed.  All other unsolicited submissions by search firms will be deemed not accepted.</w:t>
      </w:r>
    </w:p>
    <w:p w14:paraId="26D8B0A4" w14:textId="77777777" w:rsidR="000B41C7" w:rsidRPr="000B41C7" w:rsidRDefault="000B41C7" w:rsidP="000B41C7">
      <w:pPr>
        <w:pStyle w:val="NormalWeb"/>
        <w:shd w:val="clear" w:color="auto" w:fill="FFFFFF"/>
        <w:spacing w:before="0" w:beforeAutospacing="0" w:after="0" w:afterAutospacing="0"/>
        <w:rPr>
          <w:rFonts w:ascii="Arial" w:hAnsi="Arial" w:cs="Arial"/>
          <w:sz w:val="18"/>
          <w:szCs w:val="18"/>
        </w:rPr>
      </w:pPr>
    </w:p>
    <w:p w14:paraId="07BBA341" w14:textId="61FD473D" w:rsidR="000B41C7" w:rsidRPr="000B41C7" w:rsidRDefault="000B41C7" w:rsidP="000B41C7">
      <w:pPr>
        <w:pStyle w:val="NormalWeb"/>
        <w:shd w:val="clear" w:color="auto" w:fill="FFFFFF"/>
        <w:spacing w:before="0" w:beforeAutospacing="0" w:after="0" w:afterAutospacing="0"/>
        <w:rPr>
          <w:rFonts w:ascii="Arial" w:hAnsi="Arial" w:cs="Arial"/>
          <w:sz w:val="18"/>
          <w:szCs w:val="18"/>
        </w:rPr>
      </w:pPr>
      <w:r w:rsidRPr="000B41C7">
        <w:rPr>
          <w:rFonts w:ascii="Arial" w:hAnsi="Arial" w:cs="Arial"/>
          <w:sz w:val="18"/>
          <w:szCs w:val="18"/>
        </w:rPr>
        <w:t>California residents have special rights with respect to personal information.  If you are a California resident applying for a position at McGuireWoods, </w:t>
      </w:r>
      <w:hyperlink r:id="rId19" w:history="1">
        <w:r w:rsidRPr="000B41C7">
          <w:rPr>
            <w:rStyle w:val="Hyperlink"/>
            <w:rFonts w:ascii="Arial" w:hAnsi="Arial" w:cs="Arial"/>
            <w:color w:val="auto"/>
            <w:sz w:val="18"/>
            <w:szCs w:val="18"/>
          </w:rPr>
          <w:t>our statement</w:t>
        </w:r>
      </w:hyperlink>
      <w:r w:rsidRPr="000B41C7">
        <w:rPr>
          <w:rFonts w:ascii="Arial" w:hAnsi="Arial" w:cs="Arial"/>
          <w:sz w:val="18"/>
          <w:szCs w:val="18"/>
        </w:rPr>
        <w:t> describes your rights and personal information the firm collects. </w:t>
      </w:r>
    </w:p>
    <w:p w14:paraId="4CA2C9D3" w14:textId="77777777" w:rsidR="000B41C7" w:rsidRPr="000B41C7" w:rsidRDefault="000B41C7" w:rsidP="000B41C7">
      <w:pPr>
        <w:pStyle w:val="NormalWeb"/>
        <w:shd w:val="clear" w:color="auto" w:fill="FFFFFF"/>
        <w:spacing w:before="0" w:beforeAutospacing="0" w:after="0" w:afterAutospacing="0"/>
        <w:rPr>
          <w:rFonts w:ascii="Arial" w:hAnsi="Arial" w:cs="Arial"/>
          <w:sz w:val="18"/>
          <w:szCs w:val="18"/>
        </w:rPr>
      </w:pPr>
    </w:p>
    <w:p w14:paraId="4472B6ED" w14:textId="77777777" w:rsidR="000B41C7" w:rsidRPr="000B41C7" w:rsidRDefault="000B41C7" w:rsidP="000B41C7">
      <w:pPr>
        <w:pStyle w:val="NormalWeb"/>
        <w:shd w:val="clear" w:color="auto" w:fill="FFFFFF"/>
        <w:spacing w:before="0" w:beforeAutospacing="0" w:after="0" w:afterAutospacing="0"/>
        <w:rPr>
          <w:rFonts w:ascii="Arial" w:hAnsi="Arial" w:cs="Arial"/>
          <w:sz w:val="18"/>
          <w:szCs w:val="18"/>
        </w:rPr>
      </w:pPr>
      <w:r w:rsidRPr="000B41C7">
        <w:rPr>
          <w:rFonts w:ascii="Arial" w:hAnsi="Arial" w:cs="Arial"/>
          <w:sz w:val="18"/>
          <w:szCs w:val="18"/>
        </w:rPr>
        <w:t>#LI-Hybrid</w:t>
      </w:r>
    </w:p>
    <w:p w14:paraId="5BE983B5" w14:textId="286EA1D4" w:rsidR="007371C7" w:rsidRDefault="007371C7">
      <w:pPr>
        <w:rPr>
          <w:b/>
          <w:bCs/>
          <w:sz w:val="22"/>
          <w:szCs w:val="22"/>
          <w:u w:val="single"/>
        </w:rPr>
      </w:pPr>
    </w:p>
    <w:p w14:paraId="37430B26" w14:textId="220F6F12" w:rsidR="007371C7" w:rsidRDefault="007371C7">
      <w:pPr>
        <w:rPr>
          <w:b/>
          <w:bCs/>
          <w:sz w:val="22"/>
          <w:szCs w:val="22"/>
          <w:u w:val="single"/>
        </w:rPr>
      </w:pPr>
    </w:p>
    <w:p w14:paraId="4524DD35" w14:textId="2CA7C3A8" w:rsidR="007371C7" w:rsidRDefault="007371C7">
      <w:pPr>
        <w:rPr>
          <w:b/>
          <w:bCs/>
          <w:sz w:val="22"/>
          <w:szCs w:val="22"/>
          <w:u w:val="single"/>
        </w:rPr>
      </w:pPr>
      <w:r w:rsidRPr="00241FAD">
        <w:rPr>
          <w:b/>
          <w:bCs/>
          <w:sz w:val="22"/>
          <w:szCs w:val="22"/>
          <w:highlight w:val="yellow"/>
          <w:u w:val="single"/>
        </w:rPr>
        <w:t>Healthcare Transactional Counsel - #</w:t>
      </w:r>
      <w:r w:rsidR="00C54092" w:rsidRPr="00241FAD">
        <w:rPr>
          <w:b/>
          <w:bCs/>
          <w:sz w:val="22"/>
          <w:szCs w:val="22"/>
          <w:highlight w:val="yellow"/>
          <w:u w:val="single"/>
        </w:rPr>
        <w:t>2772</w:t>
      </w:r>
    </w:p>
    <w:p w14:paraId="3B09DFF8" w14:textId="04E20211" w:rsidR="00C54092" w:rsidRDefault="00C54092">
      <w:pPr>
        <w:rPr>
          <w:b/>
          <w:bCs/>
          <w:sz w:val="22"/>
          <w:szCs w:val="22"/>
          <w:u w:val="single"/>
        </w:rPr>
      </w:pPr>
    </w:p>
    <w:p w14:paraId="5FE954E2" w14:textId="77777777" w:rsidR="00241FAD" w:rsidRDefault="00241FAD" w:rsidP="00241FAD">
      <w:pPr>
        <w:shd w:val="clear" w:color="auto" w:fill="FFFFFF"/>
        <w:rPr>
          <w:rFonts w:ascii="Arial" w:eastAsia="Times New Roman" w:hAnsi="Arial" w:cs="Arial"/>
          <w:sz w:val="18"/>
          <w:szCs w:val="18"/>
        </w:rPr>
      </w:pPr>
      <w:r w:rsidRPr="00241FAD">
        <w:rPr>
          <w:rFonts w:ascii="Arial" w:eastAsia="Times New Roman" w:hAnsi="Arial" w:cs="Arial"/>
          <w:sz w:val="18"/>
          <w:szCs w:val="18"/>
        </w:rPr>
        <w:t xml:space="preserve">Join one of the largest and most established national healthcare teams in the country.  This team embraces diverse perspectives, impeccable service and innovative delivery of business-minded healthcare solutions.  We believe that mentorship, training and collaboration maximize professional growth and performance.   As part of a leading law firm, your healthcare expertise will contribute to the direction and vision for key clients across the health care industry. </w:t>
      </w:r>
    </w:p>
    <w:p w14:paraId="4AD50F6E" w14:textId="060DF129" w:rsidR="00241FAD" w:rsidRPr="00241FAD" w:rsidRDefault="00241FAD" w:rsidP="00241FAD">
      <w:pPr>
        <w:shd w:val="clear" w:color="auto" w:fill="FFFFFF"/>
        <w:rPr>
          <w:rFonts w:ascii="Arial" w:eastAsia="Times New Roman" w:hAnsi="Arial" w:cs="Arial"/>
          <w:sz w:val="18"/>
          <w:szCs w:val="18"/>
        </w:rPr>
      </w:pPr>
      <w:r w:rsidRPr="00241FAD">
        <w:rPr>
          <w:rFonts w:ascii="Arial" w:eastAsia="Times New Roman" w:hAnsi="Arial" w:cs="Arial"/>
          <w:sz w:val="18"/>
          <w:szCs w:val="18"/>
        </w:rPr>
        <w:t> </w:t>
      </w:r>
    </w:p>
    <w:p w14:paraId="6ABDDAEE" w14:textId="156A5BA3" w:rsidR="00241FAD" w:rsidRDefault="00241FAD" w:rsidP="00241FAD">
      <w:pPr>
        <w:shd w:val="clear" w:color="auto" w:fill="FFFFFF"/>
        <w:rPr>
          <w:rFonts w:ascii="Arial" w:eastAsia="Times New Roman" w:hAnsi="Arial" w:cs="Arial"/>
          <w:sz w:val="18"/>
          <w:szCs w:val="18"/>
        </w:rPr>
      </w:pPr>
      <w:r w:rsidRPr="00241FAD">
        <w:rPr>
          <w:rFonts w:ascii="Arial" w:eastAsia="Times New Roman" w:hAnsi="Arial" w:cs="Arial"/>
          <w:sz w:val="18"/>
          <w:szCs w:val="18"/>
        </w:rPr>
        <w:t>Our healthcare group and individual lawyers from across the country have been ranked by </w:t>
      </w:r>
      <w:r w:rsidRPr="00241FAD">
        <w:rPr>
          <w:rFonts w:ascii="Arial" w:eastAsia="Times New Roman" w:hAnsi="Arial" w:cs="Arial"/>
          <w:i/>
          <w:iCs/>
          <w:sz w:val="18"/>
          <w:szCs w:val="18"/>
        </w:rPr>
        <w:t>Chambers USA</w:t>
      </w:r>
      <w:r w:rsidRPr="00241FAD">
        <w:rPr>
          <w:rFonts w:ascii="Arial" w:eastAsia="Times New Roman" w:hAnsi="Arial" w:cs="Arial"/>
          <w:sz w:val="18"/>
          <w:szCs w:val="18"/>
        </w:rPr>
        <w:t>, </w:t>
      </w:r>
      <w:r w:rsidRPr="00241FAD">
        <w:rPr>
          <w:rFonts w:ascii="Arial" w:eastAsia="Times New Roman" w:hAnsi="Arial" w:cs="Arial"/>
          <w:i/>
          <w:iCs/>
          <w:sz w:val="18"/>
          <w:szCs w:val="18"/>
        </w:rPr>
        <w:t>Best Lawyers in America</w:t>
      </w:r>
      <w:r w:rsidRPr="00241FAD">
        <w:rPr>
          <w:rFonts w:ascii="Arial" w:eastAsia="Times New Roman" w:hAnsi="Arial" w:cs="Arial"/>
          <w:sz w:val="18"/>
          <w:szCs w:val="18"/>
        </w:rPr>
        <w:t>, </w:t>
      </w:r>
      <w:r w:rsidRPr="00241FAD">
        <w:rPr>
          <w:rFonts w:ascii="Arial" w:eastAsia="Times New Roman" w:hAnsi="Arial" w:cs="Arial"/>
          <w:i/>
          <w:iCs/>
          <w:sz w:val="18"/>
          <w:szCs w:val="18"/>
        </w:rPr>
        <w:t>Legal Elite</w:t>
      </w:r>
      <w:r w:rsidRPr="00241FAD">
        <w:rPr>
          <w:rFonts w:ascii="Arial" w:eastAsia="Times New Roman" w:hAnsi="Arial" w:cs="Arial"/>
          <w:sz w:val="18"/>
          <w:szCs w:val="18"/>
        </w:rPr>
        <w:t> and </w:t>
      </w:r>
      <w:r w:rsidRPr="00241FAD">
        <w:rPr>
          <w:rFonts w:ascii="Arial" w:eastAsia="Times New Roman" w:hAnsi="Arial" w:cs="Arial"/>
          <w:i/>
          <w:iCs/>
          <w:sz w:val="18"/>
          <w:szCs w:val="18"/>
        </w:rPr>
        <w:t>Super Lawyers</w:t>
      </w:r>
      <w:r w:rsidRPr="00241FAD">
        <w:rPr>
          <w:rFonts w:ascii="Arial" w:eastAsia="Times New Roman" w:hAnsi="Arial" w:cs="Arial"/>
          <w:sz w:val="18"/>
          <w:szCs w:val="18"/>
        </w:rPr>
        <w:t> as among the top legal providers in the nation.   We are regularly sought out for our opinions and insights on healthcare issues by industry journals and major news organizations ranging from </w:t>
      </w:r>
      <w:r w:rsidRPr="00241FAD">
        <w:rPr>
          <w:rFonts w:ascii="Arial" w:eastAsia="Times New Roman" w:hAnsi="Arial" w:cs="Arial"/>
          <w:i/>
          <w:iCs/>
          <w:sz w:val="18"/>
          <w:szCs w:val="18"/>
        </w:rPr>
        <w:t>The Daily Law Bulletin</w:t>
      </w:r>
      <w:r w:rsidRPr="00241FAD">
        <w:rPr>
          <w:rFonts w:ascii="Arial" w:eastAsia="Times New Roman" w:hAnsi="Arial" w:cs="Arial"/>
          <w:sz w:val="18"/>
          <w:szCs w:val="18"/>
        </w:rPr>
        <w:t> and </w:t>
      </w:r>
      <w:r w:rsidRPr="00241FAD">
        <w:rPr>
          <w:rFonts w:ascii="Arial" w:eastAsia="Times New Roman" w:hAnsi="Arial" w:cs="Arial"/>
          <w:i/>
          <w:iCs/>
          <w:sz w:val="18"/>
          <w:szCs w:val="18"/>
        </w:rPr>
        <w:t>American Health Lawyers</w:t>
      </w:r>
      <w:r w:rsidRPr="00241FAD">
        <w:rPr>
          <w:rFonts w:ascii="Arial" w:eastAsia="Times New Roman" w:hAnsi="Arial" w:cs="Arial"/>
          <w:sz w:val="18"/>
          <w:szCs w:val="18"/>
        </w:rPr>
        <w:t>, to </w:t>
      </w:r>
      <w:r w:rsidRPr="00241FAD">
        <w:rPr>
          <w:rFonts w:ascii="Arial" w:eastAsia="Times New Roman" w:hAnsi="Arial" w:cs="Arial"/>
          <w:i/>
          <w:iCs/>
          <w:sz w:val="18"/>
          <w:szCs w:val="18"/>
        </w:rPr>
        <w:t>Medical Laboratory Observer</w:t>
      </w:r>
      <w:r w:rsidRPr="00241FAD">
        <w:rPr>
          <w:rFonts w:ascii="Arial" w:eastAsia="Times New Roman" w:hAnsi="Arial" w:cs="Arial"/>
          <w:sz w:val="18"/>
          <w:szCs w:val="18"/>
        </w:rPr>
        <w:t>, MSNBC and </w:t>
      </w:r>
      <w:r w:rsidRPr="00241FAD">
        <w:rPr>
          <w:rFonts w:ascii="Arial" w:eastAsia="Times New Roman" w:hAnsi="Arial" w:cs="Arial"/>
          <w:i/>
          <w:iCs/>
          <w:sz w:val="18"/>
          <w:szCs w:val="18"/>
        </w:rPr>
        <w:t>HFM</w:t>
      </w:r>
      <w:r w:rsidRPr="00241FAD">
        <w:rPr>
          <w:rFonts w:ascii="Arial" w:eastAsia="Times New Roman" w:hAnsi="Arial" w:cs="Arial"/>
          <w:sz w:val="18"/>
          <w:szCs w:val="18"/>
        </w:rPr>
        <w:t> (a publication of the Healthcare Financial Management Association).  </w:t>
      </w:r>
    </w:p>
    <w:p w14:paraId="2C4A4785" w14:textId="77777777" w:rsidR="00241FAD" w:rsidRPr="00241FAD" w:rsidRDefault="00241FAD" w:rsidP="00241FAD">
      <w:pPr>
        <w:shd w:val="clear" w:color="auto" w:fill="FFFFFF"/>
        <w:rPr>
          <w:rFonts w:ascii="Arial" w:eastAsia="Times New Roman" w:hAnsi="Arial" w:cs="Arial"/>
          <w:sz w:val="18"/>
          <w:szCs w:val="18"/>
        </w:rPr>
      </w:pPr>
    </w:p>
    <w:p w14:paraId="1084D2DA" w14:textId="77777777" w:rsidR="00241FAD" w:rsidRPr="00241FAD" w:rsidRDefault="00241FAD" w:rsidP="00241FAD">
      <w:pPr>
        <w:shd w:val="clear" w:color="auto" w:fill="FFFFFF"/>
        <w:rPr>
          <w:rFonts w:ascii="Arial" w:eastAsia="Times New Roman" w:hAnsi="Arial" w:cs="Arial"/>
          <w:sz w:val="18"/>
          <w:szCs w:val="18"/>
        </w:rPr>
      </w:pPr>
      <w:r w:rsidRPr="00241FAD">
        <w:rPr>
          <w:rFonts w:ascii="Arial" w:eastAsia="Times New Roman" w:hAnsi="Arial" w:cs="Arial"/>
          <w:sz w:val="18"/>
          <w:szCs w:val="18"/>
        </w:rPr>
        <w:t>Our clients recognize the value of our depth in regulatory, litigation and transactional matters, and come to us from all critical sectors of the healthcare industry. advise private equity funds, academic medical centers, ambulatory surgery centers, assisted-living and long-term care facilities, dialysis centers, hospitals and hospital systems, hospices, imaging facilities, clinical laboratories, nursing homes, management service organizations (MSOs), physician-hospital organizations (PHOs), pharmacies and specialty medical clinics, as well as medical staff organizations and medical, healthcare and related trade associations. We also represent venture capital firms, commercial banks, specialty lenders, investment bankers and individual investors in healthcare-related transactions.</w:t>
      </w:r>
    </w:p>
    <w:p w14:paraId="7BBBAAE6" w14:textId="77777777" w:rsidR="00241FAD" w:rsidRPr="00241FAD" w:rsidRDefault="00241FAD" w:rsidP="00241FAD">
      <w:pPr>
        <w:numPr>
          <w:ilvl w:val="0"/>
          <w:numId w:val="25"/>
        </w:numPr>
        <w:shd w:val="clear" w:color="auto" w:fill="FFFFFF"/>
        <w:spacing w:before="100" w:beforeAutospacing="1" w:after="100" w:afterAutospacing="1"/>
        <w:rPr>
          <w:rFonts w:ascii="Arial" w:hAnsi="Arial" w:cs="Arial"/>
          <w:sz w:val="18"/>
          <w:szCs w:val="18"/>
        </w:rPr>
      </w:pPr>
      <w:r w:rsidRPr="00241FAD">
        <w:rPr>
          <w:rFonts w:ascii="Arial" w:hAnsi="Arial" w:cs="Arial"/>
          <w:sz w:val="18"/>
          <w:szCs w:val="18"/>
        </w:rPr>
        <w:t>Successful candidates will have 7+ years of transactional experience.  </w:t>
      </w:r>
    </w:p>
    <w:p w14:paraId="69983CE7" w14:textId="77777777" w:rsidR="00241FAD" w:rsidRPr="00241FAD" w:rsidRDefault="00241FAD" w:rsidP="00241FAD">
      <w:pPr>
        <w:numPr>
          <w:ilvl w:val="0"/>
          <w:numId w:val="25"/>
        </w:numPr>
        <w:shd w:val="clear" w:color="auto" w:fill="FFFFFF"/>
        <w:spacing w:before="100" w:beforeAutospacing="1" w:after="100" w:afterAutospacing="1"/>
        <w:rPr>
          <w:rFonts w:ascii="Arial" w:hAnsi="Arial" w:cs="Arial"/>
          <w:sz w:val="18"/>
          <w:szCs w:val="18"/>
        </w:rPr>
      </w:pPr>
      <w:r w:rsidRPr="00241FAD">
        <w:rPr>
          <w:rFonts w:ascii="Arial" w:hAnsi="Arial" w:cs="Arial"/>
          <w:sz w:val="18"/>
          <w:szCs w:val="18"/>
        </w:rPr>
        <w:t>We are specifically seeking candidates with experience and an interest in continuing or building a practice around healthcare transactional work, with a focus on private equity transactions.  </w:t>
      </w:r>
    </w:p>
    <w:p w14:paraId="106553CB" w14:textId="77777777" w:rsidR="00241FAD" w:rsidRPr="00241FAD" w:rsidRDefault="00241FAD" w:rsidP="00241FAD">
      <w:pPr>
        <w:numPr>
          <w:ilvl w:val="0"/>
          <w:numId w:val="25"/>
        </w:numPr>
        <w:shd w:val="clear" w:color="auto" w:fill="FFFFFF"/>
        <w:spacing w:before="100" w:beforeAutospacing="1" w:after="100" w:afterAutospacing="1"/>
        <w:rPr>
          <w:rFonts w:ascii="Arial" w:hAnsi="Arial" w:cs="Arial"/>
          <w:sz w:val="18"/>
          <w:szCs w:val="18"/>
        </w:rPr>
      </w:pPr>
      <w:r w:rsidRPr="00241FAD">
        <w:rPr>
          <w:rFonts w:ascii="Arial" w:hAnsi="Arial" w:cs="Arial"/>
          <w:sz w:val="18"/>
          <w:szCs w:val="18"/>
        </w:rPr>
        <w:t>Candidates with experience in the foregoing with other complimentary areas of experience should also apply.  </w:t>
      </w:r>
    </w:p>
    <w:p w14:paraId="1A4C5F7A" w14:textId="77777777" w:rsidR="00241FAD" w:rsidRPr="00241FAD" w:rsidRDefault="00241FAD" w:rsidP="00241FAD">
      <w:pPr>
        <w:numPr>
          <w:ilvl w:val="0"/>
          <w:numId w:val="25"/>
        </w:numPr>
        <w:shd w:val="clear" w:color="auto" w:fill="FFFFFF"/>
        <w:spacing w:before="100" w:beforeAutospacing="1" w:after="100" w:afterAutospacing="1"/>
        <w:rPr>
          <w:rFonts w:ascii="Arial" w:hAnsi="Arial" w:cs="Arial"/>
          <w:sz w:val="18"/>
          <w:szCs w:val="18"/>
        </w:rPr>
      </w:pPr>
      <w:r w:rsidRPr="00241FAD">
        <w:rPr>
          <w:rFonts w:ascii="Arial" w:hAnsi="Arial" w:cs="Arial"/>
          <w:sz w:val="18"/>
          <w:szCs w:val="18"/>
        </w:rPr>
        <w:t>Prior employment in a sophisticated law firm environment and healthcare experience in particular is favored. </w:t>
      </w:r>
    </w:p>
    <w:p w14:paraId="7EF77ECB" w14:textId="77777777" w:rsidR="00241FAD" w:rsidRPr="00241FAD" w:rsidRDefault="00241FAD" w:rsidP="00241FAD">
      <w:pPr>
        <w:numPr>
          <w:ilvl w:val="0"/>
          <w:numId w:val="25"/>
        </w:numPr>
        <w:shd w:val="clear" w:color="auto" w:fill="FFFFFF"/>
        <w:spacing w:before="100" w:beforeAutospacing="1" w:after="100" w:afterAutospacing="1"/>
        <w:rPr>
          <w:rFonts w:ascii="Arial" w:hAnsi="Arial" w:cs="Arial"/>
          <w:sz w:val="18"/>
          <w:szCs w:val="18"/>
        </w:rPr>
      </w:pPr>
      <w:r w:rsidRPr="00241FAD">
        <w:rPr>
          <w:rFonts w:ascii="Arial" w:hAnsi="Arial" w:cs="Arial"/>
          <w:sz w:val="18"/>
          <w:szCs w:val="18"/>
        </w:rPr>
        <w:t>Excellent academic credentials and solid writing skills are required. </w:t>
      </w:r>
    </w:p>
    <w:p w14:paraId="77C829C7" w14:textId="77777777" w:rsidR="00241FAD" w:rsidRPr="00241FAD" w:rsidRDefault="00241FAD" w:rsidP="00241FAD">
      <w:pPr>
        <w:numPr>
          <w:ilvl w:val="0"/>
          <w:numId w:val="25"/>
        </w:numPr>
        <w:shd w:val="clear" w:color="auto" w:fill="FFFFFF"/>
        <w:spacing w:before="100" w:beforeAutospacing="1" w:after="100" w:afterAutospacing="1"/>
        <w:rPr>
          <w:rFonts w:ascii="Arial" w:hAnsi="Arial" w:cs="Arial"/>
          <w:sz w:val="18"/>
          <w:szCs w:val="18"/>
        </w:rPr>
      </w:pPr>
      <w:r w:rsidRPr="00241FAD">
        <w:rPr>
          <w:rFonts w:ascii="Arial" w:hAnsi="Arial" w:cs="Arial"/>
          <w:sz w:val="18"/>
          <w:szCs w:val="18"/>
        </w:rPr>
        <w:t>Applicants should be admitted to practice in the state they are applying for.</w:t>
      </w:r>
    </w:p>
    <w:p w14:paraId="54F7B732" w14:textId="38A681D9" w:rsidR="00241FAD" w:rsidRDefault="00241FAD" w:rsidP="00241FAD">
      <w:pPr>
        <w:pStyle w:val="NormalWeb"/>
        <w:shd w:val="clear" w:color="auto" w:fill="FFFFFF"/>
        <w:spacing w:before="0" w:beforeAutospacing="0" w:after="0" w:afterAutospacing="0"/>
        <w:rPr>
          <w:rStyle w:val="Emphasis"/>
          <w:rFonts w:ascii="Arial" w:hAnsi="Arial" w:cs="Arial"/>
          <w:sz w:val="18"/>
          <w:szCs w:val="18"/>
        </w:rPr>
      </w:pPr>
      <w:r w:rsidRPr="00241FAD">
        <w:rPr>
          <w:rStyle w:val="Strong"/>
          <w:rFonts w:ascii="Arial" w:hAnsi="Arial" w:cs="Arial"/>
          <w:sz w:val="18"/>
          <w:szCs w:val="18"/>
        </w:rPr>
        <w:t>Disclaimer:</w:t>
      </w:r>
      <w:r w:rsidRPr="00241FAD">
        <w:rPr>
          <w:rFonts w:ascii="Arial" w:hAnsi="Arial" w:cs="Arial"/>
          <w:sz w:val="18"/>
          <w:szCs w:val="18"/>
        </w:rPr>
        <w:t>  </w:t>
      </w:r>
      <w:r w:rsidRPr="00241FAD">
        <w:rPr>
          <w:rStyle w:val="Emphasis"/>
          <w:rFonts w:ascii="Arial" w:hAnsi="Arial" w:cs="Arial"/>
          <w:sz w:val="18"/>
          <w:szCs w:val="18"/>
        </w:rPr>
        <w:t>Search firms with a current agreement in place with McGuireWoods LLP may submit materials through the McGuireWoods Search Firm Portal.  Please reach out to the Attorney Recruiting Manager listed above to gain registration access if needed.  All other unsolicited submissions by search firms will be deemed not accepted.</w:t>
      </w:r>
    </w:p>
    <w:p w14:paraId="66D03513" w14:textId="77777777" w:rsidR="00241FAD" w:rsidRPr="00241FAD" w:rsidRDefault="00241FAD" w:rsidP="00241FAD">
      <w:pPr>
        <w:pStyle w:val="NormalWeb"/>
        <w:shd w:val="clear" w:color="auto" w:fill="FFFFFF"/>
        <w:spacing w:before="0" w:beforeAutospacing="0" w:after="0" w:afterAutospacing="0"/>
        <w:rPr>
          <w:rFonts w:ascii="Arial" w:hAnsi="Arial" w:cs="Arial"/>
          <w:sz w:val="18"/>
          <w:szCs w:val="18"/>
        </w:rPr>
      </w:pPr>
    </w:p>
    <w:p w14:paraId="3E3BD567" w14:textId="5C911289" w:rsidR="00241FAD" w:rsidRDefault="00241FAD" w:rsidP="00241FAD">
      <w:pPr>
        <w:pStyle w:val="NormalWeb"/>
        <w:shd w:val="clear" w:color="auto" w:fill="FFFFFF"/>
        <w:spacing w:before="0" w:beforeAutospacing="0" w:after="0" w:afterAutospacing="0"/>
        <w:rPr>
          <w:rFonts w:ascii="Arial" w:hAnsi="Arial" w:cs="Arial"/>
          <w:sz w:val="18"/>
          <w:szCs w:val="18"/>
        </w:rPr>
      </w:pPr>
      <w:r w:rsidRPr="00241FAD">
        <w:rPr>
          <w:rFonts w:ascii="Arial" w:hAnsi="Arial" w:cs="Arial"/>
          <w:sz w:val="18"/>
          <w:szCs w:val="18"/>
        </w:rPr>
        <w:t>California residents have special rights with respect to personal information.  If you are a California resident applying for a position at McGuireWoods, </w:t>
      </w:r>
      <w:hyperlink r:id="rId20" w:tgtFrame="_blank" w:history="1">
        <w:r w:rsidRPr="00241FAD">
          <w:rPr>
            <w:rStyle w:val="Hyperlink"/>
            <w:rFonts w:ascii="Arial" w:hAnsi="Arial" w:cs="Arial"/>
            <w:color w:val="auto"/>
            <w:sz w:val="18"/>
            <w:szCs w:val="18"/>
          </w:rPr>
          <w:t>our statement</w:t>
        </w:r>
      </w:hyperlink>
      <w:r w:rsidRPr="00241FAD">
        <w:rPr>
          <w:rFonts w:ascii="Arial" w:hAnsi="Arial" w:cs="Arial"/>
          <w:sz w:val="18"/>
          <w:szCs w:val="18"/>
        </w:rPr>
        <w:t> describes your rights and personal information the firm collects.</w:t>
      </w:r>
    </w:p>
    <w:p w14:paraId="4480FC8B" w14:textId="77777777" w:rsidR="00241FAD" w:rsidRPr="00241FAD" w:rsidRDefault="00241FAD" w:rsidP="00241FAD">
      <w:pPr>
        <w:pStyle w:val="NormalWeb"/>
        <w:shd w:val="clear" w:color="auto" w:fill="FFFFFF"/>
        <w:spacing w:before="0" w:beforeAutospacing="0" w:after="0" w:afterAutospacing="0"/>
        <w:rPr>
          <w:rFonts w:ascii="Arial" w:hAnsi="Arial" w:cs="Arial"/>
          <w:sz w:val="18"/>
          <w:szCs w:val="18"/>
        </w:rPr>
      </w:pPr>
    </w:p>
    <w:p w14:paraId="18769AE6" w14:textId="77777777" w:rsidR="00241FAD" w:rsidRPr="00241FAD" w:rsidRDefault="00241FAD" w:rsidP="00241FAD">
      <w:pPr>
        <w:pStyle w:val="NormalWeb"/>
        <w:shd w:val="clear" w:color="auto" w:fill="FFFFFF"/>
        <w:spacing w:before="0" w:beforeAutospacing="0" w:after="0" w:afterAutospacing="0"/>
        <w:rPr>
          <w:rFonts w:ascii="Arial" w:hAnsi="Arial" w:cs="Arial"/>
          <w:sz w:val="18"/>
          <w:szCs w:val="18"/>
        </w:rPr>
      </w:pPr>
      <w:r w:rsidRPr="00241FAD">
        <w:rPr>
          <w:rFonts w:ascii="Arial" w:hAnsi="Arial" w:cs="Arial"/>
          <w:sz w:val="18"/>
          <w:szCs w:val="18"/>
        </w:rPr>
        <w:t>#LI-Hybrid</w:t>
      </w:r>
    </w:p>
    <w:p w14:paraId="6D75F8E6" w14:textId="1C80C52F" w:rsidR="00C54092" w:rsidRDefault="00C54092">
      <w:pPr>
        <w:rPr>
          <w:b/>
          <w:bCs/>
          <w:sz w:val="22"/>
          <w:szCs w:val="22"/>
          <w:u w:val="single"/>
        </w:rPr>
      </w:pPr>
    </w:p>
    <w:p w14:paraId="26CE0943" w14:textId="49460B82" w:rsidR="00EA03AC" w:rsidRDefault="00EA03AC">
      <w:pPr>
        <w:rPr>
          <w:b/>
          <w:bCs/>
          <w:sz w:val="22"/>
          <w:szCs w:val="22"/>
          <w:u w:val="single"/>
        </w:rPr>
      </w:pPr>
    </w:p>
    <w:p w14:paraId="1F344E99" w14:textId="6115EBB1" w:rsidR="00EA03AC" w:rsidRDefault="00EA03AC">
      <w:pPr>
        <w:rPr>
          <w:b/>
          <w:bCs/>
          <w:sz w:val="22"/>
          <w:szCs w:val="22"/>
          <w:u w:val="single"/>
        </w:rPr>
      </w:pPr>
      <w:r w:rsidRPr="00B527DE">
        <w:rPr>
          <w:b/>
          <w:bCs/>
          <w:sz w:val="22"/>
          <w:szCs w:val="22"/>
          <w:highlight w:val="yellow"/>
          <w:u w:val="single"/>
        </w:rPr>
        <w:t>Healthcare Transactional Associate - #2769</w:t>
      </w:r>
    </w:p>
    <w:p w14:paraId="20FFD8D8" w14:textId="0040C396" w:rsidR="00EA03AC" w:rsidRDefault="00EA03AC">
      <w:pPr>
        <w:rPr>
          <w:b/>
          <w:bCs/>
          <w:sz w:val="22"/>
          <w:szCs w:val="22"/>
          <w:u w:val="single"/>
        </w:rPr>
      </w:pPr>
    </w:p>
    <w:p w14:paraId="357DD1EA" w14:textId="4EB6C96E" w:rsidR="00B527DE" w:rsidRDefault="00B527DE" w:rsidP="00B527DE">
      <w:pPr>
        <w:shd w:val="clear" w:color="auto" w:fill="FFFFFF"/>
        <w:rPr>
          <w:rFonts w:ascii="Arial" w:eastAsia="Times New Roman" w:hAnsi="Arial" w:cs="Arial"/>
          <w:sz w:val="18"/>
          <w:szCs w:val="18"/>
        </w:rPr>
      </w:pPr>
      <w:r w:rsidRPr="00B527DE">
        <w:rPr>
          <w:rFonts w:ascii="Arial" w:eastAsia="Times New Roman" w:hAnsi="Arial" w:cs="Arial"/>
          <w:sz w:val="18"/>
          <w:szCs w:val="18"/>
        </w:rPr>
        <w:t>Join one of the largest and most established national healthcare teams in the country.  This team embraces diverse perspectives, impeccable service and innovative delivery of business-minded healthcare solutions.  We believe that mentorship, training and collaboration maximize professional growth and performance.   As part of a leading law firm, your healthcare expertise will contribute to the direction and vision for key clients across the health care industry.  </w:t>
      </w:r>
    </w:p>
    <w:p w14:paraId="555A5E05" w14:textId="77777777" w:rsidR="00B527DE" w:rsidRPr="00B527DE" w:rsidRDefault="00B527DE" w:rsidP="00B527DE">
      <w:pPr>
        <w:shd w:val="clear" w:color="auto" w:fill="FFFFFF"/>
        <w:rPr>
          <w:rFonts w:ascii="Arial" w:eastAsia="Times New Roman" w:hAnsi="Arial" w:cs="Arial"/>
          <w:sz w:val="18"/>
          <w:szCs w:val="18"/>
        </w:rPr>
      </w:pPr>
    </w:p>
    <w:p w14:paraId="36EAD18E" w14:textId="06D5D696" w:rsidR="00B527DE" w:rsidRDefault="00B527DE" w:rsidP="00B527DE">
      <w:pPr>
        <w:shd w:val="clear" w:color="auto" w:fill="FFFFFF"/>
        <w:rPr>
          <w:rFonts w:ascii="Arial" w:eastAsia="Times New Roman" w:hAnsi="Arial" w:cs="Arial"/>
          <w:sz w:val="18"/>
          <w:szCs w:val="18"/>
        </w:rPr>
      </w:pPr>
      <w:r w:rsidRPr="00B527DE">
        <w:rPr>
          <w:rFonts w:ascii="Arial" w:eastAsia="Times New Roman" w:hAnsi="Arial" w:cs="Arial"/>
          <w:sz w:val="18"/>
          <w:szCs w:val="18"/>
        </w:rPr>
        <w:t>Our healthcare group and individual lawyers from across the country have been ranked by </w:t>
      </w:r>
      <w:r w:rsidRPr="00B527DE">
        <w:rPr>
          <w:rFonts w:ascii="Arial" w:eastAsia="Times New Roman" w:hAnsi="Arial" w:cs="Arial"/>
          <w:i/>
          <w:iCs/>
          <w:sz w:val="18"/>
          <w:szCs w:val="18"/>
        </w:rPr>
        <w:t>Chambers USA</w:t>
      </w:r>
      <w:r w:rsidRPr="00B527DE">
        <w:rPr>
          <w:rFonts w:ascii="Arial" w:eastAsia="Times New Roman" w:hAnsi="Arial" w:cs="Arial"/>
          <w:sz w:val="18"/>
          <w:szCs w:val="18"/>
        </w:rPr>
        <w:t>, </w:t>
      </w:r>
      <w:r w:rsidRPr="00B527DE">
        <w:rPr>
          <w:rFonts w:ascii="Arial" w:eastAsia="Times New Roman" w:hAnsi="Arial" w:cs="Arial"/>
          <w:i/>
          <w:iCs/>
          <w:sz w:val="18"/>
          <w:szCs w:val="18"/>
        </w:rPr>
        <w:t>Best Lawyers in America</w:t>
      </w:r>
      <w:r w:rsidRPr="00B527DE">
        <w:rPr>
          <w:rFonts w:ascii="Arial" w:eastAsia="Times New Roman" w:hAnsi="Arial" w:cs="Arial"/>
          <w:sz w:val="18"/>
          <w:szCs w:val="18"/>
        </w:rPr>
        <w:t>, </w:t>
      </w:r>
      <w:r w:rsidRPr="00B527DE">
        <w:rPr>
          <w:rFonts w:ascii="Arial" w:eastAsia="Times New Roman" w:hAnsi="Arial" w:cs="Arial"/>
          <w:i/>
          <w:iCs/>
          <w:sz w:val="18"/>
          <w:szCs w:val="18"/>
        </w:rPr>
        <w:t>Legal Elite</w:t>
      </w:r>
      <w:r w:rsidRPr="00B527DE">
        <w:rPr>
          <w:rFonts w:ascii="Arial" w:eastAsia="Times New Roman" w:hAnsi="Arial" w:cs="Arial"/>
          <w:sz w:val="18"/>
          <w:szCs w:val="18"/>
        </w:rPr>
        <w:t> and </w:t>
      </w:r>
      <w:r w:rsidRPr="00B527DE">
        <w:rPr>
          <w:rFonts w:ascii="Arial" w:eastAsia="Times New Roman" w:hAnsi="Arial" w:cs="Arial"/>
          <w:i/>
          <w:iCs/>
          <w:sz w:val="18"/>
          <w:szCs w:val="18"/>
        </w:rPr>
        <w:t>Super Lawyers</w:t>
      </w:r>
      <w:r w:rsidRPr="00B527DE">
        <w:rPr>
          <w:rFonts w:ascii="Arial" w:eastAsia="Times New Roman" w:hAnsi="Arial" w:cs="Arial"/>
          <w:sz w:val="18"/>
          <w:szCs w:val="18"/>
        </w:rPr>
        <w:t> as among the top legal providers in the nation.   We are regularly sought out for our opinions and insights on healthcare issues by industry journals and major news organizations ranging from </w:t>
      </w:r>
      <w:r w:rsidRPr="00B527DE">
        <w:rPr>
          <w:rFonts w:ascii="Arial" w:eastAsia="Times New Roman" w:hAnsi="Arial" w:cs="Arial"/>
          <w:i/>
          <w:iCs/>
          <w:sz w:val="18"/>
          <w:szCs w:val="18"/>
        </w:rPr>
        <w:t>The Daily Law Bulletin</w:t>
      </w:r>
      <w:r w:rsidRPr="00B527DE">
        <w:rPr>
          <w:rFonts w:ascii="Arial" w:eastAsia="Times New Roman" w:hAnsi="Arial" w:cs="Arial"/>
          <w:sz w:val="18"/>
          <w:szCs w:val="18"/>
        </w:rPr>
        <w:t> and </w:t>
      </w:r>
      <w:r w:rsidRPr="00B527DE">
        <w:rPr>
          <w:rFonts w:ascii="Arial" w:eastAsia="Times New Roman" w:hAnsi="Arial" w:cs="Arial"/>
          <w:i/>
          <w:iCs/>
          <w:sz w:val="18"/>
          <w:szCs w:val="18"/>
        </w:rPr>
        <w:t>American Health Lawyers</w:t>
      </w:r>
      <w:r w:rsidRPr="00B527DE">
        <w:rPr>
          <w:rFonts w:ascii="Arial" w:eastAsia="Times New Roman" w:hAnsi="Arial" w:cs="Arial"/>
          <w:sz w:val="18"/>
          <w:szCs w:val="18"/>
        </w:rPr>
        <w:t>, to </w:t>
      </w:r>
      <w:r w:rsidRPr="00B527DE">
        <w:rPr>
          <w:rFonts w:ascii="Arial" w:eastAsia="Times New Roman" w:hAnsi="Arial" w:cs="Arial"/>
          <w:i/>
          <w:iCs/>
          <w:sz w:val="18"/>
          <w:szCs w:val="18"/>
        </w:rPr>
        <w:t>Medical Laboratory Observer</w:t>
      </w:r>
      <w:r w:rsidRPr="00B527DE">
        <w:rPr>
          <w:rFonts w:ascii="Arial" w:eastAsia="Times New Roman" w:hAnsi="Arial" w:cs="Arial"/>
          <w:sz w:val="18"/>
          <w:szCs w:val="18"/>
        </w:rPr>
        <w:t>, MSNBC and </w:t>
      </w:r>
      <w:r w:rsidRPr="00B527DE">
        <w:rPr>
          <w:rFonts w:ascii="Arial" w:eastAsia="Times New Roman" w:hAnsi="Arial" w:cs="Arial"/>
          <w:i/>
          <w:iCs/>
          <w:sz w:val="18"/>
          <w:szCs w:val="18"/>
        </w:rPr>
        <w:t>HFM</w:t>
      </w:r>
      <w:r w:rsidRPr="00B527DE">
        <w:rPr>
          <w:rFonts w:ascii="Arial" w:eastAsia="Times New Roman" w:hAnsi="Arial" w:cs="Arial"/>
          <w:sz w:val="18"/>
          <w:szCs w:val="18"/>
        </w:rPr>
        <w:t> (a publication of the Healthcare Financial Management Association).  </w:t>
      </w:r>
    </w:p>
    <w:p w14:paraId="5495FA21" w14:textId="77777777" w:rsidR="00B527DE" w:rsidRPr="00B527DE" w:rsidRDefault="00B527DE" w:rsidP="00B527DE">
      <w:pPr>
        <w:shd w:val="clear" w:color="auto" w:fill="FFFFFF"/>
        <w:rPr>
          <w:rFonts w:ascii="Arial" w:eastAsia="Times New Roman" w:hAnsi="Arial" w:cs="Arial"/>
          <w:sz w:val="18"/>
          <w:szCs w:val="18"/>
        </w:rPr>
      </w:pPr>
    </w:p>
    <w:p w14:paraId="6975FC5D" w14:textId="77777777" w:rsidR="00B527DE" w:rsidRPr="00B527DE" w:rsidRDefault="00B527DE" w:rsidP="00B527DE">
      <w:pPr>
        <w:shd w:val="clear" w:color="auto" w:fill="FFFFFF"/>
        <w:rPr>
          <w:rFonts w:ascii="Arial" w:eastAsia="Times New Roman" w:hAnsi="Arial" w:cs="Arial"/>
          <w:sz w:val="18"/>
          <w:szCs w:val="18"/>
        </w:rPr>
      </w:pPr>
      <w:r w:rsidRPr="00B527DE">
        <w:rPr>
          <w:rFonts w:ascii="Arial" w:eastAsia="Times New Roman" w:hAnsi="Arial" w:cs="Arial"/>
          <w:sz w:val="18"/>
          <w:szCs w:val="18"/>
        </w:rPr>
        <w:t>Our clients recognize the value of our depth in regulatory, litigation and transactional matters, and come to us from all critical sectors of the healthcare industry. advise private equity funds, academic medical centers, ambulatory surgery centers, assisted-living and long-term care facilities, dialysis centers, hospitals and hospital systems, hospices, imaging facilities, clinical laboratories, nursing homes, management service organizations (MSOs), physician-hospital organizations (PHOs), pharmacies and specialty medical clinics, as well as medical staff organizations and medical, healthcare and related trade associations. We also represent venture capital firms, commercial banks, specialty lenders, investment bankers and individual investors in healthcare-related transactions.</w:t>
      </w:r>
    </w:p>
    <w:p w14:paraId="1D932DD6" w14:textId="77777777" w:rsidR="00B527DE" w:rsidRPr="00B527DE" w:rsidRDefault="00B527DE" w:rsidP="00B527DE">
      <w:pPr>
        <w:numPr>
          <w:ilvl w:val="0"/>
          <w:numId w:val="26"/>
        </w:numPr>
        <w:shd w:val="clear" w:color="auto" w:fill="FFFFFF"/>
        <w:spacing w:before="100" w:beforeAutospacing="1" w:after="100" w:afterAutospacing="1"/>
        <w:rPr>
          <w:rFonts w:ascii="Arial" w:hAnsi="Arial" w:cs="Arial"/>
          <w:sz w:val="18"/>
          <w:szCs w:val="18"/>
        </w:rPr>
      </w:pPr>
      <w:r w:rsidRPr="00B527DE">
        <w:rPr>
          <w:rFonts w:ascii="Arial" w:hAnsi="Arial" w:cs="Arial"/>
          <w:sz w:val="18"/>
          <w:szCs w:val="18"/>
        </w:rPr>
        <w:t>Qualified candidates will have 3-7 years of transactional experience with preferred health care private equity experience.</w:t>
      </w:r>
    </w:p>
    <w:p w14:paraId="32523453" w14:textId="77777777" w:rsidR="00B527DE" w:rsidRPr="00B527DE" w:rsidRDefault="00B527DE" w:rsidP="00B527DE">
      <w:pPr>
        <w:numPr>
          <w:ilvl w:val="0"/>
          <w:numId w:val="26"/>
        </w:numPr>
        <w:shd w:val="clear" w:color="auto" w:fill="FFFFFF"/>
        <w:spacing w:before="100" w:beforeAutospacing="1" w:after="100" w:afterAutospacing="1"/>
        <w:rPr>
          <w:rFonts w:ascii="Arial" w:hAnsi="Arial" w:cs="Arial"/>
          <w:sz w:val="18"/>
          <w:szCs w:val="18"/>
        </w:rPr>
      </w:pPr>
      <w:r w:rsidRPr="00B527DE">
        <w:rPr>
          <w:rFonts w:ascii="Arial" w:hAnsi="Arial" w:cs="Arial"/>
          <w:sz w:val="18"/>
          <w:szCs w:val="18"/>
        </w:rPr>
        <w:t>We are specifically seeking candidates with experience and an interest in continuing or building a practice around healthcare transactional work, with a focus on private equity transactions.  </w:t>
      </w:r>
    </w:p>
    <w:p w14:paraId="16AE15DE" w14:textId="77777777" w:rsidR="00B527DE" w:rsidRPr="00B527DE" w:rsidRDefault="00B527DE" w:rsidP="00B527DE">
      <w:pPr>
        <w:numPr>
          <w:ilvl w:val="0"/>
          <w:numId w:val="26"/>
        </w:numPr>
        <w:shd w:val="clear" w:color="auto" w:fill="FFFFFF"/>
        <w:spacing w:before="100" w:beforeAutospacing="1" w:after="100" w:afterAutospacing="1"/>
        <w:rPr>
          <w:rFonts w:ascii="Arial" w:hAnsi="Arial" w:cs="Arial"/>
          <w:sz w:val="18"/>
          <w:szCs w:val="18"/>
        </w:rPr>
      </w:pPr>
      <w:r w:rsidRPr="00B527DE">
        <w:rPr>
          <w:rFonts w:ascii="Arial" w:hAnsi="Arial" w:cs="Arial"/>
          <w:sz w:val="18"/>
          <w:szCs w:val="18"/>
        </w:rPr>
        <w:t>Candidates with experience in the foregoing with other complimentary areas of experience should also apply.  </w:t>
      </w:r>
    </w:p>
    <w:p w14:paraId="2F89A497" w14:textId="77777777" w:rsidR="00B527DE" w:rsidRPr="00B527DE" w:rsidRDefault="00B527DE" w:rsidP="00B527DE">
      <w:pPr>
        <w:numPr>
          <w:ilvl w:val="0"/>
          <w:numId w:val="26"/>
        </w:numPr>
        <w:shd w:val="clear" w:color="auto" w:fill="FFFFFF"/>
        <w:spacing w:before="100" w:beforeAutospacing="1" w:after="100" w:afterAutospacing="1"/>
        <w:rPr>
          <w:rFonts w:ascii="Arial" w:hAnsi="Arial" w:cs="Arial"/>
          <w:sz w:val="18"/>
          <w:szCs w:val="18"/>
        </w:rPr>
      </w:pPr>
      <w:r w:rsidRPr="00B527DE">
        <w:rPr>
          <w:rFonts w:ascii="Arial" w:hAnsi="Arial" w:cs="Arial"/>
          <w:sz w:val="18"/>
          <w:szCs w:val="18"/>
        </w:rPr>
        <w:t>Prior employment in a sophisticated law firm environment is preferred. </w:t>
      </w:r>
    </w:p>
    <w:p w14:paraId="4E7BFE82" w14:textId="77777777" w:rsidR="00B527DE" w:rsidRPr="00B527DE" w:rsidRDefault="00B527DE" w:rsidP="00B527DE">
      <w:pPr>
        <w:numPr>
          <w:ilvl w:val="0"/>
          <w:numId w:val="26"/>
        </w:numPr>
        <w:shd w:val="clear" w:color="auto" w:fill="FFFFFF"/>
        <w:spacing w:before="100" w:beforeAutospacing="1" w:after="100" w:afterAutospacing="1"/>
        <w:rPr>
          <w:rFonts w:ascii="Arial" w:hAnsi="Arial" w:cs="Arial"/>
          <w:sz w:val="18"/>
          <w:szCs w:val="18"/>
        </w:rPr>
      </w:pPr>
      <w:r w:rsidRPr="00B527DE">
        <w:rPr>
          <w:rFonts w:ascii="Arial" w:hAnsi="Arial" w:cs="Arial"/>
          <w:sz w:val="18"/>
          <w:szCs w:val="18"/>
        </w:rPr>
        <w:t>Excellent academic credentials and solid writing skills are required. </w:t>
      </w:r>
    </w:p>
    <w:p w14:paraId="05DFB046" w14:textId="77777777" w:rsidR="00B527DE" w:rsidRPr="00B527DE" w:rsidRDefault="00B527DE" w:rsidP="00B527DE">
      <w:pPr>
        <w:numPr>
          <w:ilvl w:val="0"/>
          <w:numId w:val="26"/>
        </w:numPr>
        <w:shd w:val="clear" w:color="auto" w:fill="FFFFFF"/>
        <w:spacing w:before="100" w:beforeAutospacing="1" w:after="100" w:afterAutospacing="1"/>
        <w:rPr>
          <w:rFonts w:ascii="Arial" w:hAnsi="Arial" w:cs="Arial"/>
          <w:sz w:val="18"/>
          <w:szCs w:val="18"/>
        </w:rPr>
      </w:pPr>
      <w:r w:rsidRPr="00B527DE">
        <w:rPr>
          <w:rFonts w:ascii="Arial" w:hAnsi="Arial" w:cs="Arial"/>
          <w:sz w:val="18"/>
          <w:szCs w:val="18"/>
        </w:rPr>
        <w:t>Applicants should be admitted to practice in the state they are applying for.</w:t>
      </w:r>
    </w:p>
    <w:p w14:paraId="717A283F" w14:textId="18A9A253" w:rsidR="00B527DE" w:rsidRDefault="00B527DE" w:rsidP="00B527DE">
      <w:pPr>
        <w:pStyle w:val="NormalWeb"/>
        <w:shd w:val="clear" w:color="auto" w:fill="FFFFFF"/>
        <w:spacing w:before="0" w:beforeAutospacing="0" w:after="0" w:afterAutospacing="0"/>
        <w:rPr>
          <w:rStyle w:val="Emphasis"/>
          <w:rFonts w:ascii="Arial" w:hAnsi="Arial" w:cs="Arial"/>
          <w:sz w:val="18"/>
          <w:szCs w:val="18"/>
        </w:rPr>
      </w:pPr>
      <w:r w:rsidRPr="00B527DE">
        <w:rPr>
          <w:rStyle w:val="Strong"/>
          <w:rFonts w:ascii="Arial" w:hAnsi="Arial" w:cs="Arial"/>
          <w:sz w:val="18"/>
          <w:szCs w:val="18"/>
        </w:rPr>
        <w:t>Disclaimer:</w:t>
      </w:r>
      <w:r w:rsidRPr="00B527DE">
        <w:rPr>
          <w:rFonts w:ascii="Arial" w:hAnsi="Arial" w:cs="Arial"/>
          <w:sz w:val="18"/>
          <w:szCs w:val="18"/>
        </w:rPr>
        <w:t>  </w:t>
      </w:r>
      <w:r w:rsidRPr="00B527DE">
        <w:rPr>
          <w:rStyle w:val="Emphasis"/>
          <w:rFonts w:ascii="Arial" w:hAnsi="Arial" w:cs="Arial"/>
          <w:sz w:val="18"/>
          <w:szCs w:val="18"/>
        </w:rPr>
        <w:t>Search firms with a current agreement in place with McGuireWoods LLP may submit materials through the McGuireWoods Search Firm Portal.  Please reach out to the Attorney Recruiting Manager listed above to gain registration access if needed.  All other unsolicited submissions by search firms will be deemed not accepted. </w:t>
      </w:r>
    </w:p>
    <w:p w14:paraId="3EC517EE" w14:textId="77777777" w:rsidR="00B527DE" w:rsidRPr="00B527DE" w:rsidRDefault="00B527DE" w:rsidP="00B527DE">
      <w:pPr>
        <w:pStyle w:val="NormalWeb"/>
        <w:shd w:val="clear" w:color="auto" w:fill="FFFFFF"/>
        <w:spacing w:before="0" w:beforeAutospacing="0" w:after="0" w:afterAutospacing="0"/>
        <w:rPr>
          <w:rFonts w:ascii="Arial" w:hAnsi="Arial" w:cs="Arial"/>
          <w:sz w:val="18"/>
          <w:szCs w:val="18"/>
        </w:rPr>
      </w:pPr>
    </w:p>
    <w:p w14:paraId="7666E947" w14:textId="2A33CDC5" w:rsidR="00B527DE" w:rsidRDefault="00B527DE" w:rsidP="00B527DE">
      <w:pPr>
        <w:pStyle w:val="NormalWeb"/>
        <w:shd w:val="clear" w:color="auto" w:fill="FFFFFF"/>
        <w:spacing w:before="0" w:beforeAutospacing="0" w:after="0" w:afterAutospacing="0"/>
        <w:rPr>
          <w:rFonts w:ascii="Arial" w:hAnsi="Arial" w:cs="Arial"/>
          <w:sz w:val="18"/>
          <w:szCs w:val="18"/>
        </w:rPr>
      </w:pPr>
      <w:r w:rsidRPr="00B527DE">
        <w:rPr>
          <w:rFonts w:ascii="Arial" w:hAnsi="Arial" w:cs="Arial"/>
          <w:sz w:val="18"/>
          <w:szCs w:val="18"/>
        </w:rPr>
        <w:t>California residents have special rights with respect to personal information.  If you are a California resident applying for a position at McGuireWoods, </w:t>
      </w:r>
      <w:hyperlink r:id="rId21" w:tgtFrame="_blank" w:history="1">
        <w:r w:rsidRPr="00B527DE">
          <w:rPr>
            <w:rStyle w:val="Hyperlink"/>
            <w:rFonts w:ascii="Arial" w:hAnsi="Arial" w:cs="Arial"/>
            <w:color w:val="auto"/>
            <w:sz w:val="18"/>
            <w:szCs w:val="18"/>
          </w:rPr>
          <w:t>our statement</w:t>
        </w:r>
      </w:hyperlink>
      <w:r w:rsidRPr="00B527DE">
        <w:rPr>
          <w:rFonts w:ascii="Arial" w:hAnsi="Arial" w:cs="Arial"/>
          <w:sz w:val="18"/>
          <w:szCs w:val="18"/>
        </w:rPr>
        <w:t> describes your rights and personal information the firm collects.</w:t>
      </w:r>
    </w:p>
    <w:p w14:paraId="2069BCE9" w14:textId="77777777" w:rsidR="00B527DE" w:rsidRPr="00B527DE" w:rsidRDefault="00B527DE" w:rsidP="00B527DE">
      <w:pPr>
        <w:pStyle w:val="NormalWeb"/>
        <w:shd w:val="clear" w:color="auto" w:fill="FFFFFF"/>
        <w:spacing w:before="0" w:beforeAutospacing="0" w:after="0" w:afterAutospacing="0"/>
        <w:rPr>
          <w:rFonts w:ascii="Arial" w:hAnsi="Arial" w:cs="Arial"/>
          <w:sz w:val="18"/>
          <w:szCs w:val="18"/>
        </w:rPr>
      </w:pPr>
    </w:p>
    <w:p w14:paraId="65103450" w14:textId="77777777" w:rsidR="00B527DE" w:rsidRPr="00B527DE" w:rsidRDefault="00B527DE" w:rsidP="00B527DE">
      <w:pPr>
        <w:pStyle w:val="NormalWeb"/>
        <w:shd w:val="clear" w:color="auto" w:fill="FFFFFF"/>
        <w:spacing w:before="0" w:beforeAutospacing="0" w:after="0" w:afterAutospacing="0"/>
        <w:rPr>
          <w:rFonts w:ascii="Arial" w:hAnsi="Arial" w:cs="Arial"/>
          <w:sz w:val="18"/>
          <w:szCs w:val="18"/>
        </w:rPr>
      </w:pPr>
      <w:r w:rsidRPr="00B527DE">
        <w:rPr>
          <w:rFonts w:ascii="Arial" w:hAnsi="Arial" w:cs="Arial"/>
          <w:sz w:val="18"/>
          <w:szCs w:val="18"/>
        </w:rPr>
        <w:t>#LI-Hybrid</w:t>
      </w:r>
    </w:p>
    <w:p w14:paraId="2BA80EA8" w14:textId="69471A9F" w:rsidR="00EA03AC" w:rsidRDefault="00EA03AC">
      <w:pPr>
        <w:rPr>
          <w:b/>
          <w:bCs/>
          <w:sz w:val="22"/>
          <w:szCs w:val="22"/>
          <w:u w:val="single"/>
        </w:rPr>
      </w:pPr>
    </w:p>
    <w:p w14:paraId="18995FD0" w14:textId="77777777" w:rsidR="007B15DD" w:rsidRPr="00FF192A" w:rsidRDefault="007B15DD" w:rsidP="00D417CD">
      <w:pPr>
        <w:pStyle w:val="NormalWeb"/>
        <w:shd w:val="clear" w:color="auto" w:fill="FFFFFF"/>
        <w:spacing w:before="0" w:beforeAutospacing="0" w:after="0" w:afterAutospacing="0"/>
        <w:rPr>
          <w:b/>
          <w:bCs/>
          <w:color w:val="333333"/>
          <w:sz w:val="22"/>
          <w:szCs w:val="22"/>
          <w:u w:val="single"/>
        </w:rPr>
      </w:pPr>
    </w:p>
    <w:p w14:paraId="563AFC51" w14:textId="05305621" w:rsidR="00D417CD" w:rsidRPr="00D417CD" w:rsidRDefault="00D417CD" w:rsidP="00D417CD">
      <w:pPr>
        <w:pStyle w:val="NormalWeb"/>
        <w:shd w:val="clear" w:color="auto" w:fill="FFFFFF"/>
        <w:spacing w:before="0" w:beforeAutospacing="0" w:after="0" w:afterAutospacing="0"/>
        <w:rPr>
          <w:b/>
          <w:bCs/>
          <w:color w:val="333333"/>
          <w:sz w:val="22"/>
          <w:szCs w:val="22"/>
          <w:u w:val="single"/>
        </w:rPr>
      </w:pPr>
      <w:r w:rsidRPr="00A02D3A">
        <w:rPr>
          <w:b/>
          <w:bCs/>
          <w:color w:val="333333"/>
          <w:sz w:val="22"/>
          <w:szCs w:val="22"/>
          <w:highlight w:val="yellow"/>
          <w:u w:val="single"/>
        </w:rPr>
        <w:t>Debt Finance Counsel - #2195</w:t>
      </w:r>
    </w:p>
    <w:p w14:paraId="1401D8E3" w14:textId="6CA843C4" w:rsidR="00D417CD" w:rsidRDefault="00D417CD">
      <w:pPr>
        <w:rPr>
          <w:b/>
          <w:bCs/>
          <w:sz w:val="22"/>
          <w:szCs w:val="22"/>
          <w:u w:val="single"/>
        </w:rPr>
      </w:pPr>
    </w:p>
    <w:p w14:paraId="5823BC70" w14:textId="77777777" w:rsidR="00A02D3A" w:rsidRPr="00A02D3A" w:rsidRDefault="00A02D3A" w:rsidP="00A02D3A">
      <w:pPr>
        <w:shd w:val="clear" w:color="auto" w:fill="FFFFFF"/>
        <w:rPr>
          <w:rFonts w:ascii="Arial" w:eastAsia="Times New Roman" w:hAnsi="Arial" w:cs="Arial"/>
          <w:sz w:val="18"/>
          <w:szCs w:val="18"/>
        </w:rPr>
      </w:pPr>
      <w:r w:rsidRPr="00A02D3A">
        <w:rPr>
          <w:rFonts w:ascii="Arial" w:eastAsia="Times New Roman" w:hAnsi="Arial" w:cs="Arial"/>
          <w:sz w:val="18"/>
          <w:szCs w:val="18"/>
        </w:rPr>
        <w:t>The Charlotte office of McGuireWoods seeks a Counsel for the Debt Finance Department.</w:t>
      </w:r>
    </w:p>
    <w:p w14:paraId="6E00EA8E" w14:textId="77777777" w:rsidR="00A02D3A" w:rsidRPr="00A02D3A" w:rsidRDefault="00A02D3A" w:rsidP="00A02D3A">
      <w:pPr>
        <w:shd w:val="clear" w:color="auto" w:fill="FFFFFF"/>
        <w:rPr>
          <w:rFonts w:ascii="Arial" w:eastAsia="Times New Roman" w:hAnsi="Arial" w:cs="Arial"/>
          <w:sz w:val="18"/>
          <w:szCs w:val="18"/>
        </w:rPr>
      </w:pPr>
    </w:p>
    <w:p w14:paraId="34332992" w14:textId="77777777" w:rsidR="00A02D3A" w:rsidRPr="00A02D3A" w:rsidRDefault="00A02D3A" w:rsidP="00A02D3A">
      <w:pPr>
        <w:shd w:val="clear" w:color="auto" w:fill="FFFFFF"/>
        <w:rPr>
          <w:rFonts w:ascii="Arial" w:eastAsia="Times New Roman" w:hAnsi="Arial" w:cs="Arial"/>
          <w:sz w:val="18"/>
          <w:szCs w:val="18"/>
        </w:rPr>
      </w:pPr>
      <w:r w:rsidRPr="00A02D3A">
        <w:rPr>
          <w:rFonts w:ascii="Arial" w:eastAsia="Times New Roman" w:hAnsi="Arial" w:cs="Arial"/>
          <w:sz w:val="18"/>
          <w:szCs w:val="18"/>
        </w:rPr>
        <w:t>McGuireWoods has one of the largest finance practices in the United States and is recognized as a preeminent firm in debt finance and general corporate lending.</w:t>
      </w:r>
    </w:p>
    <w:p w14:paraId="29CE93BE" w14:textId="77777777" w:rsidR="00A02D3A" w:rsidRPr="00A02D3A" w:rsidRDefault="00A02D3A" w:rsidP="00A02D3A">
      <w:pPr>
        <w:shd w:val="clear" w:color="auto" w:fill="FFFFFF"/>
        <w:rPr>
          <w:rFonts w:ascii="Arial" w:eastAsia="Times New Roman" w:hAnsi="Arial" w:cs="Arial"/>
          <w:sz w:val="18"/>
          <w:szCs w:val="18"/>
        </w:rPr>
      </w:pPr>
    </w:p>
    <w:p w14:paraId="7506A15C" w14:textId="77777777" w:rsidR="00A02D3A" w:rsidRPr="00A02D3A" w:rsidRDefault="00A02D3A" w:rsidP="00A02D3A">
      <w:pPr>
        <w:shd w:val="clear" w:color="auto" w:fill="FFFFFF"/>
        <w:rPr>
          <w:rFonts w:ascii="Arial" w:eastAsia="Times New Roman" w:hAnsi="Arial" w:cs="Arial"/>
          <w:sz w:val="18"/>
          <w:szCs w:val="18"/>
        </w:rPr>
      </w:pPr>
      <w:r w:rsidRPr="00A02D3A">
        <w:rPr>
          <w:rFonts w:ascii="Arial" w:eastAsia="Times New Roman" w:hAnsi="Arial" w:cs="Arial"/>
          <w:sz w:val="18"/>
          <w:szCs w:val="18"/>
        </w:rPr>
        <w:t>McGuireWoods consistently ranks among the top 10 U.S. law firms by deal count and dollar volume for representing lenders in debt financings in reputable, benchmarking league tables published by Refinitiv. In 2020, for the 10th consecutive year, the firm ranked among the top 5 in the world by deal count and proceeds for advising lenders in syndicated loans, and through the first half of 2021, ranked No. 3 in deal count and No. 4 in proceeds. In addition, McGuireWoods earned top five rankings for representing lead banks and borrowers in leveraged loans in league tables published by the market intelligence service Debtwire and was named a 2020 “Banking Practice Group of the Year” for advising national banks in multibillion-dollar financings and deals by Law360. These rankings and recognitions demonstrate our commitment to client service and quality counsel, no matter the size or nature of the financing transaction.</w:t>
      </w:r>
    </w:p>
    <w:p w14:paraId="1A692F40" w14:textId="77777777" w:rsidR="00A02D3A" w:rsidRPr="00A02D3A" w:rsidRDefault="00A02D3A" w:rsidP="00A02D3A">
      <w:pPr>
        <w:shd w:val="clear" w:color="auto" w:fill="FFFFFF"/>
        <w:rPr>
          <w:rFonts w:ascii="Arial" w:eastAsia="Times New Roman" w:hAnsi="Arial" w:cs="Arial"/>
          <w:sz w:val="18"/>
          <w:szCs w:val="18"/>
        </w:rPr>
      </w:pPr>
    </w:p>
    <w:p w14:paraId="50466239" w14:textId="77777777" w:rsidR="00A02D3A" w:rsidRPr="00A02D3A" w:rsidRDefault="00A02D3A" w:rsidP="00A02D3A">
      <w:pPr>
        <w:shd w:val="clear" w:color="auto" w:fill="FFFFFF"/>
        <w:rPr>
          <w:rFonts w:ascii="Arial" w:eastAsia="Times New Roman" w:hAnsi="Arial" w:cs="Arial"/>
          <w:sz w:val="18"/>
          <w:szCs w:val="18"/>
        </w:rPr>
      </w:pPr>
      <w:r w:rsidRPr="00A02D3A">
        <w:rPr>
          <w:rFonts w:ascii="Arial" w:eastAsia="Times New Roman" w:hAnsi="Arial" w:cs="Arial"/>
          <w:sz w:val="18"/>
          <w:szCs w:val="18"/>
        </w:rPr>
        <w:t>The firm represents each of the top 10 U.S. banks ranked by assets and has handled domestic and cross-border commitments exceeding $100 billion in each of the past eight years. We regularly serve as lead counsel to major global financial institutions, lead arrangers, administrative agents, and other borrowers and issuers across the spectrum of credit profiles, including investment grade, leveraged, middle market and troubled credit profiles, and in a full range of structures. We are equally prepared to help regional banks, funds and other lending clients handle middle market, mission-critical deals efficiently and cost-effectively.  Along with excellent benefits, McGuireWoods offers our attorneys a competitive salary with hours and merit bonus opportunities, billable hours credit for pro bono work, and a hybrid in office/remote option allowing flexibility and work-life balance.</w:t>
      </w:r>
    </w:p>
    <w:p w14:paraId="10036C29" w14:textId="77777777" w:rsidR="00A02D3A" w:rsidRPr="00A02D3A" w:rsidRDefault="00A02D3A" w:rsidP="00A02D3A">
      <w:pPr>
        <w:numPr>
          <w:ilvl w:val="0"/>
          <w:numId w:val="27"/>
        </w:numPr>
        <w:shd w:val="clear" w:color="auto" w:fill="FFFFFF"/>
        <w:spacing w:before="100" w:beforeAutospacing="1" w:after="100" w:afterAutospacing="1"/>
        <w:rPr>
          <w:rFonts w:ascii="Arial" w:eastAsia="Times New Roman" w:hAnsi="Arial" w:cs="Arial"/>
          <w:sz w:val="18"/>
          <w:szCs w:val="18"/>
        </w:rPr>
      </w:pPr>
      <w:r w:rsidRPr="00A02D3A">
        <w:rPr>
          <w:rFonts w:ascii="Arial" w:eastAsia="Times New Roman" w:hAnsi="Arial" w:cs="Arial"/>
          <w:sz w:val="18"/>
          <w:szCs w:val="18"/>
        </w:rPr>
        <w:t>The idea Associate will have 6+ years of corporate transactional experience</w:t>
      </w:r>
    </w:p>
    <w:p w14:paraId="6E5921C8" w14:textId="77777777" w:rsidR="00A02D3A" w:rsidRPr="00A02D3A" w:rsidRDefault="00A02D3A" w:rsidP="00A02D3A">
      <w:pPr>
        <w:numPr>
          <w:ilvl w:val="0"/>
          <w:numId w:val="27"/>
        </w:numPr>
        <w:shd w:val="clear" w:color="auto" w:fill="FFFFFF"/>
        <w:spacing w:before="100" w:beforeAutospacing="1" w:after="100" w:afterAutospacing="1"/>
        <w:rPr>
          <w:rFonts w:ascii="Arial" w:eastAsia="Times New Roman" w:hAnsi="Arial" w:cs="Arial"/>
          <w:sz w:val="18"/>
          <w:szCs w:val="18"/>
        </w:rPr>
      </w:pPr>
      <w:r w:rsidRPr="00A02D3A">
        <w:rPr>
          <w:rFonts w:ascii="Arial" w:eastAsia="Times New Roman" w:hAnsi="Arial" w:cs="Arial"/>
          <w:sz w:val="18"/>
          <w:szCs w:val="18"/>
        </w:rPr>
        <w:t>The position will involve syndicated credit facilities, secured and unsecured senior debt, acquisition financing and ABL finance</w:t>
      </w:r>
    </w:p>
    <w:p w14:paraId="6C71DB08" w14:textId="77777777" w:rsidR="00A02D3A" w:rsidRPr="00A02D3A" w:rsidRDefault="00A02D3A" w:rsidP="00A02D3A">
      <w:pPr>
        <w:numPr>
          <w:ilvl w:val="0"/>
          <w:numId w:val="27"/>
        </w:numPr>
        <w:shd w:val="clear" w:color="auto" w:fill="FFFFFF"/>
        <w:spacing w:before="100" w:beforeAutospacing="1" w:after="100" w:afterAutospacing="1"/>
        <w:rPr>
          <w:rFonts w:ascii="Arial" w:eastAsia="Times New Roman" w:hAnsi="Arial" w:cs="Arial"/>
          <w:sz w:val="18"/>
          <w:szCs w:val="18"/>
        </w:rPr>
      </w:pPr>
      <w:r w:rsidRPr="00A02D3A">
        <w:rPr>
          <w:rFonts w:ascii="Arial" w:eastAsia="Times New Roman" w:hAnsi="Arial" w:cs="Arial"/>
          <w:sz w:val="18"/>
          <w:szCs w:val="18"/>
        </w:rPr>
        <w:t>Candidates must have strong work ethic, attention to detail, ability to work in a fast-paced team environment and the drive to manage and lead deals and projects to success</w:t>
      </w:r>
    </w:p>
    <w:p w14:paraId="66ECB8F7" w14:textId="77777777" w:rsidR="00A02D3A" w:rsidRPr="00A02D3A" w:rsidRDefault="00A02D3A" w:rsidP="00A02D3A">
      <w:pPr>
        <w:numPr>
          <w:ilvl w:val="0"/>
          <w:numId w:val="27"/>
        </w:numPr>
        <w:shd w:val="clear" w:color="auto" w:fill="FFFFFF"/>
        <w:spacing w:before="100" w:beforeAutospacing="1" w:after="100" w:afterAutospacing="1"/>
        <w:rPr>
          <w:rFonts w:ascii="Arial" w:eastAsia="Times New Roman" w:hAnsi="Arial" w:cs="Arial"/>
          <w:sz w:val="18"/>
          <w:szCs w:val="18"/>
        </w:rPr>
      </w:pPr>
      <w:r w:rsidRPr="00A02D3A">
        <w:rPr>
          <w:rFonts w:ascii="Arial" w:eastAsia="Times New Roman" w:hAnsi="Arial" w:cs="Arial"/>
          <w:sz w:val="18"/>
          <w:szCs w:val="18"/>
        </w:rPr>
        <w:t>Applicants with debt finance or commercial lending experience, business experience in financial transactions or banking will be preferred</w:t>
      </w:r>
    </w:p>
    <w:p w14:paraId="2280CDB3" w14:textId="77777777" w:rsidR="00A02D3A" w:rsidRPr="00A02D3A" w:rsidRDefault="00A02D3A" w:rsidP="00A02D3A">
      <w:pPr>
        <w:shd w:val="clear" w:color="auto" w:fill="FFFFFF"/>
        <w:rPr>
          <w:rFonts w:ascii="Arial" w:eastAsia="Times New Roman" w:hAnsi="Arial" w:cs="Arial"/>
          <w:sz w:val="18"/>
          <w:szCs w:val="18"/>
        </w:rPr>
      </w:pPr>
      <w:r w:rsidRPr="00A02D3A">
        <w:rPr>
          <w:rFonts w:ascii="Arial" w:eastAsia="Times New Roman" w:hAnsi="Arial" w:cs="Arial"/>
          <w:sz w:val="18"/>
          <w:szCs w:val="18"/>
        </w:rPr>
        <w:t> </w:t>
      </w:r>
      <w:r w:rsidRPr="00A02D3A">
        <w:rPr>
          <w:rFonts w:ascii="Arial" w:eastAsia="Times New Roman" w:hAnsi="Arial" w:cs="Arial"/>
          <w:b/>
          <w:bCs/>
          <w:sz w:val="18"/>
          <w:szCs w:val="18"/>
        </w:rPr>
        <w:t>Disclaimer:</w:t>
      </w:r>
      <w:r w:rsidRPr="00A02D3A">
        <w:rPr>
          <w:rFonts w:ascii="Arial" w:eastAsia="Times New Roman" w:hAnsi="Arial" w:cs="Arial"/>
          <w:sz w:val="18"/>
          <w:szCs w:val="18"/>
        </w:rPr>
        <w:t>  </w:t>
      </w:r>
      <w:r w:rsidRPr="00A02D3A">
        <w:rPr>
          <w:rFonts w:ascii="Arial" w:eastAsia="Times New Roman" w:hAnsi="Arial" w:cs="Arial"/>
          <w:i/>
          <w:iCs/>
          <w:sz w:val="18"/>
          <w:szCs w:val="18"/>
        </w:rPr>
        <w:t>Search firms with a current agreement in place with McGuireWoods LLP may submit materials through the McGuireWoods Search Firm Portal.  Please reach out to the Attorney Recruiting Manager listed above to gain registration access if needed.  All other unsolicited submissions by search firms will be deemed not accepted.</w:t>
      </w:r>
      <w:r w:rsidRPr="00A02D3A">
        <w:rPr>
          <w:rFonts w:ascii="Arial" w:eastAsia="Times New Roman" w:hAnsi="Arial" w:cs="Arial"/>
          <w:sz w:val="18"/>
          <w:szCs w:val="18"/>
        </w:rPr>
        <w:t> </w:t>
      </w:r>
    </w:p>
    <w:p w14:paraId="42600A11" w14:textId="77777777" w:rsidR="00A02D3A" w:rsidRPr="00A02D3A" w:rsidRDefault="00A02D3A" w:rsidP="00A02D3A">
      <w:pPr>
        <w:shd w:val="clear" w:color="auto" w:fill="FFFFFF"/>
        <w:rPr>
          <w:rFonts w:ascii="Arial" w:eastAsia="Times New Roman" w:hAnsi="Arial" w:cs="Arial"/>
          <w:sz w:val="18"/>
          <w:szCs w:val="18"/>
        </w:rPr>
      </w:pPr>
      <w:r w:rsidRPr="00A02D3A">
        <w:rPr>
          <w:rFonts w:ascii="Arial" w:eastAsia="Times New Roman" w:hAnsi="Arial" w:cs="Arial"/>
          <w:sz w:val="18"/>
          <w:szCs w:val="18"/>
        </w:rPr>
        <w:t> </w:t>
      </w:r>
    </w:p>
    <w:p w14:paraId="796F174C" w14:textId="77777777" w:rsidR="00A02D3A" w:rsidRPr="00A02D3A" w:rsidRDefault="00A02D3A" w:rsidP="00A02D3A">
      <w:pPr>
        <w:shd w:val="clear" w:color="auto" w:fill="FFFFFF"/>
        <w:rPr>
          <w:rFonts w:ascii="Arial" w:eastAsia="Times New Roman" w:hAnsi="Arial" w:cs="Arial"/>
          <w:sz w:val="18"/>
          <w:szCs w:val="18"/>
        </w:rPr>
      </w:pPr>
      <w:r w:rsidRPr="00A02D3A">
        <w:rPr>
          <w:rFonts w:ascii="Arial" w:eastAsia="Times New Roman" w:hAnsi="Arial" w:cs="Arial"/>
          <w:sz w:val="18"/>
          <w:szCs w:val="18"/>
          <w:shd w:val="clear" w:color="auto" w:fill="FFFFFF"/>
        </w:rPr>
        <w:t>California residents have special rights with respect to personal information. If you are a California resident applying for a position at McGuireWoods, </w:t>
      </w:r>
      <w:hyperlink r:id="rId22" w:history="1">
        <w:r w:rsidRPr="00A02D3A">
          <w:rPr>
            <w:rFonts w:ascii="Arial" w:eastAsia="Times New Roman" w:hAnsi="Arial" w:cs="Arial"/>
            <w:sz w:val="18"/>
            <w:szCs w:val="18"/>
            <w:u w:val="single"/>
            <w:shd w:val="clear" w:color="auto" w:fill="FFFFFF"/>
          </w:rPr>
          <w:t>our statement</w:t>
        </w:r>
      </w:hyperlink>
      <w:r w:rsidRPr="00A02D3A">
        <w:rPr>
          <w:rFonts w:ascii="Arial" w:eastAsia="Times New Roman" w:hAnsi="Arial" w:cs="Arial"/>
          <w:sz w:val="18"/>
          <w:szCs w:val="18"/>
          <w:shd w:val="clear" w:color="auto" w:fill="FFFFFF"/>
        </w:rPr>
        <w:t> describes your rights and personal information the firm collects.</w:t>
      </w:r>
    </w:p>
    <w:p w14:paraId="35DDB8BE" w14:textId="77777777" w:rsidR="00A02D3A" w:rsidRPr="00A02D3A" w:rsidRDefault="00A02D3A" w:rsidP="00A02D3A">
      <w:pPr>
        <w:shd w:val="clear" w:color="auto" w:fill="FFFFFF"/>
        <w:rPr>
          <w:rFonts w:ascii="Arial" w:eastAsia="Times New Roman" w:hAnsi="Arial" w:cs="Arial"/>
          <w:sz w:val="18"/>
          <w:szCs w:val="18"/>
        </w:rPr>
      </w:pPr>
    </w:p>
    <w:p w14:paraId="16052DDD" w14:textId="77777777" w:rsidR="00A02D3A" w:rsidRPr="00A02D3A" w:rsidRDefault="00A02D3A" w:rsidP="00A02D3A">
      <w:pPr>
        <w:shd w:val="clear" w:color="auto" w:fill="FFFFFF"/>
        <w:rPr>
          <w:rFonts w:ascii="Arial" w:eastAsia="Times New Roman" w:hAnsi="Arial" w:cs="Arial"/>
          <w:sz w:val="18"/>
          <w:szCs w:val="18"/>
        </w:rPr>
      </w:pPr>
      <w:r w:rsidRPr="00A02D3A">
        <w:rPr>
          <w:rFonts w:ascii="Arial" w:eastAsia="Times New Roman" w:hAnsi="Arial" w:cs="Arial"/>
          <w:sz w:val="18"/>
          <w:szCs w:val="18"/>
          <w:shd w:val="clear" w:color="auto" w:fill="FFFFFF"/>
        </w:rPr>
        <w:t>#LI-Hybrid</w:t>
      </w:r>
    </w:p>
    <w:p w14:paraId="07F65E45" w14:textId="4EFD7DFC" w:rsidR="003E41EB" w:rsidRDefault="003E41EB">
      <w:pPr>
        <w:rPr>
          <w:b/>
          <w:bCs/>
          <w:sz w:val="22"/>
          <w:szCs w:val="22"/>
          <w:u w:val="single"/>
        </w:rPr>
      </w:pPr>
    </w:p>
    <w:p w14:paraId="6DD71B10" w14:textId="77777777" w:rsidR="007B15DD" w:rsidRDefault="007B15DD">
      <w:pPr>
        <w:rPr>
          <w:b/>
          <w:bCs/>
          <w:sz w:val="22"/>
          <w:szCs w:val="22"/>
          <w:u w:val="single"/>
        </w:rPr>
      </w:pPr>
    </w:p>
    <w:p w14:paraId="536E5EC8" w14:textId="62FE3AA8" w:rsidR="00533444" w:rsidRPr="00FF192A" w:rsidRDefault="00533444">
      <w:pPr>
        <w:rPr>
          <w:b/>
          <w:bCs/>
          <w:sz w:val="22"/>
          <w:szCs w:val="22"/>
          <w:u w:val="single"/>
        </w:rPr>
      </w:pPr>
      <w:r w:rsidRPr="00A02D3A">
        <w:rPr>
          <w:b/>
          <w:bCs/>
          <w:sz w:val="22"/>
          <w:szCs w:val="22"/>
          <w:highlight w:val="yellow"/>
          <w:u w:val="single"/>
        </w:rPr>
        <w:t>M&amp;A And Private Equity Associate - #2810</w:t>
      </w:r>
    </w:p>
    <w:p w14:paraId="77ED0382" w14:textId="77777777" w:rsidR="00533444" w:rsidRDefault="00533444">
      <w:pPr>
        <w:rPr>
          <w:b/>
          <w:bCs/>
          <w:sz w:val="22"/>
          <w:szCs w:val="22"/>
          <w:highlight w:val="yellow"/>
          <w:u w:val="single"/>
        </w:rPr>
      </w:pPr>
    </w:p>
    <w:p w14:paraId="32962B4D" w14:textId="49CF80E0" w:rsidR="00A02D3A" w:rsidRDefault="00A02D3A" w:rsidP="00A02D3A">
      <w:pPr>
        <w:shd w:val="clear" w:color="auto" w:fill="FFFFFF"/>
        <w:rPr>
          <w:rFonts w:ascii="Arial" w:eastAsia="Times New Roman" w:hAnsi="Arial" w:cs="Arial"/>
          <w:sz w:val="18"/>
          <w:szCs w:val="18"/>
        </w:rPr>
      </w:pPr>
      <w:r w:rsidRPr="00A02D3A">
        <w:rPr>
          <w:rFonts w:ascii="Arial" w:eastAsia="Times New Roman" w:hAnsi="Arial" w:cs="Arial"/>
          <w:sz w:val="18"/>
          <w:szCs w:val="18"/>
        </w:rPr>
        <w:t>The Raleigh office of McGuireWoods seeks a mid-level associate to join its Mergers &amp; Acquisitions Team.</w:t>
      </w:r>
    </w:p>
    <w:p w14:paraId="388FFB66" w14:textId="77777777" w:rsidR="00A02D3A" w:rsidRPr="00A02D3A" w:rsidRDefault="00A02D3A" w:rsidP="00A02D3A">
      <w:pPr>
        <w:shd w:val="clear" w:color="auto" w:fill="FFFFFF"/>
        <w:rPr>
          <w:rFonts w:ascii="Arial" w:eastAsia="Times New Roman" w:hAnsi="Arial" w:cs="Arial"/>
          <w:sz w:val="18"/>
          <w:szCs w:val="18"/>
        </w:rPr>
      </w:pPr>
    </w:p>
    <w:p w14:paraId="460808A8" w14:textId="06AC52B9" w:rsidR="00A02D3A" w:rsidRDefault="00A02D3A" w:rsidP="00A02D3A">
      <w:pPr>
        <w:shd w:val="clear" w:color="auto" w:fill="FFFFFF"/>
        <w:rPr>
          <w:rFonts w:ascii="Arial" w:eastAsia="Times New Roman" w:hAnsi="Arial" w:cs="Arial"/>
          <w:sz w:val="18"/>
          <w:szCs w:val="18"/>
        </w:rPr>
      </w:pPr>
      <w:r w:rsidRPr="00A02D3A">
        <w:rPr>
          <w:rFonts w:ascii="Arial" w:eastAsia="Times New Roman" w:hAnsi="Arial" w:cs="Arial"/>
          <w:sz w:val="18"/>
          <w:szCs w:val="18"/>
        </w:rPr>
        <w:t>Consistently honored for its global M&amp;A capabilities and innovations that distinguish the firm as an industry leader, Mergers and Acquisitions magazine recently named McGuireWoods M&amp;A Mid-Market “Law Firm of the Year.” The firm ranks among the top five for M&amp;A in Bloomberg’s and Thomson Reuters’ benchmarking league tables; Chambers USA recognized McGuireWoods for its nationwide M&amp;A practice; and The Legal 500 praised the firm for its M&amp;A and private equity deal work.</w:t>
      </w:r>
    </w:p>
    <w:p w14:paraId="1BEE2E71" w14:textId="77777777" w:rsidR="00A02D3A" w:rsidRPr="00A02D3A" w:rsidRDefault="00A02D3A" w:rsidP="00A02D3A">
      <w:pPr>
        <w:shd w:val="clear" w:color="auto" w:fill="FFFFFF"/>
        <w:rPr>
          <w:rFonts w:ascii="Arial" w:eastAsia="Times New Roman" w:hAnsi="Arial" w:cs="Arial"/>
          <w:sz w:val="18"/>
          <w:szCs w:val="18"/>
        </w:rPr>
      </w:pPr>
    </w:p>
    <w:p w14:paraId="3D40ED26" w14:textId="1B787779" w:rsidR="00A02D3A" w:rsidRDefault="00A02D3A" w:rsidP="00A02D3A">
      <w:pPr>
        <w:shd w:val="clear" w:color="auto" w:fill="FFFFFF"/>
        <w:rPr>
          <w:rFonts w:ascii="Arial" w:eastAsia="Times New Roman" w:hAnsi="Arial" w:cs="Arial"/>
          <w:sz w:val="18"/>
          <w:szCs w:val="18"/>
        </w:rPr>
      </w:pPr>
      <w:r w:rsidRPr="00A02D3A">
        <w:rPr>
          <w:rFonts w:ascii="Arial" w:eastAsia="Times New Roman" w:hAnsi="Arial" w:cs="Arial"/>
          <w:sz w:val="18"/>
          <w:szCs w:val="18"/>
        </w:rPr>
        <w:t>Such accolades reinforce McGuireWoods’ straightforward approach to M&amp;A: Our attorneys listen to clients to gain a thorough understanding of their objectives for the transaction. We then analyze the competitive and regulatory landscape within client-specific industries — factoring in the influence of current and emerging legislation, regulatory developments and the whole M&amp;A market. Armed with this information, we work with our clients to develop a strategy designed to meet specific business goals, while minimizing disruption to ongoing operations. </w:t>
      </w:r>
    </w:p>
    <w:p w14:paraId="778C2F4D" w14:textId="77777777" w:rsidR="00A02D3A" w:rsidRPr="00A02D3A" w:rsidRDefault="00A02D3A" w:rsidP="00A02D3A">
      <w:pPr>
        <w:shd w:val="clear" w:color="auto" w:fill="FFFFFF"/>
        <w:rPr>
          <w:rFonts w:ascii="Arial" w:eastAsia="Times New Roman" w:hAnsi="Arial" w:cs="Arial"/>
          <w:sz w:val="18"/>
          <w:szCs w:val="18"/>
        </w:rPr>
      </w:pPr>
    </w:p>
    <w:p w14:paraId="7ED695A8" w14:textId="57FF8EB6" w:rsidR="00A02D3A" w:rsidRDefault="00A02D3A" w:rsidP="00A02D3A">
      <w:pPr>
        <w:shd w:val="clear" w:color="auto" w:fill="FFFFFF"/>
        <w:rPr>
          <w:rFonts w:ascii="Arial" w:eastAsia="Times New Roman" w:hAnsi="Arial" w:cs="Arial"/>
          <w:sz w:val="18"/>
          <w:szCs w:val="18"/>
        </w:rPr>
      </w:pPr>
      <w:r w:rsidRPr="00A02D3A">
        <w:rPr>
          <w:rFonts w:ascii="Arial" w:eastAsia="Times New Roman" w:hAnsi="Arial" w:cs="Arial"/>
          <w:sz w:val="18"/>
          <w:szCs w:val="18"/>
        </w:rPr>
        <w:t>McGuireWoods’ M&amp;A team represents buyers and sellers in mergers, acquisitions, divestitures, joint ventures and other major transactions throughout the Americas, Europe, Asia and the Pacific Rim. The firm’s lawyers handle transformative and strategically significant deals for public and private companies in every sector of the economy.</w:t>
      </w:r>
    </w:p>
    <w:p w14:paraId="0212D222" w14:textId="77777777" w:rsidR="00A02D3A" w:rsidRPr="00A02D3A" w:rsidRDefault="00A02D3A" w:rsidP="00A02D3A">
      <w:pPr>
        <w:shd w:val="clear" w:color="auto" w:fill="FFFFFF"/>
        <w:rPr>
          <w:rFonts w:ascii="Arial" w:eastAsia="Times New Roman" w:hAnsi="Arial" w:cs="Arial"/>
          <w:sz w:val="18"/>
          <w:szCs w:val="18"/>
        </w:rPr>
      </w:pPr>
    </w:p>
    <w:p w14:paraId="0938397B" w14:textId="77777777" w:rsidR="00A02D3A" w:rsidRPr="00A02D3A" w:rsidRDefault="00A02D3A" w:rsidP="00A02D3A">
      <w:pPr>
        <w:shd w:val="clear" w:color="auto" w:fill="FFFFFF"/>
        <w:rPr>
          <w:rFonts w:ascii="Arial" w:eastAsia="Times New Roman" w:hAnsi="Arial" w:cs="Arial"/>
          <w:sz w:val="18"/>
          <w:szCs w:val="18"/>
        </w:rPr>
      </w:pPr>
      <w:r w:rsidRPr="00A02D3A">
        <w:rPr>
          <w:rFonts w:ascii="Arial" w:eastAsia="Times New Roman" w:hAnsi="Arial" w:cs="Arial"/>
          <w:sz w:val="18"/>
          <w:szCs w:val="18"/>
        </w:rPr>
        <w:t>Along with excellent benefits, McGuireWoods offers our attorneys a competitive salary with hours and merit bonus opportunities, billable hours credit for pro bono work, and a hybrid in office/remote option allowing flexibility and work-life balance.</w:t>
      </w:r>
    </w:p>
    <w:p w14:paraId="5C427593" w14:textId="77777777" w:rsidR="00A02D3A" w:rsidRPr="00A02D3A" w:rsidRDefault="00A02D3A" w:rsidP="00A02D3A">
      <w:pPr>
        <w:numPr>
          <w:ilvl w:val="0"/>
          <w:numId w:val="28"/>
        </w:numPr>
        <w:shd w:val="clear" w:color="auto" w:fill="FFFFFF"/>
        <w:spacing w:before="100" w:beforeAutospacing="1" w:after="100" w:afterAutospacing="1"/>
        <w:rPr>
          <w:rFonts w:ascii="Arial" w:hAnsi="Arial" w:cs="Arial"/>
          <w:sz w:val="18"/>
          <w:szCs w:val="18"/>
        </w:rPr>
      </w:pPr>
      <w:r w:rsidRPr="00A02D3A">
        <w:rPr>
          <w:rFonts w:ascii="Arial" w:hAnsi="Arial" w:cs="Arial"/>
          <w:sz w:val="18"/>
          <w:szCs w:val="18"/>
        </w:rPr>
        <w:t>Qualified candidates will have 4-6 years of law firm experience in M&amp;A and private equity-related transactions.</w:t>
      </w:r>
    </w:p>
    <w:p w14:paraId="7CA57D83" w14:textId="77777777" w:rsidR="00A02D3A" w:rsidRPr="00A02D3A" w:rsidRDefault="00A02D3A" w:rsidP="00A02D3A">
      <w:pPr>
        <w:numPr>
          <w:ilvl w:val="0"/>
          <w:numId w:val="28"/>
        </w:numPr>
        <w:shd w:val="clear" w:color="auto" w:fill="FFFFFF"/>
        <w:spacing w:before="100" w:beforeAutospacing="1" w:after="100" w:afterAutospacing="1"/>
        <w:rPr>
          <w:rFonts w:ascii="Arial" w:hAnsi="Arial" w:cs="Arial"/>
          <w:sz w:val="18"/>
          <w:szCs w:val="18"/>
        </w:rPr>
      </w:pPr>
      <w:r w:rsidRPr="00A02D3A">
        <w:rPr>
          <w:rFonts w:ascii="Arial" w:hAnsi="Arial" w:cs="Arial"/>
          <w:sz w:val="18"/>
          <w:szCs w:val="18"/>
        </w:rPr>
        <w:t>Healthcare private equity experience is a plus. </w:t>
      </w:r>
    </w:p>
    <w:p w14:paraId="73CD071E" w14:textId="77777777" w:rsidR="00A02D3A" w:rsidRPr="00A02D3A" w:rsidRDefault="00A02D3A" w:rsidP="00A02D3A">
      <w:pPr>
        <w:numPr>
          <w:ilvl w:val="0"/>
          <w:numId w:val="28"/>
        </w:numPr>
        <w:shd w:val="clear" w:color="auto" w:fill="FFFFFF"/>
        <w:spacing w:before="100" w:beforeAutospacing="1" w:after="100" w:afterAutospacing="1"/>
        <w:rPr>
          <w:rFonts w:ascii="Arial" w:hAnsi="Arial" w:cs="Arial"/>
          <w:sz w:val="18"/>
          <w:szCs w:val="18"/>
        </w:rPr>
      </w:pPr>
      <w:r w:rsidRPr="00A02D3A">
        <w:rPr>
          <w:rFonts w:ascii="Arial" w:hAnsi="Arial" w:cs="Arial"/>
          <w:sz w:val="18"/>
          <w:szCs w:val="18"/>
        </w:rPr>
        <w:t>Candidates should possess strong interpersonal skills and the ability to interact with and advise legal and businesspeople from inception through closing.</w:t>
      </w:r>
    </w:p>
    <w:p w14:paraId="1B9705E8" w14:textId="77777777" w:rsidR="00A02D3A" w:rsidRPr="00A02D3A" w:rsidRDefault="00A02D3A" w:rsidP="00A02D3A">
      <w:pPr>
        <w:numPr>
          <w:ilvl w:val="0"/>
          <w:numId w:val="28"/>
        </w:numPr>
        <w:shd w:val="clear" w:color="auto" w:fill="FFFFFF"/>
        <w:spacing w:before="100" w:beforeAutospacing="1" w:after="100" w:afterAutospacing="1"/>
        <w:rPr>
          <w:rFonts w:ascii="Arial" w:hAnsi="Arial" w:cs="Arial"/>
          <w:sz w:val="18"/>
          <w:szCs w:val="18"/>
        </w:rPr>
      </w:pPr>
      <w:r w:rsidRPr="00A02D3A">
        <w:rPr>
          <w:rFonts w:ascii="Arial" w:hAnsi="Arial" w:cs="Arial"/>
          <w:sz w:val="18"/>
          <w:szCs w:val="18"/>
        </w:rPr>
        <w:t>Candidates should be able to draft and negotiate substantive transaction documents and commercial agreements.</w:t>
      </w:r>
    </w:p>
    <w:p w14:paraId="0BCA6070" w14:textId="2714190D" w:rsidR="00A02D3A" w:rsidRDefault="00A02D3A" w:rsidP="00A02D3A">
      <w:pPr>
        <w:pStyle w:val="NormalWeb"/>
        <w:shd w:val="clear" w:color="auto" w:fill="FFFFFF"/>
        <w:spacing w:before="0" w:beforeAutospacing="0" w:after="0" w:afterAutospacing="0"/>
        <w:rPr>
          <w:rFonts w:ascii="Arial" w:hAnsi="Arial" w:cs="Arial"/>
          <w:sz w:val="18"/>
          <w:szCs w:val="18"/>
        </w:rPr>
      </w:pPr>
      <w:r w:rsidRPr="00A02D3A">
        <w:rPr>
          <w:rStyle w:val="Strong"/>
          <w:rFonts w:ascii="Arial" w:hAnsi="Arial" w:cs="Arial"/>
          <w:sz w:val="18"/>
          <w:szCs w:val="18"/>
        </w:rPr>
        <w:t>Disclaimer:</w:t>
      </w:r>
      <w:r w:rsidRPr="00A02D3A">
        <w:rPr>
          <w:rFonts w:ascii="Arial" w:hAnsi="Arial" w:cs="Arial"/>
          <w:sz w:val="18"/>
          <w:szCs w:val="18"/>
        </w:rPr>
        <w:t> </w:t>
      </w:r>
      <w:r w:rsidRPr="00A02D3A">
        <w:rPr>
          <w:rStyle w:val="Emphasis"/>
          <w:rFonts w:ascii="Arial" w:hAnsi="Arial" w:cs="Arial"/>
          <w:sz w:val="18"/>
          <w:szCs w:val="18"/>
        </w:rPr>
        <w:t>Search firms with a current agreement in place with McGuireWoods LLP may submit materials through the McGuireWoods Search Firm Portal. Please reach out to the Attorney Recruiting Manager listed above to gain registration access if needed. All other unsolicited submissions by search firms will be deemed not accepted.</w:t>
      </w:r>
      <w:r w:rsidRPr="00A02D3A">
        <w:rPr>
          <w:rFonts w:ascii="Arial" w:hAnsi="Arial" w:cs="Arial"/>
          <w:sz w:val="18"/>
          <w:szCs w:val="18"/>
        </w:rPr>
        <w:t> </w:t>
      </w:r>
    </w:p>
    <w:p w14:paraId="4911D221" w14:textId="77777777" w:rsidR="00A02D3A" w:rsidRPr="00A02D3A" w:rsidRDefault="00A02D3A" w:rsidP="00A02D3A">
      <w:pPr>
        <w:pStyle w:val="NormalWeb"/>
        <w:shd w:val="clear" w:color="auto" w:fill="FFFFFF"/>
        <w:spacing w:before="0" w:beforeAutospacing="0" w:after="0" w:afterAutospacing="0"/>
        <w:rPr>
          <w:rFonts w:ascii="Arial" w:hAnsi="Arial" w:cs="Arial"/>
          <w:sz w:val="18"/>
          <w:szCs w:val="18"/>
        </w:rPr>
      </w:pPr>
    </w:p>
    <w:p w14:paraId="6DE26347" w14:textId="4BB714A1" w:rsidR="00A02D3A" w:rsidRDefault="00A02D3A" w:rsidP="00A02D3A">
      <w:pPr>
        <w:pStyle w:val="NormalWeb"/>
        <w:shd w:val="clear" w:color="auto" w:fill="FFFFFF"/>
        <w:spacing w:before="0" w:beforeAutospacing="0" w:after="0" w:afterAutospacing="0"/>
        <w:rPr>
          <w:rFonts w:ascii="Arial" w:hAnsi="Arial" w:cs="Arial"/>
          <w:sz w:val="18"/>
          <w:szCs w:val="18"/>
        </w:rPr>
      </w:pPr>
      <w:r w:rsidRPr="00A02D3A">
        <w:rPr>
          <w:rFonts w:ascii="Arial" w:hAnsi="Arial" w:cs="Arial"/>
          <w:sz w:val="18"/>
          <w:szCs w:val="18"/>
        </w:rPr>
        <w:t>California residents have special rights with respect to personal information.  If you are a California resident applying for a position at McGuireWoods, </w:t>
      </w:r>
      <w:hyperlink r:id="rId23" w:history="1">
        <w:r w:rsidRPr="00A02D3A">
          <w:rPr>
            <w:rStyle w:val="Hyperlink"/>
            <w:rFonts w:ascii="Arial" w:hAnsi="Arial" w:cs="Arial"/>
            <w:color w:val="auto"/>
            <w:sz w:val="18"/>
            <w:szCs w:val="18"/>
          </w:rPr>
          <w:t>our statement</w:t>
        </w:r>
      </w:hyperlink>
      <w:r w:rsidRPr="00A02D3A">
        <w:rPr>
          <w:rFonts w:ascii="Arial" w:hAnsi="Arial" w:cs="Arial"/>
          <w:sz w:val="18"/>
          <w:szCs w:val="18"/>
        </w:rPr>
        <w:t> describes your rights and personal information the firm collects.</w:t>
      </w:r>
    </w:p>
    <w:p w14:paraId="499F39C2" w14:textId="77777777" w:rsidR="00A02D3A" w:rsidRPr="00A02D3A" w:rsidRDefault="00A02D3A" w:rsidP="00A02D3A">
      <w:pPr>
        <w:pStyle w:val="NormalWeb"/>
        <w:shd w:val="clear" w:color="auto" w:fill="FFFFFF"/>
        <w:spacing w:before="0" w:beforeAutospacing="0" w:after="0" w:afterAutospacing="0"/>
        <w:rPr>
          <w:rFonts w:ascii="Arial" w:hAnsi="Arial" w:cs="Arial"/>
          <w:sz w:val="18"/>
          <w:szCs w:val="18"/>
        </w:rPr>
      </w:pPr>
    </w:p>
    <w:p w14:paraId="21079CA5" w14:textId="77777777" w:rsidR="00A02D3A" w:rsidRPr="00A02D3A" w:rsidRDefault="00A02D3A" w:rsidP="00A02D3A">
      <w:pPr>
        <w:pStyle w:val="NormalWeb"/>
        <w:shd w:val="clear" w:color="auto" w:fill="FFFFFF"/>
        <w:spacing w:before="0" w:beforeAutospacing="0" w:after="0" w:afterAutospacing="0"/>
        <w:rPr>
          <w:rFonts w:ascii="Arial" w:hAnsi="Arial" w:cs="Arial"/>
          <w:sz w:val="18"/>
          <w:szCs w:val="18"/>
        </w:rPr>
      </w:pPr>
      <w:r w:rsidRPr="00A02D3A">
        <w:rPr>
          <w:rFonts w:ascii="Arial" w:hAnsi="Arial" w:cs="Arial"/>
          <w:sz w:val="18"/>
          <w:szCs w:val="18"/>
        </w:rPr>
        <w:t>#LI-Hybrid</w:t>
      </w:r>
    </w:p>
    <w:p w14:paraId="15707AED" w14:textId="77777777" w:rsidR="00533444" w:rsidRPr="00FF192A" w:rsidRDefault="00533444">
      <w:pPr>
        <w:rPr>
          <w:b/>
          <w:bCs/>
          <w:u w:val="single"/>
        </w:rPr>
      </w:pPr>
    </w:p>
    <w:p w14:paraId="520C5AB1" w14:textId="77777777" w:rsidR="00A45EC6" w:rsidRPr="00FF192A" w:rsidRDefault="00A45EC6">
      <w:pPr>
        <w:rPr>
          <w:b/>
          <w:bCs/>
          <w:sz w:val="22"/>
          <w:szCs w:val="22"/>
          <w:u w:val="single"/>
        </w:rPr>
      </w:pPr>
    </w:p>
    <w:p w14:paraId="310CD372" w14:textId="290C25A1" w:rsidR="00593FCA" w:rsidRDefault="00593FCA">
      <w:pPr>
        <w:rPr>
          <w:b/>
          <w:bCs/>
          <w:sz w:val="22"/>
          <w:szCs w:val="22"/>
          <w:u w:val="single"/>
        </w:rPr>
      </w:pPr>
      <w:r w:rsidRPr="00A02D3A">
        <w:rPr>
          <w:b/>
          <w:bCs/>
          <w:sz w:val="22"/>
          <w:szCs w:val="22"/>
          <w:highlight w:val="yellow"/>
          <w:u w:val="single"/>
        </w:rPr>
        <w:t>Financial Services Litigation Staff Attorney - #2310</w:t>
      </w:r>
    </w:p>
    <w:p w14:paraId="2546A75B" w14:textId="228F025C" w:rsidR="00593FCA" w:rsidRDefault="00593FCA">
      <w:pPr>
        <w:rPr>
          <w:b/>
          <w:bCs/>
          <w:sz w:val="22"/>
          <w:szCs w:val="22"/>
          <w:u w:val="single"/>
        </w:rPr>
      </w:pPr>
    </w:p>
    <w:p w14:paraId="438001FD" w14:textId="021E6BD2" w:rsidR="00A02D3A" w:rsidRDefault="00A02D3A" w:rsidP="00A02D3A">
      <w:pPr>
        <w:shd w:val="clear" w:color="auto" w:fill="FFFFFF"/>
        <w:rPr>
          <w:rFonts w:ascii="Arial" w:eastAsia="Times New Roman" w:hAnsi="Arial" w:cs="Arial"/>
          <w:sz w:val="18"/>
          <w:szCs w:val="18"/>
        </w:rPr>
      </w:pPr>
      <w:r w:rsidRPr="00A02D3A">
        <w:rPr>
          <w:rFonts w:ascii="Arial" w:eastAsia="Times New Roman" w:hAnsi="Arial" w:cs="Arial"/>
          <w:sz w:val="18"/>
          <w:szCs w:val="18"/>
        </w:rPr>
        <w:t>The Charlotte office of McGuireWoods seeks an E-Discovery Staff Attorney for the Financial Services Litigation Department.</w:t>
      </w:r>
    </w:p>
    <w:p w14:paraId="641B1999" w14:textId="77777777" w:rsidR="00A02D3A" w:rsidRPr="00A02D3A" w:rsidRDefault="00A02D3A" w:rsidP="00A02D3A">
      <w:pPr>
        <w:shd w:val="clear" w:color="auto" w:fill="FFFFFF"/>
        <w:rPr>
          <w:rFonts w:ascii="Arial" w:eastAsia="Times New Roman" w:hAnsi="Arial" w:cs="Arial"/>
          <w:sz w:val="18"/>
          <w:szCs w:val="18"/>
        </w:rPr>
      </w:pPr>
    </w:p>
    <w:p w14:paraId="20D91596" w14:textId="77777777" w:rsidR="00A02D3A" w:rsidRPr="00A02D3A" w:rsidRDefault="00A02D3A" w:rsidP="00A02D3A">
      <w:pPr>
        <w:shd w:val="clear" w:color="auto" w:fill="FFFFFF"/>
        <w:rPr>
          <w:rFonts w:ascii="Arial" w:eastAsia="Times New Roman" w:hAnsi="Arial" w:cs="Arial"/>
          <w:sz w:val="18"/>
          <w:szCs w:val="18"/>
        </w:rPr>
      </w:pPr>
      <w:r w:rsidRPr="00A02D3A">
        <w:rPr>
          <w:rFonts w:ascii="Arial" w:eastAsia="Times New Roman" w:hAnsi="Arial" w:cs="Arial"/>
          <w:sz w:val="18"/>
          <w:szCs w:val="18"/>
        </w:rPr>
        <w:t>The financial services industry has long been one of the most complex, highly regulated and carefully scrutinized business segments in the world. McGuireWoods’ long history of representation of financial institutions has prepared the firm well to stand with its clients in meeting these multifaceted and unprecedented challenges. Because we understand the business, our financial services litigation team is called upon by some of the world’s most prominent financial institutions to meet these challenges.  Along with excellent benefits, McGuireWoods offers our attorneys a competitive salary with hours and merit bonus opportunities, billable hours credit for pro bono work, and a hybrid in office/remote option allowing flexibility and work-life balance.</w:t>
      </w:r>
    </w:p>
    <w:p w14:paraId="2B3FF741" w14:textId="77777777" w:rsidR="00A02D3A" w:rsidRPr="00A02D3A" w:rsidRDefault="00A02D3A" w:rsidP="00A02D3A">
      <w:pPr>
        <w:numPr>
          <w:ilvl w:val="0"/>
          <w:numId w:val="29"/>
        </w:numPr>
        <w:shd w:val="clear" w:color="auto" w:fill="FFFFFF"/>
        <w:spacing w:before="100" w:beforeAutospacing="1" w:after="100" w:afterAutospacing="1"/>
        <w:rPr>
          <w:rFonts w:ascii="Arial" w:hAnsi="Arial" w:cs="Arial"/>
          <w:sz w:val="18"/>
          <w:szCs w:val="18"/>
        </w:rPr>
      </w:pPr>
      <w:r w:rsidRPr="00A02D3A">
        <w:rPr>
          <w:rFonts w:ascii="Arial" w:hAnsi="Arial" w:cs="Arial"/>
          <w:sz w:val="18"/>
          <w:szCs w:val="18"/>
        </w:rPr>
        <w:t>The ideal Staff Attorney will have 2+ years of e-discovery experience and ideally, litigation experience as well</w:t>
      </w:r>
    </w:p>
    <w:p w14:paraId="4FFD4677" w14:textId="77777777" w:rsidR="00A02D3A" w:rsidRPr="00A02D3A" w:rsidRDefault="00A02D3A" w:rsidP="00A02D3A">
      <w:pPr>
        <w:numPr>
          <w:ilvl w:val="0"/>
          <w:numId w:val="29"/>
        </w:numPr>
        <w:shd w:val="clear" w:color="auto" w:fill="FFFFFF"/>
        <w:spacing w:before="100" w:beforeAutospacing="1" w:after="100" w:afterAutospacing="1"/>
        <w:rPr>
          <w:rFonts w:ascii="Arial" w:hAnsi="Arial" w:cs="Arial"/>
          <w:sz w:val="18"/>
          <w:szCs w:val="18"/>
        </w:rPr>
      </w:pPr>
      <w:r w:rsidRPr="00A02D3A">
        <w:rPr>
          <w:rFonts w:ascii="Arial" w:hAnsi="Arial" w:cs="Arial"/>
          <w:sz w:val="18"/>
          <w:szCs w:val="18"/>
        </w:rPr>
        <w:t>Manage discovery start to finish from preservation through review and production and creation of privilege logs</w:t>
      </w:r>
    </w:p>
    <w:p w14:paraId="42851281" w14:textId="77777777" w:rsidR="00A02D3A" w:rsidRPr="00A02D3A" w:rsidRDefault="00A02D3A" w:rsidP="00A02D3A">
      <w:pPr>
        <w:numPr>
          <w:ilvl w:val="0"/>
          <w:numId w:val="29"/>
        </w:numPr>
        <w:shd w:val="clear" w:color="auto" w:fill="FFFFFF"/>
        <w:spacing w:before="100" w:beforeAutospacing="1" w:after="100" w:afterAutospacing="1"/>
        <w:rPr>
          <w:rFonts w:ascii="Arial" w:hAnsi="Arial" w:cs="Arial"/>
          <w:sz w:val="18"/>
          <w:szCs w:val="18"/>
        </w:rPr>
      </w:pPr>
      <w:r w:rsidRPr="00A02D3A">
        <w:rPr>
          <w:rFonts w:ascii="Arial" w:hAnsi="Arial" w:cs="Arial"/>
          <w:sz w:val="18"/>
          <w:szCs w:val="18"/>
        </w:rPr>
        <w:t>Tasks include advising the client on preservation issues and assisting with the implementation of the hold; interviewing witnesses to assess the scope and volume of documents to collect; evaluating discovery requests and objections to those requests; working with the case team to determine the proper and proportional scope of discovery; and managing the collection, review and production of documents</w:t>
      </w:r>
    </w:p>
    <w:p w14:paraId="0623BF73" w14:textId="77777777" w:rsidR="00A02D3A" w:rsidRPr="00A02D3A" w:rsidRDefault="00A02D3A" w:rsidP="00A02D3A">
      <w:pPr>
        <w:numPr>
          <w:ilvl w:val="0"/>
          <w:numId w:val="29"/>
        </w:numPr>
        <w:shd w:val="clear" w:color="auto" w:fill="FFFFFF"/>
        <w:spacing w:before="100" w:beforeAutospacing="1" w:after="100" w:afterAutospacing="1"/>
        <w:rPr>
          <w:rFonts w:ascii="Arial" w:hAnsi="Arial" w:cs="Arial"/>
          <w:sz w:val="18"/>
          <w:szCs w:val="18"/>
        </w:rPr>
      </w:pPr>
      <w:r w:rsidRPr="00A02D3A">
        <w:rPr>
          <w:rFonts w:ascii="Arial" w:hAnsi="Arial" w:cs="Arial"/>
          <w:sz w:val="18"/>
          <w:szCs w:val="18"/>
        </w:rPr>
        <w:t>Keep the case team abreast of progress during discovery operations, report on work that has been accomplished, work remaining and estimated costs and timetables for completion</w:t>
      </w:r>
    </w:p>
    <w:p w14:paraId="2474576D" w14:textId="77777777" w:rsidR="00A02D3A" w:rsidRPr="00A02D3A" w:rsidRDefault="00A02D3A" w:rsidP="00A02D3A">
      <w:pPr>
        <w:numPr>
          <w:ilvl w:val="0"/>
          <w:numId w:val="29"/>
        </w:numPr>
        <w:shd w:val="clear" w:color="auto" w:fill="FFFFFF"/>
        <w:spacing w:before="100" w:beforeAutospacing="1" w:after="100" w:afterAutospacing="1"/>
        <w:rPr>
          <w:rFonts w:ascii="Arial" w:hAnsi="Arial" w:cs="Arial"/>
          <w:sz w:val="18"/>
          <w:szCs w:val="18"/>
        </w:rPr>
      </w:pPr>
      <w:r w:rsidRPr="00A02D3A">
        <w:rPr>
          <w:rFonts w:ascii="Arial" w:hAnsi="Arial" w:cs="Arial"/>
          <w:sz w:val="18"/>
          <w:szCs w:val="18"/>
        </w:rPr>
        <w:t>Help determine, document and execute project planning, scheduling and technical requirements</w:t>
      </w:r>
    </w:p>
    <w:p w14:paraId="1E4AB05D" w14:textId="77777777" w:rsidR="00A02D3A" w:rsidRPr="00A02D3A" w:rsidRDefault="00A02D3A" w:rsidP="00A02D3A">
      <w:pPr>
        <w:numPr>
          <w:ilvl w:val="0"/>
          <w:numId w:val="29"/>
        </w:numPr>
        <w:shd w:val="clear" w:color="auto" w:fill="FFFFFF"/>
        <w:spacing w:before="100" w:beforeAutospacing="1" w:after="100" w:afterAutospacing="1"/>
        <w:rPr>
          <w:rFonts w:ascii="Arial" w:hAnsi="Arial" w:cs="Arial"/>
          <w:sz w:val="18"/>
          <w:szCs w:val="18"/>
        </w:rPr>
      </w:pPr>
      <w:r w:rsidRPr="00A02D3A">
        <w:rPr>
          <w:rFonts w:ascii="Arial" w:hAnsi="Arial" w:cs="Arial"/>
          <w:sz w:val="18"/>
          <w:szCs w:val="18"/>
        </w:rPr>
        <w:t>Work with the case team, the client, Litigation Support, document review services and vendors, to define the project’s budgets, goals and objectives and develop a plan for achieving these tasks</w:t>
      </w:r>
    </w:p>
    <w:p w14:paraId="325CA95E" w14:textId="77777777" w:rsidR="00A02D3A" w:rsidRPr="00A02D3A" w:rsidRDefault="00A02D3A" w:rsidP="00A02D3A">
      <w:pPr>
        <w:numPr>
          <w:ilvl w:val="0"/>
          <w:numId w:val="29"/>
        </w:numPr>
        <w:shd w:val="clear" w:color="auto" w:fill="FFFFFF"/>
        <w:spacing w:before="100" w:beforeAutospacing="1" w:after="100" w:afterAutospacing="1"/>
        <w:rPr>
          <w:rFonts w:ascii="Arial" w:hAnsi="Arial" w:cs="Arial"/>
          <w:sz w:val="18"/>
          <w:szCs w:val="18"/>
        </w:rPr>
      </w:pPr>
      <w:r w:rsidRPr="00A02D3A">
        <w:rPr>
          <w:rFonts w:ascii="Arial" w:hAnsi="Arial" w:cs="Arial"/>
          <w:sz w:val="18"/>
          <w:szCs w:val="18"/>
        </w:rPr>
        <w:t>Must understand the substantive aspects of the litigation and have practical experience managing large e-discovery projects</w:t>
      </w:r>
    </w:p>
    <w:p w14:paraId="27DA3CDD" w14:textId="77777777" w:rsidR="00A02D3A" w:rsidRPr="00A02D3A" w:rsidRDefault="00A02D3A" w:rsidP="00A02D3A">
      <w:pPr>
        <w:numPr>
          <w:ilvl w:val="0"/>
          <w:numId w:val="29"/>
        </w:numPr>
        <w:shd w:val="clear" w:color="auto" w:fill="FFFFFF"/>
        <w:spacing w:before="100" w:beforeAutospacing="1" w:after="100" w:afterAutospacing="1"/>
        <w:rPr>
          <w:rFonts w:ascii="Arial" w:hAnsi="Arial" w:cs="Arial"/>
          <w:sz w:val="18"/>
          <w:szCs w:val="18"/>
        </w:rPr>
      </w:pPr>
      <w:r w:rsidRPr="00A02D3A">
        <w:rPr>
          <w:rFonts w:ascii="Arial" w:hAnsi="Arial" w:cs="Arial"/>
          <w:sz w:val="18"/>
          <w:szCs w:val="18"/>
        </w:rPr>
        <w:t>Must also have substantial experience with Relativity and know how to work in the tool, perform searches, etc. </w:t>
      </w:r>
    </w:p>
    <w:p w14:paraId="7A5DA939" w14:textId="77777777" w:rsidR="00A02D3A" w:rsidRPr="00A02D3A" w:rsidRDefault="00A02D3A" w:rsidP="00A02D3A">
      <w:pPr>
        <w:numPr>
          <w:ilvl w:val="0"/>
          <w:numId w:val="29"/>
        </w:numPr>
        <w:shd w:val="clear" w:color="auto" w:fill="FFFFFF"/>
        <w:spacing w:before="100" w:beforeAutospacing="1" w:after="100" w:afterAutospacing="1"/>
        <w:rPr>
          <w:rFonts w:ascii="Arial" w:hAnsi="Arial" w:cs="Arial"/>
          <w:sz w:val="18"/>
          <w:szCs w:val="18"/>
        </w:rPr>
      </w:pPr>
      <w:r w:rsidRPr="00A02D3A">
        <w:rPr>
          <w:rFonts w:ascii="Arial" w:hAnsi="Arial" w:cs="Arial"/>
          <w:sz w:val="18"/>
          <w:szCs w:val="18"/>
        </w:rPr>
        <w:t>Take ownership for this process, shepherding the project through the planning, collection, processing, review and production, including the ultimate use of productions in depositions, motions practice and trial</w:t>
      </w:r>
    </w:p>
    <w:p w14:paraId="7631DFB9" w14:textId="77777777" w:rsidR="00A02D3A" w:rsidRPr="00A02D3A" w:rsidRDefault="00A02D3A" w:rsidP="00A02D3A">
      <w:pPr>
        <w:numPr>
          <w:ilvl w:val="0"/>
          <w:numId w:val="29"/>
        </w:numPr>
        <w:shd w:val="clear" w:color="auto" w:fill="FFFFFF"/>
        <w:spacing w:before="100" w:beforeAutospacing="1" w:after="100" w:afterAutospacing="1"/>
        <w:rPr>
          <w:rFonts w:ascii="Arial" w:hAnsi="Arial" w:cs="Arial"/>
          <w:sz w:val="18"/>
          <w:szCs w:val="18"/>
        </w:rPr>
      </w:pPr>
      <w:r w:rsidRPr="00A02D3A">
        <w:rPr>
          <w:rFonts w:ascii="Arial" w:hAnsi="Arial" w:cs="Arial"/>
          <w:sz w:val="18"/>
          <w:szCs w:val="18"/>
        </w:rPr>
        <w:t>Assist the case team in developing the facts of the case, interviewing witnesses and transferring this information to the document review team</w:t>
      </w:r>
    </w:p>
    <w:p w14:paraId="7260AB53" w14:textId="77777777" w:rsidR="00A02D3A" w:rsidRPr="00A02D3A" w:rsidRDefault="00A02D3A" w:rsidP="00A02D3A">
      <w:pPr>
        <w:numPr>
          <w:ilvl w:val="0"/>
          <w:numId w:val="29"/>
        </w:numPr>
        <w:shd w:val="clear" w:color="auto" w:fill="FFFFFF"/>
        <w:spacing w:before="100" w:beforeAutospacing="1" w:after="100" w:afterAutospacing="1"/>
        <w:rPr>
          <w:rFonts w:ascii="Arial" w:hAnsi="Arial" w:cs="Arial"/>
          <w:sz w:val="18"/>
          <w:szCs w:val="18"/>
        </w:rPr>
      </w:pPr>
      <w:r w:rsidRPr="00A02D3A">
        <w:rPr>
          <w:rFonts w:ascii="Arial" w:hAnsi="Arial" w:cs="Arial"/>
          <w:sz w:val="18"/>
          <w:szCs w:val="18"/>
        </w:rPr>
        <w:t>Will be flexible and able to adapt to the unexpected, navigate difficult deadlines and manage the many internal and external participants in the process Experience with Relativity and other review platforms expected</w:t>
      </w:r>
    </w:p>
    <w:p w14:paraId="01997762" w14:textId="77777777" w:rsidR="00A02D3A" w:rsidRPr="00A02D3A" w:rsidRDefault="00A02D3A" w:rsidP="00A02D3A">
      <w:pPr>
        <w:numPr>
          <w:ilvl w:val="0"/>
          <w:numId w:val="29"/>
        </w:numPr>
        <w:shd w:val="clear" w:color="auto" w:fill="FFFFFF"/>
        <w:spacing w:before="100" w:beforeAutospacing="1" w:after="100" w:afterAutospacing="1"/>
        <w:rPr>
          <w:rFonts w:ascii="Arial" w:hAnsi="Arial" w:cs="Arial"/>
          <w:sz w:val="18"/>
          <w:szCs w:val="18"/>
        </w:rPr>
      </w:pPr>
      <w:r w:rsidRPr="00A02D3A">
        <w:rPr>
          <w:rFonts w:ascii="Arial" w:hAnsi="Arial" w:cs="Arial"/>
          <w:sz w:val="18"/>
          <w:szCs w:val="18"/>
        </w:rPr>
        <w:t>Significant experience managing e-discovery projects a plus</w:t>
      </w:r>
    </w:p>
    <w:p w14:paraId="77859130" w14:textId="7EB1F944" w:rsidR="00A02D3A" w:rsidRDefault="00A02D3A" w:rsidP="00A02D3A">
      <w:pPr>
        <w:pStyle w:val="NormalWeb"/>
        <w:shd w:val="clear" w:color="auto" w:fill="FFFFFF"/>
        <w:spacing w:before="0" w:beforeAutospacing="0" w:after="0" w:afterAutospacing="0"/>
        <w:rPr>
          <w:rStyle w:val="Emphasis"/>
          <w:rFonts w:ascii="Arial" w:hAnsi="Arial" w:cs="Arial"/>
          <w:sz w:val="18"/>
          <w:szCs w:val="18"/>
        </w:rPr>
      </w:pPr>
      <w:r w:rsidRPr="00A02D3A">
        <w:rPr>
          <w:rStyle w:val="Strong"/>
          <w:rFonts w:ascii="Arial" w:hAnsi="Arial" w:cs="Arial"/>
          <w:sz w:val="18"/>
          <w:szCs w:val="18"/>
        </w:rPr>
        <w:t>Disclaimer: </w:t>
      </w:r>
      <w:r w:rsidRPr="00A02D3A">
        <w:rPr>
          <w:rFonts w:ascii="Arial" w:hAnsi="Arial" w:cs="Arial"/>
          <w:sz w:val="18"/>
          <w:szCs w:val="18"/>
        </w:rPr>
        <w:t> </w:t>
      </w:r>
      <w:r w:rsidRPr="00A02D3A">
        <w:rPr>
          <w:rStyle w:val="Emphasis"/>
          <w:rFonts w:ascii="Arial" w:hAnsi="Arial" w:cs="Arial"/>
          <w:sz w:val="18"/>
          <w:szCs w:val="18"/>
        </w:rPr>
        <w:t>Search firms with a current agreement in place with McGuireWoods LLP may submit materials through the McGuireWoods Search Firm Portal.  Please reach out to the Attorney Recruiting Manager listed above to gain registration access if needed.  All other unsolicited submissions by search firms will be deemed not accepted. </w:t>
      </w:r>
    </w:p>
    <w:p w14:paraId="0CB4B21F" w14:textId="77777777" w:rsidR="00A02D3A" w:rsidRPr="00A02D3A" w:rsidRDefault="00A02D3A" w:rsidP="00A02D3A">
      <w:pPr>
        <w:pStyle w:val="NormalWeb"/>
        <w:shd w:val="clear" w:color="auto" w:fill="FFFFFF"/>
        <w:spacing w:before="0" w:beforeAutospacing="0" w:after="0" w:afterAutospacing="0"/>
        <w:rPr>
          <w:rFonts w:ascii="Arial" w:hAnsi="Arial" w:cs="Arial"/>
          <w:sz w:val="18"/>
          <w:szCs w:val="18"/>
        </w:rPr>
      </w:pPr>
    </w:p>
    <w:p w14:paraId="5A1FCD2E" w14:textId="0B221207" w:rsidR="00A02D3A" w:rsidRDefault="00A02D3A" w:rsidP="00A02D3A">
      <w:pPr>
        <w:pStyle w:val="NormalWeb"/>
        <w:shd w:val="clear" w:color="auto" w:fill="FFFFFF"/>
        <w:spacing w:before="0" w:beforeAutospacing="0" w:after="0" w:afterAutospacing="0"/>
        <w:rPr>
          <w:rFonts w:ascii="Arial" w:hAnsi="Arial" w:cs="Arial"/>
          <w:sz w:val="18"/>
          <w:szCs w:val="18"/>
        </w:rPr>
      </w:pPr>
      <w:r w:rsidRPr="00A02D3A">
        <w:rPr>
          <w:rFonts w:ascii="Arial" w:hAnsi="Arial" w:cs="Arial"/>
          <w:sz w:val="18"/>
          <w:szCs w:val="18"/>
        </w:rPr>
        <w:t>California residents have special rights with respect to personal information.  If you are a California resident applying for a position at McGuireWoods, </w:t>
      </w:r>
      <w:hyperlink r:id="rId24" w:history="1">
        <w:r w:rsidRPr="00A02D3A">
          <w:rPr>
            <w:rStyle w:val="Hyperlink"/>
            <w:rFonts w:ascii="Arial" w:hAnsi="Arial" w:cs="Arial"/>
            <w:color w:val="auto"/>
            <w:sz w:val="18"/>
            <w:szCs w:val="18"/>
          </w:rPr>
          <w:t>our statement</w:t>
        </w:r>
      </w:hyperlink>
      <w:r w:rsidRPr="00A02D3A">
        <w:rPr>
          <w:rFonts w:ascii="Arial" w:hAnsi="Arial" w:cs="Arial"/>
          <w:sz w:val="18"/>
          <w:szCs w:val="18"/>
        </w:rPr>
        <w:t> describes your rights and personal information the firm collects.</w:t>
      </w:r>
    </w:p>
    <w:p w14:paraId="351A43F3" w14:textId="77777777" w:rsidR="00A02D3A" w:rsidRPr="00A02D3A" w:rsidRDefault="00A02D3A" w:rsidP="00A02D3A">
      <w:pPr>
        <w:pStyle w:val="NormalWeb"/>
        <w:shd w:val="clear" w:color="auto" w:fill="FFFFFF"/>
        <w:spacing w:before="0" w:beforeAutospacing="0" w:after="0" w:afterAutospacing="0"/>
        <w:rPr>
          <w:rFonts w:ascii="Arial" w:hAnsi="Arial" w:cs="Arial"/>
          <w:sz w:val="18"/>
          <w:szCs w:val="18"/>
        </w:rPr>
      </w:pPr>
    </w:p>
    <w:p w14:paraId="110F54ED" w14:textId="2BD1C411" w:rsidR="00A02D3A" w:rsidRPr="00A02D3A" w:rsidRDefault="00A02D3A" w:rsidP="00A02D3A">
      <w:pPr>
        <w:pStyle w:val="NormalWeb"/>
        <w:shd w:val="clear" w:color="auto" w:fill="FFFFFF"/>
        <w:spacing w:before="0" w:beforeAutospacing="0" w:after="0" w:afterAutospacing="0"/>
        <w:rPr>
          <w:rFonts w:ascii="Arial" w:hAnsi="Arial" w:cs="Arial"/>
          <w:sz w:val="18"/>
          <w:szCs w:val="18"/>
        </w:rPr>
      </w:pPr>
      <w:r w:rsidRPr="00A02D3A">
        <w:rPr>
          <w:rFonts w:ascii="Arial" w:hAnsi="Arial" w:cs="Arial"/>
          <w:sz w:val="18"/>
          <w:szCs w:val="18"/>
        </w:rPr>
        <w:t>#LI-Hybrid</w:t>
      </w:r>
    </w:p>
    <w:p w14:paraId="6B1B90BE" w14:textId="703631F1" w:rsidR="0039681D" w:rsidRPr="00A02D3A" w:rsidRDefault="0039681D">
      <w:pPr>
        <w:rPr>
          <w:rFonts w:ascii="Arial" w:hAnsi="Arial" w:cs="Arial"/>
          <w:b/>
          <w:bCs/>
          <w:sz w:val="18"/>
          <w:szCs w:val="18"/>
          <w:u w:val="single"/>
        </w:rPr>
      </w:pPr>
    </w:p>
    <w:p w14:paraId="6A26D193" w14:textId="77777777" w:rsidR="007B15DD" w:rsidRDefault="007B15DD">
      <w:pPr>
        <w:rPr>
          <w:b/>
          <w:bCs/>
          <w:sz w:val="22"/>
          <w:szCs w:val="22"/>
          <w:u w:val="single"/>
        </w:rPr>
      </w:pPr>
    </w:p>
    <w:p w14:paraId="00FCBFD2" w14:textId="68255AC1" w:rsidR="0039681D" w:rsidRDefault="0039681D">
      <w:pPr>
        <w:rPr>
          <w:b/>
          <w:bCs/>
          <w:sz w:val="22"/>
          <w:szCs w:val="22"/>
          <w:u w:val="single"/>
        </w:rPr>
      </w:pPr>
      <w:r w:rsidRPr="00A02D3A">
        <w:rPr>
          <w:b/>
          <w:bCs/>
          <w:sz w:val="22"/>
          <w:szCs w:val="22"/>
          <w:highlight w:val="yellow"/>
          <w:u w:val="single"/>
        </w:rPr>
        <w:t>Tax &amp; Employee Benefits Counsel - #2510</w:t>
      </w:r>
    </w:p>
    <w:p w14:paraId="7D1B6916" w14:textId="1F9B7278" w:rsidR="00CA40F4" w:rsidRDefault="00CA40F4">
      <w:pPr>
        <w:rPr>
          <w:b/>
          <w:bCs/>
          <w:sz w:val="22"/>
          <w:szCs w:val="22"/>
          <w:u w:val="single"/>
        </w:rPr>
      </w:pPr>
    </w:p>
    <w:p w14:paraId="235FDF69" w14:textId="14BF880B" w:rsidR="00A02D3A" w:rsidRDefault="00A02D3A" w:rsidP="00A02D3A">
      <w:pPr>
        <w:shd w:val="clear" w:color="auto" w:fill="FFFFFF"/>
        <w:rPr>
          <w:rFonts w:ascii="Arial" w:eastAsia="Times New Roman" w:hAnsi="Arial" w:cs="Arial"/>
          <w:sz w:val="18"/>
          <w:szCs w:val="18"/>
        </w:rPr>
      </w:pPr>
      <w:r w:rsidRPr="00A02D3A">
        <w:rPr>
          <w:rFonts w:ascii="Arial" w:eastAsia="Times New Roman" w:hAnsi="Arial" w:cs="Arial"/>
          <w:sz w:val="18"/>
          <w:szCs w:val="18"/>
        </w:rPr>
        <w:t>The Charlotte and Dallas offices of McGuireWoods seek a Counsel for the Tax &amp; Employee Benefits Department.</w:t>
      </w:r>
    </w:p>
    <w:p w14:paraId="12D2D927" w14:textId="77777777" w:rsidR="00A02D3A" w:rsidRPr="00A02D3A" w:rsidRDefault="00A02D3A" w:rsidP="00A02D3A">
      <w:pPr>
        <w:shd w:val="clear" w:color="auto" w:fill="FFFFFF"/>
        <w:rPr>
          <w:rFonts w:ascii="Arial" w:eastAsia="Times New Roman" w:hAnsi="Arial" w:cs="Arial"/>
          <w:sz w:val="18"/>
          <w:szCs w:val="18"/>
        </w:rPr>
      </w:pPr>
    </w:p>
    <w:p w14:paraId="300A8AD3" w14:textId="3DE167C3" w:rsidR="00A02D3A" w:rsidRDefault="00A02D3A" w:rsidP="00A02D3A">
      <w:pPr>
        <w:shd w:val="clear" w:color="auto" w:fill="FFFFFF"/>
        <w:rPr>
          <w:rFonts w:ascii="Arial" w:eastAsia="Times New Roman" w:hAnsi="Arial" w:cs="Arial"/>
          <w:sz w:val="18"/>
          <w:szCs w:val="18"/>
        </w:rPr>
      </w:pPr>
      <w:r w:rsidRPr="00A02D3A">
        <w:rPr>
          <w:rFonts w:ascii="Arial" w:eastAsia="Times New Roman" w:hAnsi="Arial" w:cs="Arial"/>
          <w:sz w:val="18"/>
          <w:szCs w:val="18"/>
        </w:rPr>
        <w:t>A diversely skilled group, we provide a range of legal and financial assistance for our business and high-net-worth clients: business tax, employee benefits and executive compensation, and private wealth services. Key partners on our team draw from experience they gained as stakeholders and government officials who helped to shape the very laws, policies and enforcement measures we navigate daily on behalf of our clients.</w:t>
      </w:r>
    </w:p>
    <w:p w14:paraId="0B567F55" w14:textId="77777777" w:rsidR="00A02D3A" w:rsidRPr="00A02D3A" w:rsidRDefault="00A02D3A" w:rsidP="00A02D3A">
      <w:pPr>
        <w:shd w:val="clear" w:color="auto" w:fill="FFFFFF"/>
        <w:rPr>
          <w:rFonts w:ascii="Arial" w:eastAsia="Times New Roman" w:hAnsi="Arial" w:cs="Arial"/>
          <w:sz w:val="18"/>
          <w:szCs w:val="18"/>
        </w:rPr>
      </w:pPr>
    </w:p>
    <w:p w14:paraId="1F7C85AA" w14:textId="77777777" w:rsidR="00A02D3A" w:rsidRPr="00A02D3A" w:rsidRDefault="00A02D3A" w:rsidP="00A02D3A">
      <w:pPr>
        <w:shd w:val="clear" w:color="auto" w:fill="FFFFFF"/>
        <w:rPr>
          <w:rFonts w:ascii="Arial" w:eastAsia="Times New Roman" w:hAnsi="Arial" w:cs="Arial"/>
          <w:sz w:val="18"/>
          <w:szCs w:val="18"/>
        </w:rPr>
      </w:pPr>
      <w:r w:rsidRPr="00A02D3A">
        <w:rPr>
          <w:rFonts w:ascii="Arial" w:eastAsia="Times New Roman" w:hAnsi="Arial" w:cs="Arial"/>
          <w:sz w:val="18"/>
          <w:szCs w:val="18"/>
        </w:rPr>
        <w:t>We represent individuals, corporations, nonprofit organizations and other business entities in tax audits at federal, state and local government levels. We also regularly represent clients before federal, state and local tax authorities; before state trial and appellate courts; and in U.S. Tax Court, U.S. Court of Federal Claims, federal district courts and federal courts of appeals. Our private wealth services team focuses on the unique needs of high-net-worth clients around the globe, including estate planning, gift and estate tax law, and family business succession issues.  Along with excellent benefits, McGuireWoods offers our attorneys a competitive salary with hours and merit bonus opportunities, billable hours credit for pro bono work, and a hybrid in office/remote option allowing flexibility and work-life balance.</w:t>
      </w:r>
    </w:p>
    <w:p w14:paraId="05135E9F" w14:textId="77777777" w:rsidR="00A02D3A" w:rsidRPr="00A02D3A" w:rsidRDefault="00A02D3A" w:rsidP="00A02D3A">
      <w:pPr>
        <w:numPr>
          <w:ilvl w:val="0"/>
          <w:numId w:val="30"/>
        </w:numPr>
        <w:shd w:val="clear" w:color="auto" w:fill="FFFFFF"/>
        <w:spacing w:before="100" w:beforeAutospacing="1" w:after="100" w:afterAutospacing="1"/>
        <w:rPr>
          <w:rFonts w:ascii="Arial" w:hAnsi="Arial" w:cs="Arial"/>
          <w:sz w:val="18"/>
          <w:szCs w:val="18"/>
        </w:rPr>
      </w:pPr>
      <w:r w:rsidRPr="00A02D3A">
        <w:rPr>
          <w:rFonts w:ascii="Arial" w:hAnsi="Arial" w:cs="Arial"/>
          <w:sz w:val="18"/>
          <w:szCs w:val="18"/>
        </w:rPr>
        <w:t>The ideal Counsel candidate will have 8+ years of experience working with tax-qualified retirement plans, health and welfare benefits and executive compensation in a corporate transaction context</w:t>
      </w:r>
    </w:p>
    <w:p w14:paraId="5321B0C2" w14:textId="77777777" w:rsidR="00A02D3A" w:rsidRPr="00A02D3A" w:rsidRDefault="00A02D3A" w:rsidP="00A02D3A">
      <w:pPr>
        <w:numPr>
          <w:ilvl w:val="0"/>
          <w:numId w:val="30"/>
        </w:numPr>
        <w:shd w:val="clear" w:color="auto" w:fill="FFFFFF"/>
        <w:spacing w:before="100" w:beforeAutospacing="1" w:after="100" w:afterAutospacing="1"/>
        <w:rPr>
          <w:rFonts w:ascii="Arial" w:hAnsi="Arial" w:cs="Arial"/>
          <w:sz w:val="18"/>
          <w:szCs w:val="18"/>
        </w:rPr>
      </w:pPr>
      <w:r w:rsidRPr="00A02D3A">
        <w:rPr>
          <w:rFonts w:ascii="Arial" w:hAnsi="Arial" w:cs="Arial"/>
          <w:sz w:val="18"/>
          <w:szCs w:val="18"/>
        </w:rPr>
        <w:t>This position will predominantly handle employee benefits matters associated with corporate transactions including mergers and acquisitions, private equity investments, and business restructurings, and will work closely with corporate and M&amp;A colleagues on these transactions</w:t>
      </w:r>
    </w:p>
    <w:p w14:paraId="4E86E8C1" w14:textId="77777777" w:rsidR="00A02D3A" w:rsidRPr="00A02D3A" w:rsidRDefault="00A02D3A" w:rsidP="00A02D3A">
      <w:pPr>
        <w:numPr>
          <w:ilvl w:val="0"/>
          <w:numId w:val="30"/>
        </w:numPr>
        <w:shd w:val="clear" w:color="auto" w:fill="FFFFFF"/>
        <w:spacing w:before="100" w:beforeAutospacing="1" w:after="100" w:afterAutospacing="1"/>
        <w:rPr>
          <w:rFonts w:ascii="Arial" w:hAnsi="Arial" w:cs="Arial"/>
          <w:sz w:val="18"/>
          <w:szCs w:val="18"/>
        </w:rPr>
      </w:pPr>
      <w:r w:rsidRPr="00A02D3A">
        <w:rPr>
          <w:rFonts w:ascii="Arial" w:hAnsi="Arial" w:cs="Arial"/>
          <w:sz w:val="18"/>
          <w:szCs w:val="18"/>
        </w:rPr>
        <w:t>Work will include drafting and reviewing purchase agreements, disclosure schedules and associated credit agreements, performing employee benefits due diligence, drafting and counseling clients on the structure and tax consequences of management incentive plans, conducting 280G analyses and drafting related disclosure documents, and assisting clients with employee benefits transition support in connection with corporate transactions</w:t>
      </w:r>
    </w:p>
    <w:p w14:paraId="289C0BA2" w14:textId="77777777" w:rsidR="00A02D3A" w:rsidRPr="00A02D3A" w:rsidRDefault="00A02D3A" w:rsidP="00A02D3A">
      <w:pPr>
        <w:numPr>
          <w:ilvl w:val="0"/>
          <w:numId w:val="30"/>
        </w:numPr>
        <w:shd w:val="clear" w:color="auto" w:fill="FFFFFF"/>
        <w:spacing w:before="100" w:beforeAutospacing="1" w:after="100" w:afterAutospacing="1"/>
        <w:rPr>
          <w:rFonts w:ascii="Arial" w:hAnsi="Arial" w:cs="Arial"/>
          <w:sz w:val="18"/>
          <w:szCs w:val="18"/>
        </w:rPr>
      </w:pPr>
      <w:r w:rsidRPr="00A02D3A">
        <w:rPr>
          <w:rFonts w:ascii="Arial" w:hAnsi="Arial" w:cs="Arial"/>
          <w:sz w:val="18"/>
          <w:szCs w:val="18"/>
        </w:rPr>
        <w:t>Excellent academic credentials are required</w:t>
      </w:r>
    </w:p>
    <w:p w14:paraId="0576FF53" w14:textId="77777777" w:rsidR="00A02D3A" w:rsidRPr="00A02D3A" w:rsidRDefault="00A02D3A" w:rsidP="00A02D3A">
      <w:pPr>
        <w:numPr>
          <w:ilvl w:val="0"/>
          <w:numId w:val="30"/>
        </w:numPr>
        <w:shd w:val="clear" w:color="auto" w:fill="FFFFFF"/>
        <w:spacing w:before="100" w:beforeAutospacing="1" w:after="100" w:afterAutospacing="1"/>
        <w:rPr>
          <w:rFonts w:ascii="Arial" w:hAnsi="Arial" w:cs="Arial"/>
          <w:sz w:val="18"/>
          <w:szCs w:val="18"/>
        </w:rPr>
      </w:pPr>
      <w:r w:rsidRPr="00A02D3A">
        <w:rPr>
          <w:rFonts w:ascii="Arial" w:hAnsi="Arial" w:cs="Arial"/>
          <w:sz w:val="18"/>
          <w:szCs w:val="18"/>
        </w:rPr>
        <w:t>Please submit cover letter, resume and law school transcript</w:t>
      </w:r>
    </w:p>
    <w:p w14:paraId="412DD2D7" w14:textId="105F8B0A" w:rsidR="00A02D3A" w:rsidRDefault="00A02D3A" w:rsidP="00A02D3A">
      <w:pPr>
        <w:pStyle w:val="NormalWeb"/>
        <w:shd w:val="clear" w:color="auto" w:fill="FFFFFF"/>
        <w:spacing w:before="0" w:beforeAutospacing="0" w:after="0" w:afterAutospacing="0"/>
        <w:rPr>
          <w:rStyle w:val="Emphasis"/>
          <w:rFonts w:ascii="Arial" w:hAnsi="Arial" w:cs="Arial"/>
          <w:sz w:val="18"/>
          <w:szCs w:val="18"/>
        </w:rPr>
      </w:pPr>
      <w:r w:rsidRPr="00A02D3A">
        <w:rPr>
          <w:rStyle w:val="Strong"/>
          <w:rFonts w:ascii="Arial" w:hAnsi="Arial" w:cs="Arial"/>
          <w:sz w:val="18"/>
          <w:szCs w:val="18"/>
        </w:rPr>
        <w:t>Disclaimer: </w:t>
      </w:r>
      <w:r w:rsidRPr="00A02D3A">
        <w:rPr>
          <w:rFonts w:ascii="Arial" w:hAnsi="Arial" w:cs="Arial"/>
          <w:sz w:val="18"/>
          <w:szCs w:val="18"/>
        </w:rPr>
        <w:t> </w:t>
      </w:r>
      <w:r w:rsidRPr="00A02D3A">
        <w:rPr>
          <w:rStyle w:val="Emphasis"/>
          <w:rFonts w:ascii="Arial" w:hAnsi="Arial" w:cs="Arial"/>
          <w:sz w:val="18"/>
          <w:szCs w:val="18"/>
        </w:rPr>
        <w:t>Search firms with a current agreement in place with McGuireWoods LLP may submit materials through the McGuireWoods Search Firm Portal.  Please reach out to the Attorney Recruiting Manager listed above to gain registration access if needed.  All other unsolicited submissions by search firms will be deemed not accepted. </w:t>
      </w:r>
    </w:p>
    <w:p w14:paraId="3C65CA16" w14:textId="77777777" w:rsidR="00A02D3A" w:rsidRPr="00A02D3A" w:rsidRDefault="00A02D3A" w:rsidP="00A02D3A">
      <w:pPr>
        <w:pStyle w:val="NormalWeb"/>
        <w:shd w:val="clear" w:color="auto" w:fill="FFFFFF"/>
        <w:spacing w:before="0" w:beforeAutospacing="0" w:after="0" w:afterAutospacing="0"/>
        <w:rPr>
          <w:rFonts w:ascii="Arial" w:hAnsi="Arial" w:cs="Arial"/>
          <w:sz w:val="18"/>
          <w:szCs w:val="18"/>
        </w:rPr>
      </w:pPr>
    </w:p>
    <w:p w14:paraId="15FE6B15" w14:textId="28068476" w:rsidR="00A02D3A" w:rsidRDefault="00A02D3A" w:rsidP="00A02D3A">
      <w:pPr>
        <w:pStyle w:val="NormalWeb"/>
        <w:shd w:val="clear" w:color="auto" w:fill="FFFFFF"/>
        <w:spacing w:before="0" w:beforeAutospacing="0" w:after="0" w:afterAutospacing="0"/>
        <w:rPr>
          <w:rFonts w:ascii="Arial" w:hAnsi="Arial" w:cs="Arial"/>
          <w:sz w:val="18"/>
          <w:szCs w:val="18"/>
        </w:rPr>
      </w:pPr>
      <w:r w:rsidRPr="00A02D3A">
        <w:rPr>
          <w:rFonts w:ascii="Arial" w:hAnsi="Arial" w:cs="Arial"/>
          <w:sz w:val="18"/>
          <w:szCs w:val="18"/>
        </w:rPr>
        <w:t>California residents have special rights with respect to personal information.  If you are a California resident applying for a position at McGuireWoods, </w:t>
      </w:r>
      <w:hyperlink r:id="rId25" w:history="1">
        <w:r w:rsidRPr="00A02D3A">
          <w:rPr>
            <w:rStyle w:val="Hyperlink"/>
            <w:rFonts w:ascii="Arial" w:hAnsi="Arial" w:cs="Arial"/>
            <w:color w:val="auto"/>
            <w:sz w:val="18"/>
            <w:szCs w:val="18"/>
          </w:rPr>
          <w:t>our statement</w:t>
        </w:r>
      </w:hyperlink>
      <w:r w:rsidRPr="00A02D3A">
        <w:rPr>
          <w:rFonts w:ascii="Arial" w:hAnsi="Arial" w:cs="Arial"/>
          <w:sz w:val="18"/>
          <w:szCs w:val="18"/>
        </w:rPr>
        <w:t> describes your rights and personal information the firm collects.</w:t>
      </w:r>
    </w:p>
    <w:p w14:paraId="1D146DDF" w14:textId="77777777" w:rsidR="00A02D3A" w:rsidRPr="00A02D3A" w:rsidRDefault="00A02D3A" w:rsidP="00A02D3A">
      <w:pPr>
        <w:pStyle w:val="NormalWeb"/>
        <w:shd w:val="clear" w:color="auto" w:fill="FFFFFF"/>
        <w:spacing w:before="0" w:beforeAutospacing="0" w:after="0" w:afterAutospacing="0"/>
        <w:rPr>
          <w:rFonts w:ascii="Arial" w:hAnsi="Arial" w:cs="Arial"/>
          <w:sz w:val="18"/>
          <w:szCs w:val="18"/>
        </w:rPr>
      </w:pPr>
    </w:p>
    <w:p w14:paraId="5C5ECA76" w14:textId="77777777" w:rsidR="00A02D3A" w:rsidRPr="00A02D3A" w:rsidRDefault="00A02D3A" w:rsidP="00A02D3A">
      <w:pPr>
        <w:pStyle w:val="NormalWeb"/>
        <w:shd w:val="clear" w:color="auto" w:fill="FFFFFF"/>
        <w:spacing w:before="0" w:beforeAutospacing="0" w:after="0" w:afterAutospacing="0"/>
        <w:rPr>
          <w:rFonts w:ascii="Arial" w:hAnsi="Arial" w:cs="Arial"/>
          <w:sz w:val="18"/>
          <w:szCs w:val="18"/>
        </w:rPr>
      </w:pPr>
      <w:r w:rsidRPr="00A02D3A">
        <w:rPr>
          <w:rFonts w:ascii="Arial" w:hAnsi="Arial" w:cs="Arial"/>
          <w:sz w:val="18"/>
          <w:szCs w:val="18"/>
        </w:rPr>
        <w:t>#LI-Hybrid</w:t>
      </w:r>
    </w:p>
    <w:p w14:paraId="4FA403EC" w14:textId="62375EE8" w:rsidR="00CC4931" w:rsidRPr="00A02D3A" w:rsidRDefault="00CC4931" w:rsidP="00CA40F4">
      <w:pPr>
        <w:rPr>
          <w:rFonts w:ascii="Arial" w:hAnsi="Arial" w:cs="Arial"/>
          <w:b/>
          <w:bCs/>
          <w:sz w:val="18"/>
          <w:szCs w:val="18"/>
          <w:u w:val="single"/>
        </w:rPr>
      </w:pPr>
    </w:p>
    <w:p w14:paraId="4BFBDCF6" w14:textId="03744850" w:rsidR="00CC4931" w:rsidRPr="00B527DE" w:rsidRDefault="00CC4931" w:rsidP="00CA40F4">
      <w:pPr>
        <w:rPr>
          <w:rFonts w:cs="Times New Roman"/>
          <w:b/>
          <w:bCs/>
          <w:sz w:val="22"/>
          <w:szCs w:val="22"/>
          <w:u w:val="single"/>
        </w:rPr>
      </w:pPr>
    </w:p>
    <w:p w14:paraId="1F06CF53" w14:textId="53D571C6" w:rsidR="00CC4931" w:rsidRPr="00B527DE" w:rsidRDefault="00CC4931" w:rsidP="00CA40F4">
      <w:pPr>
        <w:rPr>
          <w:rFonts w:cs="Times New Roman"/>
          <w:b/>
          <w:bCs/>
          <w:sz w:val="22"/>
          <w:szCs w:val="22"/>
          <w:u w:val="single"/>
        </w:rPr>
      </w:pPr>
      <w:r w:rsidRPr="006C27B2">
        <w:rPr>
          <w:rFonts w:cs="Times New Roman"/>
          <w:b/>
          <w:bCs/>
          <w:sz w:val="22"/>
          <w:szCs w:val="22"/>
          <w:highlight w:val="yellow"/>
          <w:u w:val="single"/>
        </w:rPr>
        <w:t>Securities &amp; Capital Markets Associate - #2720</w:t>
      </w:r>
    </w:p>
    <w:p w14:paraId="1AD0D6A3" w14:textId="58C6F385" w:rsidR="00CC4931" w:rsidRDefault="00CC4931" w:rsidP="00CA40F4">
      <w:pPr>
        <w:rPr>
          <w:rFonts w:cs="Times New Roman"/>
          <w:b/>
          <w:bCs/>
          <w:u w:val="single"/>
        </w:rPr>
      </w:pPr>
    </w:p>
    <w:p w14:paraId="7FB74AA9" w14:textId="30260C11" w:rsidR="00A02D3A" w:rsidRPr="006C27B2" w:rsidRDefault="00A02D3A" w:rsidP="00A02D3A">
      <w:pPr>
        <w:shd w:val="clear" w:color="auto" w:fill="FFFFFF"/>
        <w:rPr>
          <w:rFonts w:ascii="Arial" w:eastAsia="Times New Roman" w:hAnsi="Arial" w:cs="Arial"/>
          <w:sz w:val="18"/>
          <w:szCs w:val="18"/>
        </w:rPr>
      </w:pPr>
      <w:r w:rsidRPr="00A02D3A">
        <w:rPr>
          <w:rFonts w:ascii="Arial" w:eastAsia="Times New Roman" w:hAnsi="Arial" w:cs="Arial"/>
          <w:sz w:val="18"/>
          <w:szCs w:val="18"/>
        </w:rPr>
        <w:t>The Pittsburgh office of McGuireWoods is seeking an Associate for their Securities &amp; Capital Markets Department.</w:t>
      </w:r>
    </w:p>
    <w:p w14:paraId="3EA9A2EC" w14:textId="77777777" w:rsidR="006C27B2" w:rsidRPr="00A02D3A" w:rsidRDefault="006C27B2" w:rsidP="00A02D3A">
      <w:pPr>
        <w:shd w:val="clear" w:color="auto" w:fill="FFFFFF"/>
        <w:rPr>
          <w:rFonts w:ascii="Arial" w:eastAsia="Times New Roman" w:hAnsi="Arial" w:cs="Arial"/>
          <w:sz w:val="18"/>
          <w:szCs w:val="18"/>
        </w:rPr>
      </w:pPr>
    </w:p>
    <w:p w14:paraId="35B83CCA" w14:textId="0CDBFACC" w:rsidR="00A02D3A" w:rsidRPr="006C27B2" w:rsidRDefault="00A02D3A" w:rsidP="00A02D3A">
      <w:pPr>
        <w:shd w:val="clear" w:color="auto" w:fill="FFFFFF"/>
        <w:rPr>
          <w:rFonts w:ascii="Arial" w:eastAsia="Times New Roman" w:hAnsi="Arial" w:cs="Arial"/>
          <w:sz w:val="18"/>
          <w:szCs w:val="18"/>
        </w:rPr>
      </w:pPr>
      <w:r w:rsidRPr="00A02D3A">
        <w:rPr>
          <w:rFonts w:ascii="Arial" w:eastAsia="Times New Roman" w:hAnsi="Arial" w:cs="Arial"/>
          <w:sz w:val="18"/>
          <w:szCs w:val="18"/>
        </w:rPr>
        <w:t>The McGuireWoods Securities &amp; Capital Markets Department consists of more than 50 attorneys who concentrate on securities and corporate finance matters for public and private companies.  Our public clients include Fortune 100 companies as well as smaller reporting companies.  The diversity of our clients and the broad base of our experience allow us to confront all manner of issues and opportunities on behalf of our clients, and as a result, we have developed best practices and efficiencies that are available to all of our clients.</w:t>
      </w:r>
    </w:p>
    <w:p w14:paraId="6E312D63" w14:textId="77777777" w:rsidR="006C27B2" w:rsidRPr="00A02D3A" w:rsidRDefault="006C27B2" w:rsidP="00A02D3A">
      <w:pPr>
        <w:shd w:val="clear" w:color="auto" w:fill="FFFFFF"/>
        <w:rPr>
          <w:rFonts w:ascii="Arial" w:eastAsia="Times New Roman" w:hAnsi="Arial" w:cs="Arial"/>
          <w:sz w:val="18"/>
          <w:szCs w:val="18"/>
        </w:rPr>
      </w:pPr>
    </w:p>
    <w:p w14:paraId="7800F3E9" w14:textId="6FA72187" w:rsidR="00A02D3A" w:rsidRPr="006C27B2" w:rsidRDefault="00A02D3A" w:rsidP="00A02D3A">
      <w:pPr>
        <w:shd w:val="clear" w:color="auto" w:fill="FFFFFF"/>
        <w:rPr>
          <w:rFonts w:ascii="Arial" w:eastAsia="Times New Roman" w:hAnsi="Arial" w:cs="Arial"/>
          <w:sz w:val="18"/>
          <w:szCs w:val="18"/>
        </w:rPr>
      </w:pPr>
      <w:r w:rsidRPr="00A02D3A">
        <w:rPr>
          <w:rFonts w:ascii="Arial" w:eastAsia="Times New Roman" w:hAnsi="Arial" w:cs="Arial"/>
          <w:sz w:val="18"/>
          <w:szCs w:val="18"/>
        </w:rPr>
        <w:t>We regularly assist companies with corporate finance transactions, including public offerings and private placements of debt and equity securities, and we represent issuers, underwriters, placement agents and selling stockholders. </w:t>
      </w:r>
    </w:p>
    <w:p w14:paraId="79BE2DE7" w14:textId="77777777" w:rsidR="006C27B2" w:rsidRPr="00A02D3A" w:rsidRDefault="006C27B2" w:rsidP="00A02D3A">
      <w:pPr>
        <w:shd w:val="clear" w:color="auto" w:fill="FFFFFF"/>
        <w:rPr>
          <w:rFonts w:ascii="Arial" w:eastAsia="Times New Roman" w:hAnsi="Arial" w:cs="Arial"/>
          <w:sz w:val="18"/>
          <w:szCs w:val="18"/>
        </w:rPr>
      </w:pPr>
    </w:p>
    <w:p w14:paraId="579A2C60" w14:textId="77777777" w:rsidR="00A02D3A" w:rsidRPr="00A02D3A" w:rsidRDefault="00A02D3A" w:rsidP="00A02D3A">
      <w:pPr>
        <w:shd w:val="clear" w:color="auto" w:fill="FFFFFF"/>
        <w:rPr>
          <w:rFonts w:ascii="Arial" w:eastAsia="Times New Roman" w:hAnsi="Arial" w:cs="Arial"/>
          <w:sz w:val="18"/>
          <w:szCs w:val="18"/>
        </w:rPr>
      </w:pPr>
      <w:r w:rsidRPr="00A02D3A">
        <w:rPr>
          <w:rFonts w:ascii="Arial" w:eastAsia="Times New Roman" w:hAnsi="Arial" w:cs="Arial"/>
          <w:sz w:val="18"/>
          <w:szCs w:val="18"/>
        </w:rPr>
        <w:t>In addition, we help clients satisfy reporting requirements, such as those under the Securities Exchange Act, as well as listing requirements and more complex issues, including tender offers, consent solicitations and contested board elections. Along with excellent benefits, McGuireWoods offers our attorneys a competitive salary with hours and merit bonus opportunities, billable hours credit for pro bono work, and a hybrid in office/remote option allowing flexibility and work-life balance.</w:t>
      </w:r>
    </w:p>
    <w:p w14:paraId="11C0CFCB" w14:textId="77777777" w:rsidR="00A02D3A" w:rsidRPr="006C27B2" w:rsidRDefault="00A02D3A" w:rsidP="00A02D3A">
      <w:pPr>
        <w:numPr>
          <w:ilvl w:val="0"/>
          <w:numId w:val="31"/>
        </w:numPr>
        <w:shd w:val="clear" w:color="auto" w:fill="FFFFFF"/>
        <w:spacing w:before="100" w:beforeAutospacing="1" w:after="100" w:afterAutospacing="1"/>
        <w:rPr>
          <w:rFonts w:ascii="Arial" w:hAnsi="Arial" w:cs="Arial"/>
          <w:sz w:val="18"/>
          <w:szCs w:val="18"/>
        </w:rPr>
      </w:pPr>
      <w:r w:rsidRPr="006C27B2">
        <w:rPr>
          <w:rFonts w:ascii="Arial" w:hAnsi="Arial" w:cs="Arial"/>
          <w:sz w:val="18"/>
          <w:szCs w:val="18"/>
        </w:rPr>
        <w:t>Qualified candidates should have 3 - 5 years of experience in securities, capital markets, mergers and acquisitions and other transactional matters. </w:t>
      </w:r>
    </w:p>
    <w:p w14:paraId="2CF06927" w14:textId="0FF3EC7C" w:rsidR="00A02D3A" w:rsidRPr="006C27B2" w:rsidRDefault="00A02D3A" w:rsidP="00A02D3A">
      <w:pPr>
        <w:pStyle w:val="NormalWeb"/>
        <w:shd w:val="clear" w:color="auto" w:fill="FFFFFF"/>
        <w:spacing w:before="0" w:beforeAutospacing="0" w:after="0" w:afterAutospacing="0"/>
        <w:rPr>
          <w:rFonts w:ascii="Arial" w:hAnsi="Arial" w:cs="Arial"/>
          <w:sz w:val="18"/>
          <w:szCs w:val="18"/>
        </w:rPr>
      </w:pPr>
      <w:r w:rsidRPr="006C27B2">
        <w:rPr>
          <w:rStyle w:val="Strong"/>
          <w:rFonts w:ascii="Arial" w:hAnsi="Arial" w:cs="Arial"/>
          <w:sz w:val="18"/>
          <w:szCs w:val="18"/>
        </w:rPr>
        <w:t>Disclaimer:</w:t>
      </w:r>
      <w:r w:rsidRPr="006C27B2">
        <w:rPr>
          <w:rFonts w:ascii="Arial" w:hAnsi="Arial" w:cs="Arial"/>
          <w:sz w:val="18"/>
          <w:szCs w:val="18"/>
        </w:rPr>
        <w:t>  </w:t>
      </w:r>
      <w:r w:rsidRPr="006C27B2">
        <w:rPr>
          <w:rStyle w:val="Emphasis"/>
          <w:rFonts w:ascii="Arial" w:hAnsi="Arial" w:cs="Arial"/>
          <w:sz w:val="18"/>
          <w:szCs w:val="18"/>
        </w:rPr>
        <w:t>Search firms with a current agreement in place with McGuireWoods LLP may submit materials through the McGuireWoods Search Firm Portal.  Please reach out to the Attorney Recruiting Manager listed above to gain registration access if needed.  All other unsolicited submissions by search firms will be deemed not accepted.</w:t>
      </w:r>
      <w:r w:rsidRPr="006C27B2">
        <w:rPr>
          <w:rFonts w:ascii="Arial" w:hAnsi="Arial" w:cs="Arial"/>
          <w:sz w:val="18"/>
          <w:szCs w:val="18"/>
        </w:rPr>
        <w:t> </w:t>
      </w:r>
    </w:p>
    <w:p w14:paraId="1BC40460" w14:textId="77777777" w:rsidR="006C27B2" w:rsidRPr="006C27B2" w:rsidRDefault="006C27B2" w:rsidP="00A02D3A">
      <w:pPr>
        <w:pStyle w:val="NormalWeb"/>
        <w:shd w:val="clear" w:color="auto" w:fill="FFFFFF"/>
        <w:spacing w:before="0" w:beforeAutospacing="0" w:after="0" w:afterAutospacing="0"/>
        <w:rPr>
          <w:rFonts w:ascii="Arial" w:hAnsi="Arial" w:cs="Arial"/>
          <w:sz w:val="18"/>
          <w:szCs w:val="18"/>
        </w:rPr>
      </w:pPr>
    </w:p>
    <w:p w14:paraId="1DFEBECF" w14:textId="49E89A9C" w:rsidR="00A02D3A" w:rsidRPr="006C27B2" w:rsidRDefault="00A02D3A" w:rsidP="00A02D3A">
      <w:pPr>
        <w:pStyle w:val="NormalWeb"/>
        <w:shd w:val="clear" w:color="auto" w:fill="FFFFFF"/>
        <w:spacing w:before="0" w:beforeAutospacing="0" w:after="0" w:afterAutospacing="0"/>
        <w:rPr>
          <w:rFonts w:ascii="Arial" w:hAnsi="Arial" w:cs="Arial"/>
          <w:sz w:val="18"/>
          <w:szCs w:val="18"/>
        </w:rPr>
      </w:pPr>
      <w:r w:rsidRPr="006C27B2">
        <w:rPr>
          <w:rFonts w:ascii="Arial" w:hAnsi="Arial" w:cs="Arial"/>
          <w:sz w:val="18"/>
          <w:szCs w:val="18"/>
        </w:rPr>
        <w:t>California residents have special rights with respect to personal information.  If you are a California resident applying for a position at McGuireWoods, </w:t>
      </w:r>
      <w:hyperlink r:id="rId26" w:history="1">
        <w:r w:rsidRPr="006C27B2">
          <w:rPr>
            <w:rStyle w:val="Hyperlink"/>
            <w:rFonts w:ascii="Arial" w:hAnsi="Arial" w:cs="Arial"/>
            <w:color w:val="auto"/>
            <w:sz w:val="18"/>
            <w:szCs w:val="18"/>
          </w:rPr>
          <w:t>our statement</w:t>
        </w:r>
      </w:hyperlink>
      <w:r w:rsidRPr="006C27B2">
        <w:rPr>
          <w:rFonts w:ascii="Arial" w:hAnsi="Arial" w:cs="Arial"/>
          <w:sz w:val="18"/>
          <w:szCs w:val="18"/>
        </w:rPr>
        <w:t> describes your rights and personal information the firm collects.</w:t>
      </w:r>
    </w:p>
    <w:p w14:paraId="7B80344D" w14:textId="77777777" w:rsidR="006C27B2" w:rsidRPr="006C27B2" w:rsidRDefault="006C27B2" w:rsidP="00A02D3A">
      <w:pPr>
        <w:pStyle w:val="NormalWeb"/>
        <w:shd w:val="clear" w:color="auto" w:fill="FFFFFF"/>
        <w:spacing w:before="0" w:beforeAutospacing="0" w:after="0" w:afterAutospacing="0"/>
        <w:rPr>
          <w:rFonts w:ascii="Arial" w:hAnsi="Arial" w:cs="Arial"/>
          <w:sz w:val="18"/>
          <w:szCs w:val="18"/>
        </w:rPr>
      </w:pPr>
    </w:p>
    <w:p w14:paraId="50EAC32C" w14:textId="77777777" w:rsidR="00A02D3A" w:rsidRPr="006C27B2" w:rsidRDefault="00A02D3A" w:rsidP="00A02D3A">
      <w:pPr>
        <w:pStyle w:val="NormalWeb"/>
        <w:shd w:val="clear" w:color="auto" w:fill="FFFFFF"/>
        <w:spacing w:before="0" w:beforeAutospacing="0" w:after="0" w:afterAutospacing="0"/>
        <w:rPr>
          <w:rFonts w:ascii="Arial" w:hAnsi="Arial" w:cs="Arial"/>
          <w:sz w:val="18"/>
          <w:szCs w:val="18"/>
        </w:rPr>
      </w:pPr>
      <w:r w:rsidRPr="006C27B2">
        <w:rPr>
          <w:rFonts w:ascii="Arial" w:hAnsi="Arial" w:cs="Arial"/>
          <w:sz w:val="18"/>
          <w:szCs w:val="18"/>
        </w:rPr>
        <w:t>#LI-Hybrid</w:t>
      </w:r>
    </w:p>
    <w:p w14:paraId="055CC2DD" w14:textId="52AC4278" w:rsidR="00CC4931" w:rsidRDefault="00CC4931" w:rsidP="00CA40F4">
      <w:pPr>
        <w:rPr>
          <w:rFonts w:cs="Times New Roman"/>
          <w:b/>
          <w:bCs/>
          <w:u w:val="single"/>
        </w:rPr>
      </w:pPr>
    </w:p>
    <w:p w14:paraId="4CEB8E9A" w14:textId="20280329" w:rsidR="00CA40F4" w:rsidRDefault="00CA40F4">
      <w:pPr>
        <w:rPr>
          <w:b/>
          <w:bCs/>
          <w:sz w:val="22"/>
          <w:szCs w:val="22"/>
          <w:u w:val="single"/>
        </w:rPr>
      </w:pPr>
    </w:p>
    <w:p w14:paraId="3A0DF5F7" w14:textId="6E32757A" w:rsidR="004C781F" w:rsidRDefault="004C781F">
      <w:pPr>
        <w:rPr>
          <w:b/>
          <w:bCs/>
          <w:sz w:val="22"/>
          <w:szCs w:val="22"/>
          <w:u w:val="single"/>
        </w:rPr>
      </w:pPr>
      <w:r w:rsidRPr="004C781F">
        <w:rPr>
          <w:b/>
          <w:bCs/>
          <w:sz w:val="22"/>
          <w:szCs w:val="22"/>
          <w:highlight w:val="yellow"/>
          <w:u w:val="single"/>
        </w:rPr>
        <w:t>Corporate &amp; Private Equity Mid. - Sr. Associates - #2049</w:t>
      </w:r>
    </w:p>
    <w:p w14:paraId="42E5CACA" w14:textId="04A19070" w:rsidR="004C781F" w:rsidRDefault="004C781F">
      <w:pPr>
        <w:rPr>
          <w:b/>
          <w:bCs/>
          <w:sz w:val="22"/>
          <w:szCs w:val="22"/>
          <w:u w:val="single"/>
        </w:rPr>
      </w:pPr>
    </w:p>
    <w:p w14:paraId="38C5BB0A" w14:textId="0DCAC1CF" w:rsidR="004C781F" w:rsidRDefault="004C781F" w:rsidP="004C781F">
      <w:pPr>
        <w:shd w:val="clear" w:color="auto" w:fill="FFFFFF"/>
        <w:rPr>
          <w:rFonts w:ascii="Arial" w:eastAsia="Times New Roman" w:hAnsi="Arial" w:cs="Arial"/>
          <w:sz w:val="18"/>
          <w:szCs w:val="18"/>
        </w:rPr>
      </w:pPr>
      <w:r w:rsidRPr="004C781F">
        <w:rPr>
          <w:rFonts w:ascii="Arial" w:eastAsia="Times New Roman" w:hAnsi="Arial" w:cs="Arial"/>
          <w:sz w:val="18"/>
          <w:szCs w:val="18"/>
        </w:rPr>
        <w:t>McGuireWoods is seeking Associates to join its Corporate &amp; Private Equity department.</w:t>
      </w:r>
    </w:p>
    <w:p w14:paraId="3679CA49" w14:textId="77777777" w:rsidR="004C781F" w:rsidRPr="004C781F" w:rsidRDefault="004C781F" w:rsidP="004C781F">
      <w:pPr>
        <w:shd w:val="clear" w:color="auto" w:fill="FFFFFF"/>
        <w:rPr>
          <w:rFonts w:ascii="Arial" w:eastAsia="Times New Roman" w:hAnsi="Arial" w:cs="Arial"/>
          <w:sz w:val="18"/>
          <w:szCs w:val="18"/>
        </w:rPr>
      </w:pPr>
    </w:p>
    <w:p w14:paraId="14A54CAC" w14:textId="7952332D" w:rsidR="004C781F" w:rsidRDefault="004C781F" w:rsidP="004C781F">
      <w:pPr>
        <w:shd w:val="clear" w:color="auto" w:fill="FFFFFF"/>
        <w:rPr>
          <w:rFonts w:ascii="Arial" w:eastAsia="Times New Roman" w:hAnsi="Arial" w:cs="Arial"/>
          <w:sz w:val="18"/>
          <w:szCs w:val="18"/>
        </w:rPr>
      </w:pPr>
      <w:r w:rsidRPr="004C781F">
        <w:rPr>
          <w:rFonts w:ascii="Arial" w:eastAsia="Times New Roman" w:hAnsi="Arial" w:cs="Arial"/>
          <w:sz w:val="18"/>
          <w:szCs w:val="18"/>
        </w:rPr>
        <w:t>McGuireWoods advises private equity funds and those doing business with them, including institutional investors, independent sponsors, family offices, investment advisers, lenders and portfolio companies. </w:t>
      </w:r>
    </w:p>
    <w:p w14:paraId="61822B53" w14:textId="77777777" w:rsidR="004C781F" w:rsidRPr="004C781F" w:rsidRDefault="004C781F" w:rsidP="004C781F">
      <w:pPr>
        <w:shd w:val="clear" w:color="auto" w:fill="FFFFFF"/>
        <w:rPr>
          <w:rFonts w:ascii="Arial" w:eastAsia="Times New Roman" w:hAnsi="Arial" w:cs="Arial"/>
          <w:sz w:val="18"/>
          <w:szCs w:val="18"/>
        </w:rPr>
      </w:pPr>
    </w:p>
    <w:p w14:paraId="247B1463" w14:textId="59C4F13B" w:rsidR="004C781F" w:rsidRDefault="004C781F" w:rsidP="004C781F">
      <w:pPr>
        <w:shd w:val="clear" w:color="auto" w:fill="FFFFFF"/>
        <w:rPr>
          <w:rFonts w:ascii="Arial" w:eastAsia="Times New Roman" w:hAnsi="Arial" w:cs="Arial"/>
          <w:sz w:val="18"/>
          <w:szCs w:val="18"/>
        </w:rPr>
      </w:pPr>
      <w:r w:rsidRPr="004C781F">
        <w:rPr>
          <w:rFonts w:ascii="Arial" w:eastAsia="Times New Roman" w:hAnsi="Arial" w:cs="Arial"/>
          <w:sz w:val="18"/>
          <w:szCs w:val="18"/>
        </w:rPr>
        <w:t>Our deal work and innovations distinguish the firm as an industry leader, in particular, our national independent sponsor practice and our women in private equity and finance initiative. We maintain a top-tier practice in middle-market M&amp;A and private equity. We add value for clients through vital introductions and referrals of tailored investment opportunities developed through our vast network.</w:t>
      </w:r>
    </w:p>
    <w:p w14:paraId="73675BB7" w14:textId="77777777" w:rsidR="004C781F" w:rsidRPr="004C781F" w:rsidRDefault="004C781F" w:rsidP="004C781F">
      <w:pPr>
        <w:shd w:val="clear" w:color="auto" w:fill="FFFFFF"/>
        <w:rPr>
          <w:rFonts w:ascii="Arial" w:eastAsia="Times New Roman" w:hAnsi="Arial" w:cs="Arial"/>
          <w:sz w:val="18"/>
          <w:szCs w:val="18"/>
        </w:rPr>
      </w:pPr>
    </w:p>
    <w:p w14:paraId="20C9F2C2" w14:textId="6F5DB118" w:rsidR="004C781F" w:rsidRDefault="004C781F" w:rsidP="004C781F">
      <w:pPr>
        <w:shd w:val="clear" w:color="auto" w:fill="FFFFFF"/>
        <w:rPr>
          <w:rFonts w:ascii="Arial" w:eastAsia="Times New Roman" w:hAnsi="Arial" w:cs="Arial"/>
          <w:sz w:val="18"/>
          <w:szCs w:val="18"/>
        </w:rPr>
      </w:pPr>
      <w:r w:rsidRPr="004C781F">
        <w:rPr>
          <w:rFonts w:ascii="Arial" w:eastAsia="Times New Roman" w:hAnsi="Arial" w:cs="Arial"/>
          <w:sz w:val="18"/>
          <w:szCs w:val="18"/>
        </w:rPr>
        <w:t>Our lawyers represent funds up and down the capital stack, from early stage venture and growth capital to middle-market and control buyout funds, as well as mezzanine funds and senior lenders providing debt financing for private equity deals. Refinitiv and Bloomberg consistently rank McGuireWoods among the top five M&amp;A firms in the United States and the top 10 private equity law firms in the world for the number of mid-market PE transactions we handle annually. Since first quarter 2019, PitchBook has also recognized McGuireWoods as among the most active law firms in the United States by deal activity.</w:t>
      </w:r>
    </w:p>
    <w:p w14:paraId="785FE698" w14:textId="77777777" w:rsidR="004C781F" w:rsidRPr="004C781F" w:rsidRDefault="004C781F" w:rsidP="004C781F">
      <w:pPr>
        <w:shd w:val="clear" w:color="auto" w:fill="FFFFFF"/>
        <w:rPr>
          <w:rFonts w:ascii="Arial" w:eastAsia="Times New Roman" w:hAnsi="Arial" w:cs="Arial"/>
          <w:sz w:val="18"/>
          <w:szCs w:val="18"/>
        </w:rPr>
      </w:pPr>
    </w:p>
    <w:p w14:paraId="7E72B951" w14:textId="121E3F3F" w:rsidR="004C781F" w:rsidRDefault="004C781F" w:rsidP="004C781F">
      <w:pPr>
        <w:shd w:val="clear" w:color="auto" w:fill="FFFFFF"/>
        <w:rPr>
          <w:rFonts w:ascii="Arial" w:eastAsia="Times New Roman" w:hAnsi="Arial" w:cs="Arial"/>
          <w:sz w:val="18"/>
          <w:szCs w:val="18"/>
        </w:rPr>
      </w:pPr>
      <w:r w:rsidRPr="004C781F">
        <w:rPr>
          <w:rFonts w:ascii="Arial" w:eastAsia="Times New Roman" w:hAnsi="Arial" w:cs="Arial"/>
          <w:sz w:val="18"/>
          <w:szCs w:val="18"/>
        </w:rPr>
        <w:t>Over the past five years, we have represented more than 100 private equity funds and their portfolio companies, each with nuanced needs. This volume and diversity of experience aligns with funds’ investment strategies, such as control and non-control buyouts, independent sponsor transactions, SBIC, investment fund formation and management, mezzanine finance, and senior and subordinated debt strategies.</w:t>
      </w:r>
    </w:p>
    <w:p w14:paraId="2D6D0843" w14:textId="77777777" w:rsidR="004C781F" w:rsidRPr="004C781F" w:rsidRDefault="004C781F" w:rsidP="004C781F">
      <w:pPr>
        <w:shd w:val="clear" w:color="auto" w:fill="FFFFFF"/>
        <w:rPr>
          <w:rFonts w:ascii="Arial" w:eastAsia="Times New Roman" w:hAnsi="Arial" w:cs="Arial"/>
          <w:sz w:val="18"/>
          <w:szCs w:val="18"/>
        </w:rPr>
      </w:pPr>
    </w:p>
    <w:p w14:paraId="123C4526" w14:textId="77777777" w:rsidR="004C781F" w:rsidRPr="004C781F" w:rsidRDefault="004C781F" w:rsidP="004C781F">
      <w:pPr>
        <w:shd w:val="clear" w:color="auto" w:fill="FFFFFF"/>
        <w:rPr>
          <w:rFonts w:ascii="Arial" w:eastAsia="Times New Roman" w:hAnsi="Arial" w:cs="Arial"/>
          <w:sz w:val="18"/>
          <w:szCs w:val="18"/>
        </w:rPr>
      </w:pPr>
      <w:r w:rsidRPr="004C781F">
        <w:rPr>
          <w:rFonts w:ascii="Arial" w:eastAsia="Times New Roman" w:hAnsi="Arial" w:cs="Arial"/>
          <w:sz w:val="18"/>
          <w:szCs w:val="18"/>
        </w:rPr>
        <w:t>Clients come to us for our in-depth skills that cut across legal practice and industry lines. We leverage our resources to assemble teams that bring the know-how each client needs. McGuireWoods’ ability to understand industry and sector-specific regulations and trends — notably in the healthcare, energy, food and beverage, life sciences, finance, franchising and technology sectors, among others — and to distill this information for clients, translates into actionable, strategic business advice. Along with excellent benefits, McGuireWoods offers our attorneys a competitive salary with hours and merit bonus opportunities, billable hours credit for pro bono work, and a hybrid in office/remote option allowing flexibility and work-life balance.</w:t>
      </w:r>
    </w:p>
    <w:p w14:paraId="1EC78105" w14:textId="77777777" w:rsidR="004C781F" w:rsidRPr="004C781F" w:rsidRDefault="004C781F" w:rsidP="004C781F">
      <w:pPr>
        <w:numPr>
          <w:ilvl w:val="0"/>
          <w:numId w:val="32"/>
        </w:numPr>
        <w:shd w:val="clear" w:color="auto" w:fill="FFFFFF"/>
        <w:spacing w:before="100" w:beforeAutospacing="1" w:after="100" w:afterAutospacing="1"/>
        <w:rPr>
          <w:rFonts w:ascii="Arial" w:hAnsi="Arial" w:cs="Arial"/>
          <w:sz w:val="18"/>
          <w:szCs w:val="18"/>
        </w:rPr>
      </w:pPr>
      <w:r w:rsidRPr="004C781F">
        <w:rPr>
          <w:rFonts w:ascii="Arial" w:hAnsi="Arial" w:cs="Arial"/>
          <w:sz w:val="18"/>
          <w:szCs w:val="18"/>
        </w:rPr>
        <w:t>The ideal candidate will have 2-8+ years of Associate experience.</w:t>
      </w:r>
    </w:p>
    <w:p w14:paraId="66AD6858" w14:textId="4AE2CAE8" w:rsidR="004C781F" w:rsidRDefault="004C781F" w:rsidP="004C781F">
      <w:pPr>
        <w:pStyle w:val="NormalWeb"/>
        <w:shd w:val="clear" w:color="auto" w:fill="FFFFFF"/>
        <w:spacing w:before="0" w:beforeAutospacing="0" w:after="0" w:afterAutospacing="0"/>
        <w:rPr>
          <w:rFonts w:ascii="Arial" w:hAnsi="Arial" w:cs="Arial"/>
          <w:sz w:val="18"/>
          <w:szCs w:val="18"/>
        </w:rPr>
      </w:pPr>
      <w:r w:rsidRPr="004C781F">
        <w:rPr>
          <w:rFonts w:ascii="Arial" w:hAnsi="Arial" w:cs="Arial"/>
          <w:sz w:val="18"/>
          <w:szCs w:val="18"/>
        </w:rPr>
        <w:t>Our Private Equity department has a large national platform that we are seeking to further expand. Please be advised that this is a national search with a focus on the following markets: Chicago, Dallas, Pittsburgh, Charlotte, Houston, New York, Raleigh, and Los Angeles</w:t>
      </w:r>
    </w:p>
    <w:p w14:paraId="798EF494" w14:textId="77777777" w:rsidR="004C781F" w:rsidRPr="004C781F" w:rsidRDefault="004C781F" w:rsidP="004C781F">
      <w:pPr>
        <w:pStyle w:val="NormalWeb"/>
        <w:shd w:val="clear" w:color="auto" w:fill="FFFFFF"/>
        <w:spacing w:before="0" w:beforeAutospacing="0" w:after="0" w:afterAutospacing="0"/>
        <w:rPr>
          <w:rFonts w:ascii="Arial" w:hAnsi="Arial" w:cs="Arial"/>
          <w:sz w:val="18"/>
          <w:szCs w:val="18"/>
        </w:rPr>
      </w:pPr>
    </w:p>
    <w:p w14:paraId="2588D568" w14:textId="7C49CAD9" w:rsidR="004C781F" w:rsidRDefault="004C781F" w:rsidP="004C781F">
      <w:pPr>
        <w:pStyle w:val="NormalWeb"/>
        <w:shd w:val="clear" w:color="auto" w:fill="FFFFFF"/>
        <w:spacing w:before="0" w:beforeAutospacing="0" w:after="0" w:afterAutospacing="0"/>
        <w:rPr>
          <w:rFonts w:ascii="Arial" w:hAnsi="Arial" w:cs="Arial"/>
          <w:sz w:val="18"/>
          <w:szCs w:val="18"/>
        </w:rPr>
      </w:pPr>
      <w:r w:rsidRPr="004C781F">
        <w:rPr>
          <w:rStyle w:val="Strong"/>
          <w:rFonts w:ascii="Arial" w:hAnsi="Arial" w:cs="Arial"/>
          <w:sz w:val="18"/>
          <w:szCs w:val="18"/>
        </w:rPr>
        <w:t>Disclaimer:</w:t>
      </w:r>
      <w:r w:rsidRPr="004C781F">
        <w:rPr>
          <w:rFonts w:ascii="Arial" w:hAnsi="Arial" w:cs="Arial"/>
          <w:sz w:val="18"/>
          <w:szCs w:val="18"/>
        </w:rPr>
        <w:t>  </w:t>
      </w:r>
      <w:r w:rsidRPr="004C781F">
        <w:rPr>
          <w:rStyle w:val="Emphasis"/>
          <w:rFonts w:ascii="Arial" w:hAnsi="Arial" w:cs="Arial"/>
          <w:sz w:val="18"/>
          <w:szCs w:val="18"/>
        </w:rPr>
        <w:t>Search firms with a current agreement in place with McGuireWoods LLP may submit materials through the McGuireWoods Search Firm Portal. Please reach out to the Attorney Recruiting Manager listed above to gain registration access if needed. All other unsolicited submissions by search firms will be deemed not accepted.</w:t>
      </w:r>
      <w:r w:rsidRPr="004C781F">
        <w:rPr>
          <w:rFonts w:ascii="Arial" w:hAnsi="Arial" w:cs="Arial"/>
          <w:sz w:val="18"/>
          <w:szCs w:val="18"/>
        </w:rPr>
        <w:t> </w:t>
      </w:r>
    </w:p>
    <w:p w14:paraId="35F7D50D" w14:textId="77777777" w:rsidR="004C781F" w:rsidRPr="004C781F" w:rsidRDefault="004C781F" w:rsidP="004C781F">
      <w:pPr>
        <w:pStyle w:val="NormalWeb"/>
        <w:shd w:val="clear" w:color="auto" w:fill="FFFFFF"/>
        <w:spacing w:before="0" w:beforeAutospacing="0" w:after="0" w:afterAutospacing="0"/>
        <w:rPr>
          <w:rFonts w:ascii="Arial" w:hAnsi="Arial" w:cs="Arial"/>
          <w:sz w:val="18"/>
          <w:szCs w:val="18"/>
        </w:rPr>
      </w:pPr>
    </w:p>
    <w:p w14:paraId="0D6FBDAB" w14:textId="7FB5350D" w:rsidR="004C781F" w:rsidRDefault="004C781F" w:rsidP="004C781F">
      <w:pPr>
        <w:pStyle w:val="NormalWeb"/>
        <w:shd w:val="clear" w:color="auto" w:fill="FFFFFF"/>
        <w:spacing w:before="0" w:beforeAutospacing="0" w:after="0" w:afterAutospacing="0"/>
        <w:rPr>
          <w:rFonts w:ascii="Arial" w:hAnsi="Arial" w:cs="Arial"/>
          <w:sz w:val="18"/>
          <w:szCs w:val="18"/>
        </w:rPr>
      </w:pPr>
      <w:r w:rsidRPr="004C781F">
        <w:rPr>
          <w:rFonts w:ascii="Arial" w:hAnsi="Arial" w:cs="Arial"/>
          <w:sz w:val="18"/>
          <w:szCs w:val="18"/>
        </w:rPr>
        <w:t>California residents have special rights with respect to personal information.  If you are a California resident applying for a position at McGuireWoods, </w:t>
      </w:r>
      <w:hyperlink r:id="rId27" w:history="1">
        <w:r w:rsidRPr="004C781F">
          <w:rPr>
            <w:rStyle w:val="Hyperlink"/>
            <w:rFonts w:ascii="Arial" w:hAnsi="Arial" w:cs="Arial"/>
            <w:color w:val="auto"/>
            <w:sz w:val="18"/>
            <w:szCs w:val="18"/>
          </w:rPr>
          <w:t>our statement</w:t>
        </w:r>
      </w:hyperlink>
      <w:r w:rsidRPr="004C781F">
        <w:rPr>
          <w:rFonts w:ascii="Arial" w:hAnsi="Arial" w:cs="Arial"/>
          <w:sz w:val="18"/>
          <w:szCs w:val="18"/>
        </w:rPr>
        <w:t> describes your rights and personal information the firm collects.</w:t>
      </w:r>
    </w:p>
    <w:p w14:paraId="65C1320D" w14:textId="77777777" w:rsidR="004C781F" w:rsidRPr="004C781F" w:rsidRDefault="004C781F" w:rsidP="004C781F">
      <w:pPr>
        <w:pStyle w:val="NormalWeb"/>
        <w:shd w:val="clear" w:color="auto" w:fill="FFFFFF"/>
        <w:spacing w:before="0" w:beforeAutospacing="0" w:after="0" w:afterAutospacing="0"/>
        <w:rPr>
          <w:rFonts w:ascii="Arial" w:hAnsi="Arial" w:cs="Arial"/>
          <w:sz w:val="18"/>
          <w:szCs w:val="18"/>
        </w:rPr>
      </w:pPr>
    </w:p>
    <w:p w14:paraId="12CBF628" w14:textId="77777777" w:rsidR="004C781F" w:rsidRPr="004C781F" w:rsidRDefault="004C781F" w:rsidP="004C781F">
      <w:pPr>
        <w:pStyle w:val="NormalWeb"/>
        <w:shd w:val="clear" w:color="auto" w:fill="FFFFFF"/>
        <w:spacing w:before="0" w:beforeAutospacing="0" w:after="0" w:afterAutospacing="0"/>
        <w:rPr>
          <w:rFonts w:ascii="Arial" w:hAnsi="Arial" w:cs="Arial"/>
          <w:sz w:val="18"/>
          <w:szCs w:val="18"/>
        </w:rPr>
      </w:pPr>
      <w:r w:rsidRPr="004C781F">
        <w:rPr>
          <w:rFonts w:ascii="Arial" w:hAnsi="Arial" w:cs="Arial"/>
          <w:sz w:val="18"/>
          <w:szCs w:val="18"/>
        </w:rPr>
        <w:t>#LI-Hybrid</w:t>
      </w:r>
    </w:p>
    <w:p w14:paraId="452EBF20" w14:textId="3FAA0027" w:rsidR="004C781F" w:rsidRDefault="004C781F">
      <w:pPr>
        <w:rPr>
          <w:rFonts w:ascii="Arial" w:hAnsi="Arial" w:cs="Arial"/>
          <w:b/>
          <w:bCs/>
          <w:sz w:val="18"/>
          <w:szCs w:val="18"/>
          <w:u w:val="single"/>
        </w:rPr>
      </w:pPr>
    </w:p>
    <w:p w14:paraId="77D4B36D" w14:textId="35F465F1" w:rsidR="004C781F" w:rsidRDefault="004C781F">
      <w:pPr>
        <w:rPr>
          <w:rFonts w:ascii="Arial" w:hAnsi="Arial" w:cs="Arial"/>
          <w:b/>
          <w:bCs/>
          <w:sz w:val="18"/>
          <w:szCs w:val="18"/>
          <w:u w:val="single"/>
        </w:rPr>
      </w:pPr>
    </w:p>
    <w:p w14:paraId="7BF7A670" w14:textId="4DC39A79" w:rsidR="004C781F" w:rsidRDefault="00FD51A1">
      <w:pPr>
        <w:rPr>
          <w:rFonts w:cs="Times New Roman"/>
          <w:b/>
          <w:bCs/>
          <w:sz w:val="22"/>
          <w:szCs w:val="22"/>
          <w:u w:val="single"/>
        </w:rPr>
      </w:pPr>
      <w:r w:rsidRPr="00FD51A1">
        <w:rPr>
          <w:rFonts w:cs="Times New Roman"/>
          <w:b/>
          <w:bCs/>
          <w:sz w:val="22"/>
          <w:szCs w:val="22"/>
          <w:highlight w:val="yellow"/>
          <w:u w:val="single"/>
        </w:rPr>
        <w:t>Fund Formation Associate - #2089</w:t>
      </w:r>
    </w:p>
    <w:p w14:paraId="6409F117" w14:textId="6C72F717" w:rsidR="00FD51A1" w:rsidRDefault="00FD51A1">
      <w:pPr>
        <w:rPr>
          <w:rFonts w:cs="Times New Roman"/>
          <w:b/>
          <w:bCs/>
          <w:sz w:val="22"/>
          <w:szCs w:val="22"/>
          <w:u w:val="single"/>
        </w:rPr>
      </w:pPr>
    </w:p>
    <w:p w14:paraId="30B8DD19" w14:textId="00F64714" w:rsidR="00FD51A1" w:rsidRDefault="00FD51A1" w:rsidP="00FD51A1">
      <w:pPr>
        <w:shd w:val="clear" w:color="auto" w:fill="FFFFFF"/>
        <w:rPr>
          <w:rFonts w:ascii="Arial" w:eastAsia="Times New Roman" w:hAnsi="Arial" w:cs="Arial"/>
          <w:color w:val="333333"/>
          <w:sz w:val="17"/>
          <w:szCs w:val="17"/>
        </w:rPr>
      </w:pPr>
      <w:r w:rsidRPr="00FD51A1">
        <w:rPr>
          <w:rFonts w:ascii="Arial" w:eastAsia="Times New Roman" w:hAnsi="Arial" w:cs="Arial"/>
          <w:color w:val="333333"/>
          <w:sz w:val="17"/>
          <w:szCs w:val="17"/>
        </w:rPr>
        <w:t>The Pittsburgh office of McGuireWoods seeks an mid-level to senior associate to join its Private Investment Funds practice within the Corporate &amp; Private Equity Department.</w:t>
      </w:r>
    </w:p>
    <w:p w14:paraId="03117D39" w14:textId="77777777" w:rsidR="00FD51A1" w:rsidRPr="00FD51A1" w:rsidRDefault="00FD51A1" w:rsidP="00FD51A1">
      <w:pPr>
        <w:shd w:val="clear" w:color="auto" w:fill="FFFFFF"/>
        <w:rPr>
          <w:rFonts w:ascii="Tahoma" w:eastAsia="Times New Roman" w:hAnsi="Tahoma" w:cs="Tahoma"/>
          <w:color w:val="333333"/>
          <w:sz w:val="17"/>
          <w:szCs w:val="17"/>
        </w:rPr>
      </w:pPr>
    </w:p>
    <w:p w14:paraId="3F06DED9" w14:textId="50FD949A" w:rsidR="00FD51A1" w:rsidRDefault="00FD51A1" w:rsidP="00FD51A1">
      <w:pPr>
        <w:shd w:val="clear" w:color="auto" w:fill="FFFFFF"/>
        <w:rPr>
          <w:rFonts w:ascii="Arial" w:eastAsia="Times New Roman" w:hAnsi="Arial" w:cs="Arial"/>
          <w:color w:val="333333"/>
          <w:sz w:val="17"/>
          <w:szCs w:val="17"/>
        </w:rPr>
      </w:pPr>
      <w:r w:rsidRPr="00FD51A1">
        <w:rPr>
          <w:rFonts w:ascii="Arial" w:eastAsia="Times New Roman" w:hAnsi="Arial" w:cs="Arial"/>
          <w:color w:val="333333"/>
          <w:sz w:val="17"/>
          <w:szCs w:val="17"/>
        </w:rPr>
        <w:t>McGuireWoods advises private equity funds and those doing business with them, including institutional investors, independent sponsors, family offices, investment advisers, lenders and portfolio companies. </w:t>
      </w:r>
    </w:p>
    <w:p w14:paraId="2B3AB352" w14:textId="77777777" w:rsidR="00FD51A1" w:rsidRPr="00FD51A1" w:rsidRDefault="00FD51A1" w:rsidP="00FD51A1">
      <w:pPr>
        <w:shd w:val="clear" w:color="auto" w:fill="FFFFFF"/>
        <w:rPr>
          <w:rFonts w:ascii="Tahoma" w:eastAsia="Times New Roman" w:hAnsi="Tahoma" w:cs="Tahoma"/>
          <w:color w:val="333333"/>
          <w:sz w:val="17"/>
          <w:szCs w:val="17"/>
        </w:rPr>
      </w:pPr>
    </w:p>
    <w:p w14:paraId="05A011B6" w14:textId="05FE1414" w:rsidR="00FD51A1" w:rsidRDefault="00FD51A1" w:rsidP="00FD51A1">
      <w:pPr>
        <w:shd w:val="clear" w:color="auto" w:fill="FFFFFF"/>
        <w:rPr>
          <w:rFonts w:ascii="Arial" w:eastAsia="Times New Roman" w:hAnsi="Arial" w:cs="Arial"/>
          <w:color w:val="333333"/>
          <w:sz w:val="17"/>
          <w:szCs w:val="17"/>
        </w:rPr>
      </w:pPr>
      <w:r w:rsidRPr="00FD51A1">
        <w:rPr>
          <w:rFonts w:ascii="Arial" w:eastAsia="Times New Roman" w:hAnsi="Arial" w:cs="Arial"/>
          <w:color w:val="333333"/>
          <w:sz w:val="17"/>
          <w:szCs w:val="17"/>
        </w:rPr>
        <w:t>Our deal work and innovations distinguish the firm as an industry leader, in particular, our national independent sponsor practice and our women in private equity and finance initiative. We maintain a top-tier practice in middle-market M&amp;A and private equity. We add value for clients through vital introductions and referrals of tailored investment opportunities developed through our vast network.</w:t>
      </w:r>
    </w:p>
    <w:p w14:paraId="7F54FB15" w14:textId="77777777" w:rsidR="00FD51A1" w:rsidRPr="00FD51A1" w:rsidRDefault="00FD51A1" w:rsidP="00FD51A1">
      <w:pPr>
        <w:shd w:val="clear" w:color="auto" w:fill="FFFFFF"/>
        <w:rPr>
          <w:rFonts w:ascii="Tahoma" w:eastAsia="Times New Roman" w:hAnsi="Tahoma" w:cs="Tahoma"/>
          <w:color w:val="333333"/>
          <w:sz w:val="17"/>
          <w:szCs w:val="17"/>
        </w:rPr>
      </w:pPr>
    </w:p>
    <w:p w14:paraId="68D435A7" w14:textId="7A316131" w:rsidR="00FD51A1" w:rsidRDefault="00FD51A1" w:rsidP="00FD51A1">
      <w:pPr>
        <w:shd w:val="clear" w:color="auto" w:fill="FFFFFF"/>
        <w:rPr>
          <w:rFonts w:ascii="Arial" w:eastAsia="Times New Roman" w:hAnsi="Arial" w:cs="Arial"/>
          <w:color w:val="333333"/>
          <w:sz w:val="17"/>
          <w:szCs w:val="17"/>
        </w:rPr>
      </w:pPr>
      <w:r w:rsidRPr="00FD51A1">
        <w:rPr>
          <w:rFonts w:ascii="Arial" w:eastAsia="Times New Roman" w:hAnsi="Arial" w:cs="Arial"/>
          <w:color w:val="333333"/>
          <w:sz w:val="17"/>
          <w:szCs w:val="17"/>
        </w:rPr>
        <w:t>Our lawyers represent funds up and down the capital stack, from early stage venture and growth capital to middle-market and control buyout funds, as well as mezzanine funds and senior lenders providing debt financing for private equity deals. Refinitiv and Bloomberg consistently rank McGuireWoods among the top five M&amp;A firms in the United States and the top 10 private equity law firms in the world for the number of mid-market PE transactions we handle annually. Since first quarter 2019, PitchBook has also recognized McGuireWoods as among the most active law firms in the United States by deal activity.</w:t>
      </w:r>
    </w:p>
    <w:p w14:paraId="536A8BB6" w14:textId="77777777" w:rsidR="00FD51A1" w:rsidRPr="00FD51A1" w:rsidRDefault="00FD51A1" w:rsidP="00FD51A1">
      <w:pPr>
        <w:shd w:val="clear" w:color="auto" w:fill="FFFFFF"/>
        <w:rPr>
          <w:rFonts w:ascii="Tahoma" w:eastAsia="Times New Roman" w:hAnsi="Tahoma" w:cs="Tahoma"/>
          <w:color w:val="333333"/>
          <w:sz w:val="17"/>
          <w:szCs w:val="17"/>
        </w:rPr>
      </w:pPr>
    </w:p>
    <w:p w14:paraId="301B2CE6" w14:textId="397EA926" w:rsidR="00FD51A1" w:rsidRDefault="00FD51A1" w:rsidP="00FD51A1">
      <w:pPr>
        <w:shd w:val="clear" w:color="auto" w:fill="FFFFFF"/>
        <w:rPr>
          <w:rFonts w:ascii="Arial" w:eastAsia="Times New Roman" w:hAnsi="Arial" w:cs="Arial"/>
          <w:color w:val="333333"/>
          <w:sz w:val="17"/>
          <w:szCs w:val="17"/>
        </w:rPr>
      </w:pPr>
      <w:r w:rsidRPr="00FD51A1">
        <w:rPr>
          <w:rFonts w:ascii="Arial" w:eastAsia="Times New Roman" w:hAnsi="Arial" w:cs="Arial"/>
          <w:color w:val="333333"/>
          <w:sz w:val="17"/>
          <w:szCs w:val="17"/>
        </w:rPr>
        <w:t>Over the past five years, we have represented more than 100 private equity funds and their portfolio companies, each with nuanced needs. This volume and diversity of experience aligns with funds’ investment strategies, such as control and non-control buyouts, independent sponsor transactions, SBIC, investment fund formation and management, mezzanine finance, and senior and subordinated debt strategies.</w:t>
      </w:r>
    </w:p>
    <w:p w14:paraId="4B2BDD16" w14:textId="77777777" w:rsidR="00FD51A1" w:rsidRPr="00FD51A1" w:rsidRDefault="00FD51A1" w:rsidP="00FD51A1">
      <w:pPr>
        <w:shd w:val="clear" w:color="auto" w:fill="FFFFFF"/>
        <w:rPr>
          <w:rFonts w:ascii="Tahoma" w:eastAsia="Times New Roman" w:hAnsi="Tahoma" w:cs="Tahoma"/>
          <w:color w:val="333333"/>
          <w:sz w:val="17"/>
          <w:szCs w:val="17"/>
        </w:rPr>
      </w:pPr>
    </w:p>
    <w:p w14:paraId="1D96363E" w14:textId="77777777" w:rsidR="00FD51A1" w:rsidRPr="00FD51A1" w:rsidRDefault="00FD51A1" w:rsidP="00FD51A1">
      <w:pPr>
        <w:shd w:val="clear" w:color="auto" w:fill="FFFFFF"/>
        <w:rPr>
          <w:rFonts w:ascii="Tahoma" w:eastAsia="Times New Roman" w:hAnsi="Tahoma" w:cs="Tahoma"/>
          <w:color w:val="333333"/>
          <w:sz w:val="17"/>
          <w:szCs w:val="17"/>
        </w:rPr>
      </w:pPr>
      <w:r w:rsidRPr="00FD51A1">
        <w:rPr>
          <w:rFonts w:ascii="Arial" w:eastAsia="Times New Roman" w:hAnsi="Arial" w:cs="Arial"/>
          <w:color w:val="333333"/>
          <w:sz w:val="17"/>
          <w:szCs w:val="17"/>
        </w:rPr>
        <w:t>Clients come to us for our in-depth skills that cut across legal practice and industry lines. We leverage our resources to assemble teams that bring the know-how each client needs. McGuireWoods’ ability to understand industry and sector-specific regulations and trends — notably in the healthcare, energy, food and beverage, life sciences, finance, franchising and technology sectors, among others — and to distill this information for clients, translates into actionable, strategic business advice. Along with excellent benefits, McGuireWoods offers our attorneys a competitive salary with hours and merit bonus opportunities, billable hours credit for pro bono work, and a hybrid in office/remote option allowing flexibility and work-life balance.</w:t>
      </w:r>
    </w:p>
    <w:p w14:paraId="3567232B" w14:textId="77777777" w:rsidR="00FD51A1" w:rsidRDefault="00FD51A1" w:rsidP="00FD51A1">
      <w:pPr>
        <w:numPr>
          <w:ilvl w:val="0"/>
          <w:numId w:val="33"/>
        </w:numPr>
        <w:shd w:val="clear" w:color="auto" w:fill="FFFFFF"/>
        <w:spacing w:before="100" w:beforeAutospacing="1" w:after="100" w:afterAutospacing="1"/>
        <w:rPr>
          <w:rFonts w:ascii="Tahoma" w:hAnsi="Tahoma" w:cs="Tahoma"/>
          <w:color w:val="333333"/>
          <w:sz w:val="17"/>
          <w:szCs w:val="17"/>
        </w:rPr>
      </w:pPr>
      <w:r>
        <w:rPr>
          <w:rFonts w:ascii="Arial" w:hAnsi="Arial" w:cs="Arial"/>
          <w:color w:val="333333"/>
          <w:sz w:val="17"/>
          <w:szCs w:val="17"/>
        </w:rPr>
        <w:t>Qualified candidates will have 4 - 8 years of large law firm experience representing private fund sponsors and institutional investors on a variety of complex fund formation matters.</w:t>
      </w:r>
    </w:p>
    <w:p w14:paraId="50BD0083" w14:textId="77777777" w:rsidR="00FD51A1" w:rsidRDefault="00FD51A1" w:rsidP="00FD51A1">
      <w:pPr>
        <w:numPr>
          <w:ilvl w:val="0"/>
          <w:numId w:val="33"/>
        </w:numPr>
        <w:shd w:val="clear" w:color="auto" w:fill="FFFFFF"/>
        <w:spacing w:before="100" w:beforeAutospacing="1" w:after="100" w:afterAutospacing="1"/>
        <w:rPr>
          <w:rFonts w:ascii="Tahoma" w:hAnsi="Tahoma" w:cs="Tahoma"/>
          <w:color w:val="333333"/>
          <w:sz w:val="17"/>
          <w:szCs w:val="17"/>
        </w:rPr>
      </w:pPr>
      <w:r>
        <w:rPr>
          <w:rFonts w:ascii="Arial" w:hAnsi="Arial" w:cs="Arial"/>
          <w:color w:val="333333"/>
          <w:sz w:val="17"/>
          <w:szCs w:val="17"/>
        </w:rPr>
        <w:t>This associate will be involved in all aspects of the formation, structuring, capital raising, compliance and ongoing management of alternative investment funds across strategies, including private equity, real estate, mezzanine and other traditional closed end funds, as well as hedge funds, evergreen funds and other hybrid funds. </w:t>
      </w:r>
    </w:p>
    <w:p w14:paraId="7DC97DE6" w14:textId="77777777" w:rsidR="00FD51A1" w:rsidRDefault="00FD51A1" w:rsidP="00FD51A1">
      <w:pPr>
        <w:numPr>
          <w:ilvl w:val="0"/>
          <w:numId w:val="33"/>
        </w:numPr>
        <w:shd w:val="clear" w:color="auto" w:fill="FFFFFF"/>
        <w:spacing w:before="100" w:beforeAutospacing="1" w:after="100" w:afterAutospacing="1"/>
        <w:rPr>
          <w:rFonts w:ascii="Tahoma" w:hAnsi="Tahoma" w:cs="Tahoma"/>
          <w:color w:val="333333"/>
          <w:sz w:val="17"/>
          <w:szCs w:val="17"/>
        </w:rPr>
      </w:pPr>
      <w:r>
        <w:rPr>
          <w:rFonts w:ascii="Arial" w:hAnsi="Arial" w:cs="Arial"/>
          <w:color w:val="333333"/>
          <w:sz w:val="17"/>
          <w:szCs w:val="17"/>
        </w:rPr>
        <w:t>This position will also work with related capital raising transactions, including programmatic joint ventures and structuring and managing the equity investment process for one-off investment transactions on behalf of independent sponsors.  </w:t>
      </w:r>
    </w:p>
    <w:p w14:paraId="35EFD85E" w14:textId="77777777" w:rsidR="00FD51A1" w:rsidRDefault="00FD51A1" w:rsidP="00FD51A1">
      <w:pPr>
        <w:numPr>
          <w:ilvl w:val="0"/>
          <w:numId w:val="33"/>
        </w:numPr>
        <w:shd w:val="clear" w:color="auto" w:fill="FFFFFF"/>
        <w:spacing w:before="100" w:beforeAutospacing="1" w:after="100" w:afterAutospacing="1"/>
        <w:rPr>
          <w:rFonts w:ascii="Tahoma" w:hAnsi="Tahoma" w:cs="Tahoma"/>
          <w:color w:val="333333"/>
          <w:sz w:val="17"/>
          <w:szCs w:val="17"/>
        </w:rPr>
      </w:pPr>
      <w:r>
        <w:rPr>
          <w:rFonts w:ascii="Arial" w:hAnsi="Arial" w:cs="Arial"/>
          <w:color w:val="333333"/>
          <w:sz w:val="17"/>
          <w:szCs w:val="17"/>
        </w:rPr>
        <w:t>Applicants should have: </w:t>
      </w:r>
    </w:p>
    <w:p w14:paraId="4D4C52B5" w14:textId="77777777" w:rsidR="00FD51A1" w:rsidRDefault="00FD51A1" w:rsidP="00FD51A1">
      <w:pPr>
        <w:numPr>
          <w:ilvl w:val="1"/>
          <w:numId w:val="33"/>
        </w:numPr>
        <w:shd w:val="clear" w:color="auto" w:fill="FFFFFF"/>
        <w:spacing w:before="100" w:beforeAutospacing="1" w:after="100" w:afterAutospacing="1"/>
        <w:rPr>
          <w:rFonts w:ascii="Tahoma" w:hAnsi="Tahoma" w:cs="Tahoma"/>
          <w:color w:val="333333"/>
          <w:sz w:val="17"/>
          <w:szCs w:val="17"/>
        </w:rPr>
      </w:pPr>
      <w:r>
        <w:rPr>
          <w:rFonts w:ascii="Arial" w:hAnsi="Arial" w:cs="Arial"/>
          <w:color w:val="333333"/>
          <w:sz w:val="17"/>
          <w:szCs w:val="17"/>
        </w:rPr>
        <w:t>Primary drafting experience for limited partnership agreements and limited liability company agreements in the private investment fund context, </w:t>
      </w:r>
    </w:p>
    <w:p w14:paraId="040DCB51" w14:textId="77777777" w:rsidR="00FD51A1" w:rsidRDefault="00FD51A1" w:rsidP="00FD51A1">
      <w:pPr>
        <w:numPr>
          <w:ilvl w:val="1"/>
          <w:numId w:val="33"/>
        </w:numPr>
        <w:shd w:val="clear" w:color="auto" w:fill="FFFFFF"/>
        <w:spacing w:before="100" w:beforeAutospacing="1" w:after="100" w:afterAutospacing="1"/>
        <w:rPr>
          <w:rFonts w:ascii="Tahoma" w:hAnsi="Tahoma" w:cs="Tahoma"/>
          <w:color w:val="333333"/>
          <w:sz w:val="17"/>
          <w:szCs w:val="17"/>
        </w:rPr>
      </w:pPr>
      <w:r>
        <w:rPr>
          <w:rFonts w:ascii="Arial" w:hAnsi="Arial" w:cs="Arial"/>
          <w:color w:val="333333"/>
          <w:sz w:val="17"/>
          <w:szCs w:val="17"/>
        </w:rPr>
        <w:t>A solid understanding of market fund terms and the issues and nuances commonly negotiated in the fund offering process, </w:t>
      </w:r>
    </w:p>
    <w:p w14:paraId="203D8293" w14:textId="77777777" w:rsidR="00FD51A1" w:rsidRDefault="00FD51A1" w:rsidP="00FD51A1">
      <w:pPr>
        <w:numPr>
          <w:ilvl w:val="1"/>
          <w:numId w:val="33"/>
        </w:numPr>
        <w:shd w:val="clear" w:color="auto" w:fill="FFFFFF"/>
        <w:spacing w:before="100" w:beforeAutospacing="1" w:after="100" w:afterAutospacing="1"/>
        <w:rPr>
          <w:rFonts w:ascii="Tahoma" w:hAnsi="Tahoma" w:cs="Tahoma"/>
          <w:color w:val="333333"/>
          <w:sz w:val="17"/>
          <w:szCs w:val="17"/>
        </w:rPr>
      </w:pPr>
      <w:r>
        <w:rPr>
          <w:rFonts w:ascii="Arial" w:hAnsi="Arial" w:cs="Arial"/>
          <w:color w:val="333333"/>
          <w:sz w:val="17"/>
          <w:szCs w:val="17"/>
        </w:rPr>
        <w:t>Experience reviewing and identifying issues in fund documents on behalf of institutional investors, </w:t>
      </w:r>
    </w:p>
    <w:p w14:paraId="72C6F1F4" w14:textId="77777777" w:rsidR="00FD51A1" w:rsidRDefault="00FD51A1" w:rsidP="00FD51A1">
      <w:pPr>
        <w:numPr>
          <w:ilvl w:val="1"/>
          <w:numId w:val="33"/>
        </w:numPr>
        <w:shd w:val="clear" w:color="auto" w:fill="FFFFFF"/>
        <w:spacing w:before="100" w:beforeAutospacing="1" w:after="100" w:afterAutospacing="1"/>
        <w:rPr>
          <w:rFonts w:ascii="Tahoma" w:hAnsi="Tahoma" w:cs="Tahoma"/>
          <w:color w:val="333333"/>
          <w:sz w:val="17"/>
          <w:szCs w:val="17"/>
        </w:rPr>
      </w:pPr>
      <w:r>
        <w:rPr>
          <w:rFonts w:ascii="Arial" w:hAnsi="Arial" w:cs="Arial"/>
          <w:color w:val="333333"/>
          <w:sz w:val="17"/>
          <w:szCs w:val="17"/>
        </w:rPr>
        <w:t>Experience preparing offering documents, including PPMs, and solid experience with Regulation D and other securities laws governing private placements, and </w:t>
      </w:r>
    </w:p>
    <w:p w14:paraId="553D1274" w14:textId="77777777" w:rsidR="00FD51A1" w:rsidRDefault="00FD51A1" w:rsidP="00FD51A1">
      <w:pPr>
        <w:numPr>
          <w:ilvl w:val="1"/>
          <w:numId w:val="33"/>
        </w:numPr>
        <w:shd w:val="clear" w:color="auto" w:fill="FFFFFF"/>
        <w:spacing w:before="100" w:beforeAutospacing="1" w:after="100" w:afterAutospacing="1"/>
        <w:rPr>
          <w:rFonts w:ascii="Tahoma" w:hAnsi="Tahoma" w:cs="Tahoma"/>
          <w:color w:val="333333"/>
          <w:sz w:val="17"/>
          <w:szCs w:val="17"/>
        </w:rPr>
      </w:pPr>
      <w:r>
        <w:rPr>
          <w:rFonts w:ascii="Arial" w:hAnsi="Arial" w:cs="Arial"/>
          <w:color w:val="333333"/>
          <w:sz w:val="17"/>
          <w:szCs w:val="17"/>
        </w:rPr>
        <w:t>Solid experience with the Advisers’ Act and related exemption, registration and compliance issues applicable to fund managers.  </w:t>
      </w:r>
    </w:p>
    <w:p w14:paraId="22F9CCE0" w14:textId="77777777" w:rsidR="00FD51A1" w:rsidRDefault="00FD51A1" w:rsidP="00FD51A1">
      <w:pPr>
        <w:numPr>
          <w:ilvl w:val="0"/>
          <w:numId w:val="33"/>
        </w:numPr>
        <w:shd w:val="clear" w:color="auto" w:fill="FFFFFF"/>
        <w:spacing w:before="100" w:beforeAutospacing="1" w:after="100" w:afterAutospacing="1"/>
        <w:rPr>
          <w:rFonts w:ascii="Tahoma" w:hAnsi="Tahoma" w:cs="Tahoma"/>
          <w:color w:val="333333"/>
          <w:sz w:val="17"/>
          <w:szCs w:val="17"/>
        </w:rPr>
      </w:pPr>
      <w:r>
        <w:rPr>
          <w:rFonts w:ascii="Arial" w:hAnsi="Arial" w:cs="Arial"/>
          <w:color w:val="333333"/>
          <w:sz w:val="17"/>
          <w:szCs w:val="17"/>
        </w:rPr>
        <w:t>Candidates should possess strong interpersonal skills and the ability to interact with and advise legal and business people from inception through closing and should be starting to draft and negotiate more substantive transaction documents and commercial agreements.</w:t>
      </w:r>
    </w:p>
    <w:p w14:paraId="643573F5" w14:textId="77777777" w:rsidR="00FD51A1" w:rsidRDefault="00FD51A1" w:rsidP="00FD51A1">
      <w:pPr>
        <w:numPr>
          <w:ilvl w:val="0"/>
          <w:numId w:val="33"/>
        </w:numPr>
        <w:shd w:val="clear" w:color="auto" w:fill="FFFFFF"/>
        <w:spacing w:before="100" w:beforeAutospacing="1" w:after="100" w:afterAutospacing="1"/>
        <w:rPr>
          <w:rFonts w:ascii="Tahoma" w:hAnsi="Tahoma" w:cs="Tahoma"/>
          <w:color w:val="333333"/>
          <w:sz w:val="17"/>
          <w:szCs w:val="17"/>
        </w:rPr>
      </w:pPr>
      <w:r>
        <w:rPr>
          <w:rFonts w:ascii="Arial" w:hAnsi="Arial" w:cs="Arial"/>
          <w:color w:val="333333"/>
          <w:sz w:val="17"/>
          <w:szCs w:val="17"/>
        </w:rPr>
        <w:t>Must have a strong academic record, excellent writing and oral communication skills and the ability to work independently with clients and colleagues.</w:t>
      </w:r>
    </w:p>
    <w:p w14:paraId="71AE5BE3" w14:textId="6CCD7D5D" w:rsidR="00FD51A1" w:rsidRDefault="00FD51A1" w:rsidP="00FD51A1">
      <w:pPr>
        <w:pStyle w:val="NormalWeb"/>
        <w:shd w:val="clear" w:color="auto" w:fill="FFFFFF"/>
        <w:spacing w:before="0" w:beforeAutospacing="0" w:after="0" w:afterAutospacing="0"/>
        <w:rPr>
          <w:rFonts w:ascii="Arial" w:hAnsi="Arial" w:cs="Arial"/>
          <w:color w:val="333333"/>
          <w:sz w:val="17"/>
          <w:szCs w:val="17"/>
        </w:rPr>
      </w:pPr>
      <w:r>
        <w:rPr>
          <w:rFonts w:ascii="Arial" w:hAnsi="Arial" w:cs="Arial"/>
          <w:color w:val="333333"/>
          <w:sz w:val="17"/>
          <w:szCs w:val="17"/>
        </w:rPr>
        <w:t>Please be advised that this is a national search with a focus on the following markets:  Chicago, Dallas, Pittsburgh, Charlotte, Houston, New York City and Raleigh.</w:t>
      </w:r>
    </w:p>
    <w:p w14:paraId="224F59F7" w14:textId="77777777" w:rsidR="00FD51A1" w:rsidRDefault="00FD51A1" w:rsidP="00FD51A1">
      <w:pPr>
        <w:pStyle w:val="NormalWeb"/>
        <w:shd w:val="clear" w:color="auto" w:fill="FFFFFF"/>
        <w:spacing w:before="0" w:beforeAutospacing="0" w:after="0" w:afterAutospacing="0"/>
        <w:rPr>
          <w:rFonts w:ascii="Tahoma" w:hAnsi="Tahoma" w:cs="Tahoma"/>
          <w:color w:val="333333"/>
          <w:sz w:val="17"/>
          <w:szCs w:val="17"/>
        </w:rPr>
      </w:pPr>
    </w:p>
    <w:p w14:paraId="49080428" w14:textId="593B11E6" w:rsidR="00FD51A1" w:rsidRDefault="00FD51A1" w:rsidP="00FD51A1">
      <w:pPr>
        <w:pStyle w:val="NormalWeb"/>
        <w:shd w:val="clear" w:color="auto" w:fill="FFFFFF"/>
        <w:spacing w:before="0" w:beforeAutospacing="0" w:after="0" w:afterAutospacing="0"/>
        <w:rPr>
          <w:rFonts w:ascii="Arial" w:hAnsi="Arial" w:cs="Arial"/>
          <w:color w:val="333333"/>
          <w:sz w:val="17"/>
          <w:szCs w:val="17"/>
        </w:rPr>
      </w:pPr>
      <w:r>
        <w:rPr>
          <w:rStyle w:val="Strong"/>
          <w:rFonts w:ascii="Arial" w:hAnsi="Arial" w:cs="Arial"/>
          <w:color w:val="333333"/>
          <w:sz w:val="17"/>
          <w:szCs w:val="17"/>
        </w:rPr>
        <w:t>Disclaimer:</w:t>
      </w:r>
      <w:r>
        <w:rPr>
          <w:rFonts w:ascii="Arial" w:hAnsi="Arial" w:cs="Arial"/>
          <w:color w:val="333333"/>
          <w:sz w:val="17"/>
          <w:szCs w:val="17"/>
        </w:rPr>
        <w:t>  </w:t>
      </w:r>
      <w:r>
        <w:rPr>
          <w:rStyle w:val="Emphasis"/>
          <w:rFonts w:ascii="Arial" w:hAnsi="Arial" w:cs="Arial"/>
          <w:color w:val="333333"/>
          <w:sz w:val="17"/>
          <w:szCs w:val="17"/>
        </w:rPr>
        <w:t>Search firms with a current agreement in place with McGuireWoods LLP may submit materials through the McGuireWoods Search Firm Portal.  Please reach out to the Attorney Recruiting Manager listed above to gain registration access if needed.  All other unsolicited submissions by search firms will be deemed not accepted.</w:t>
      </w:r>
      <w:r>
        <w:rPr>
          <w:rFonts w:ascii="Arial" w:hAnsi="Arial" w:cs="Arial"/>
          <w:color w:val="333333"/>
          <w:sz w:val="17"/>
          <w:szCs w:val="17"/>
        </w:rPr>
        <w:t> </w:t>
      </w:r>
    </w:p>
    <w:p w14:paraId="4A2A9519" w14:textId="77777777" w:rsidR="00FD51A1" w:rsidRDefault="00FD51A1" w:rsidP="00FD51A1">
      <w:pPr>
        <w:pStyle w:val="NormalWeb"/>
        <w:shd w:val="clear" w:color="auto" w:fill="FFFFFF"/>
        <w:spacing w:before="0" w:beforeAutospacing="0" w:after="0" w:afterAutospacing="0"/>
        <w:rPr>
          <w:rFonts w:ascii="Tahoma" w:hAnsi="Tahoma" w:cs="Tahoma"/>
          <w:color w:val="333333"/>
          <w:sz w:val="17"/>
          <w:szCs w:val="17"/>
        </w:rPr>
      </w:pPr>
    </w:p>
    <w:p w14:paraId="53945390" w14:textId="5EA6B32D" w:rsidR="00FD51A1" w:rsidRDefault="00FD51A1" w:rsidP="00FD51A1">
      <w:pPr>
        <w:pStyle w:val="NormalWeb"/>
        <w:shd w:val="clear" w:color="auto" w:fill="FFFFFF"/>
        <w:spacing w:before="0" w:beforeAutospacing="0" w:after="0" w:afterAutospacing="0"/>
        <w:rPr>
          <w:rFonts w:ascii="Arial" w:hAnsi="Arial" w:cs="Arial"/>
          <w:color w:val="333333"/>
          <w:sz w:val="17"/>
          <w:szCs w:val="17"/>
        </w:rPr>
      </w:pPr>
      <w:r>
        <w:rPr>
          <w:rFonts w:ascii="Arial" w:hAnsi="Arial" w:cs="Arial"/>
          <w:color w:val="333333"/>
          <w:sz w:val="17"/>
          <w:szCs w:val="17"/>
        </w:rPr>
        <w:t>California residents have special rights with respect to personal information.  If you are a California resident applying for a position at McGuireWoods, </w:t>
      </w:r>
      <w:hyperlink r:id="rId28" w:history="1">
        <w:r>
          <w:rPr>
            <w:rStyle w:val="Hyperlink"/>
            <w:rFonts w:ascii="Tahoma" w:hAnsi="Tahoma" w:cs="Tahoma"/>
            <w:color w:val="000000"/>
            <w:sz w:val="17"/>
            <w:szCs w:val="17"/>
          </w:rPr>
          <w:t>our statement</w:t>
        </w:r>
      </w:hyperlink>
      <w:r>
        <w:rPr>
          <w:rFonts w:ascii="Arial" w:hAnsi="Arial" w:cs="Arial"/>
          <w:color w:val="333333"/>
          <w:sz w:val="17"/>
          <w:szCs w:val="17"/>
        </w:rPr>
        <w:t> describes your rights and personal information the firm collects.</w:t>
      </w:r>
    </w:p>
    <w:p w14:paraId="3C34B00C" w14:textId="77777777" w:rsidR="00FD51A1" w:rsidRDefault="00FD51A1" w:rsidP="00FD51A1">
      <w:pPr>
        <w:pStyle w:val="NormalWeb"/>
        <w:shd w:val="clear" w:color="auto" w:fill="FFFFFF"/>
        <w:spacing w:before="0" w:beforeAutospacing="0" w:after="0" w:afterAutospacing="0"/>
        <w:rPr>
          <w:rFonts w:ascii="Tahoma" w:hAnsi="Tahoma" w:cs="Tahoma"/>
          <w:color w:val="333333"/>
          <w:sz w:val="17"/>
          <w:szCs w:val="17"/>
        </w:rPr>
      </w:pPr>
    </w:p>
    <w:p w14:paraId="4DD9D644" w14:textId="15C582F7" w:rsidR="00FD51A1" w:rsidRPr="00D04317" w:rsidRDefault="00FD51A1" w:rsidP="00D04317">
      <w:pPr>
        <w:pStyle w:val="NormalWeb"/>
        <w:shd w:val="clear" w:color="auto" w:fill="FFFFFF"/>
        <w:spacing w:before="0" w:beforeAutospacing="0" w:after="0" w:afterAutospacing="0"/>
        <w:rPr>
          <w:rFonts w:ascii="Tahoma" w:hAnsi="Tahoma" w:cs="Tahoma"/>
          <w:color w:val="333333"/>
          <w:sz w:val="17"/>
          <w:szCs w:val="17"/>
        </w:rPr>
      </w:pPr>
      <w:r>
        <w:rPr>
          <w:rFonts w:ascii="Arial" w:hAnsi="Arial" w:cs="Arial"/>
          <w:color w:val="333333"/>
          <w:sz w:val="17"/>
          <w:szCs w:val="17"/>
        </w:rPr>
        <w:t>#LI-Hybrid</w:t>
      </w:r>
    </w:p>
    <w:sectPr w:rsidR="00FD51A1" w:rsidRPr="00D04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34A9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5E10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1C05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F6E8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5CE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C02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3AB7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D21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5E3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CA8D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86781"/>
    <w:multiLevelType w:val="multilevel"/>
    <w:tmpl w:val="3912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595355"/>
    <w:multiLevelType w:val="multilevel"/>
    <w:tmpl w:val="6BC0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C10A88"/>
    <w:multiLevelType w:val="multilevel"/>
    <w:tmpl w:val="7378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57D72"/>
    <w:multiLevelType w:val="multilevel"/>
    <w:tmpl w:val="C31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632F05"/>
    <w:multiLevelType w:val="multilevel"/>
    <w:tmpl w:val="0554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200CED"/>
    <w:multiLevelType w:val="multilevel"/>
    <w:tmpl w:val="21E2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AB29D0"/>
    <w:multiLevelType w:val="multilevel"/>
    <w:tmpl w:val="A59A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E85C3D"/>
    <w:multiLevelType w:val="multilevel"/>
    <w:tmpl w:val="BDEA52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0A13ED"/>
    <w:multiLevelType w:val="multilevel"/>
    <w:tmpl w:val="39F8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8408D5"/>
    <w:multiLevelType w:val="multilevel"/>
    <w:tmpl w:val="0D6C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7976C7"/>
    <w:multiLevelType w:val="multilevel"/>
    <w:tmpl w:val="13B0BA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A74280"/>
    <w:multiLevelType w:val="multilevel"/>
    <w:tmpl w:val="B2C8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DA2C2F"/>
    <w:multiLevelType w:val="multilevel"/>
    <w:tmpl w:val="7A9C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2D1A9A"/>
    <w:multiLevelType w:val="multilevel"/>
    <w:tmpl w:val="546A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6B26B0"/>
    <w:multiLevelType w:val="multilevel"/>
    <w:tmpl w:val="ACDA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84EE5"/>
    <w:multiLevelType w:val="multilevel"/>
    <w:tmpl w:val="C66E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F81473"/>
    <w:multiLevelType w:val="multilevel"/>
    <w:tmpl w:val="765C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0970FD"/>
    <w:multiLevelType w:val="multilevel"/>
    <w:tmpl w:val="D3AC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7B7A2C"/>
    <w:multiLevelType w:val="multilevel"/>
    <w:tmpl w:val="99C2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1C4C0A"/>
    <w:multiLevelType w:val="multilevel"/>
    <w:tmpl w:val="D1D8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91046"/>
    <w:multiLevelType w:val="multilevel"/>
    <w:tmpl w:val="DB6C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5C651E"/>
    <w:multiLevelType w:val="multilevel"/>
    <w:tmpl w:val="1A24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D6006A"/>
    <w:multiLevelType w:val="multilevel"/>
    <w:tmpl w:val="FDA4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CA2880"/>
    <w:multiLevelType w:val="multilevel"/>
    <w:tmpl w:val="F0B6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465598">
    <w:abstractNumId w:val="9"/>
  </w:num>
  <w:num w:numId="2" w16cid:durableId="1212764147">
    <w:abstractNumId w:val="7"/>
  </w:num>
  <w:num w:numId="3" w16cid:durableId="808521718">
    <w:abstractNumId w:val="6"/>
  </w:num>
  <w:num w:numId="4" w16cid:durableId="755903155">
    <w:abstractNumId w:val="5"/>
  </w:num>
  <w:num w:numId="5" w16cid:durableId="1090394069">
    <w:abstractNumId w:val="4"/>
  </w:num>
  <w:num w:numId="6" w16cid:durableId="1130131086">
    <w:abstractNumId w:val="8"/>
  </w:num>
  <w:num w:numId="7" w16cid:durableId="1115827680">
    <w:abstractNumId w:val="3"/>
  </w:num>
  <w:num w:numId="8" w16cid:durableId="31655164">
    <w:abstractNumId w:val="2"/>
  </w:num>
  <w:num w:numId="9" w16cid:durableId="1559895060">
    <w:abstractNumId w:val="1"/>
  </w:num>
  <w:num w:numId="10" w16cid:durableId="2095667929">
    <w:abstractNumId w:val="0"/>
  </w:num>
  <w:num w:numId="11" w16cid:durableId="322778454">
    <w:abstractNumId w:val="24"/>
  </w:num>
  <w:num w:numId="12" w16cid:durableId="1199322480">
    <w:abstractNumId w:val="23"/>
  </w:num>
  <w:num w:numId="13" w16cid:durableId="526678659">
    <w:abstractNumId w:val="27"/>
  </w:num>
  <w:num w:numId="14" w16cid:durableId="1789273208">
    <w:abstractNumId w:val="29"/>
  </w:num>
  <w:num w:numId="15" w16cid:durableId="1923030792">
    <w:abstractNumId w:val="10"/>
  </w:num>
  <w:num w:numId="16" w16cid:durableId="217403535">
    <w:abstractNumId w:val="32"/>
  </w:num>
  <w:num w:numId="17" w16cid:durableId="1474299761">
    <w:abstractNumId w:val="11"/>
  </w:num>
  <w:num w:numId="18" w16cid:durableId="2109738342">
    <w:abstractNumId w:val="21"/>
  </w:num>
  <w:num w:numId="19" w16cid:durableId="462618952">
    <w:abstractNumId w:val="26"/>
  </w:num>
  <w:num w:numId="20" w16cid:durableId="1221750234">
    <w:abstractNumId w:val="12"/>
  </w:num>
  <w:num w:numId="21" w16cid:durableId="799765520">
    <w:abstractNumId w:val="17"/>
  </w:num>
  <w:num w:numId="22" w16cid:durableId="2071920944">
    <w:abstractNumId w:val="15"/>
  </w:num>
  <w:num w:numId="23" w16cid:durableId="482048256">
    <w:abstractNumId w:val="19"/>
  </w:num>
  <w:num w:numId="24" w16cid:durableId="652294642">
    <w:abstractNumId w:val="28"/>
  </w:num>
  <w:num w:numId="25" w16cid:durableId="1516847265">
    <w:abstractNumId w:val="13"/>
  </w:num>
  <w:num w:numId="26" w16cid:durableId="984511650">
    <w:abstractNumId w:val="18"/>
  </w:num>
  <w:num w:numId="27" w16cid:durableId="1901331470">
    <w:abstractNumId w:val="33"/>
  </w:num>
  <w:num w:numId="28" w16cid:durableId="1074857058">
    <w:abstractNumId w:val="30"/>
  </w:num>
  <w:num w:numId="29" w16cid:durableId="356466755">
    <w:abstractNumId w:val="22"/>
  </w:num>
  <w:num w:numId="30" w16cid:durableId="424348815">
    <w:abstractNumId w:val="25"/>
  </w:num>
  <w:num w:numId="31" w16cid:durableId="135414629">
    <w:abstractNumId w:val="31"/>
  </w:num>
  <w:num w:numId="32" w16cid:durableId="1238705204">
    <w:abstractNumId w:val="16"/>
  </w:num>
  <w:num w:numId="33" w16cid:durableId="345520390">
    <w:abstractNumId w:val="20"/>
  </w:num>
  <w:num w:numId="34" w16cid:durableId="2988755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8F"/>
    <w:rsid w:val="0000039E"/>
    <w:rsid w:val="0000407B"/>
    <w:rsid w:val="0001136C"/>
    <w:rsid w:val="0001143F"/>
    <w:rsid w:val="00012171"/>
    <w:rsid w:val="000150E3"/>
    <w:rsid w:val="00016055"/>
    <w:rsid w:val="00016F76"/>
    <w:rsid w:val="000212FB"/>
    <w:rsid w:val="00021575"/>
    <w:rsid w:val="0002262B"/>
    <w:rsid w:val="0003007B"/>
    <w:rsid w:val="00034F40"/>
    <w:rsid w:val="00035842"/>
    <w:rsid w:val="00045A20"/>
    <w:rsid w:val="00047078"/>
    <w:rsid w:val="00047730"/>
    <w:rsid w:val="000501A6"/>
    <w:rsid w:val="0005173C"/>
    <w:rsid w:val="000530F6"/>
    <w:rsid w:val="00055806"/>
    <w:rsid w:val="00056912"/>
    <w:rsid w:val="00063EE7"/>
    <w:rsid w:val="00064718"/>
    <w:rsid w:val="00064A2E"/>
    <w:rsid w:val="00067460"/>
    <w:rsid w:val="00070421"/>
    <w:rsid w:val="00074B5C"/>
    <w:rsid w:val="00076DD2"/>
    <w:rsid w:val="00077E81"/>
    <w:rsid w:val="00085BB1"/>
    <w:rsid w:val="0008753F"/>
    <w:rsid w:val="0009123D"/>
    <w:rsid w:val="00093A1A"/>
    <w:rsid w:val="00097783"/>
    <w:rsid w:val="000A4043"/>
    <w:rsid w:val="000A46A2"/>
    <w:rsid w:val="000A6707"/>
    <w:rsid w:val="000B05C7"/>
    <w:rsid w:val="000B2963"/>
    <w:rsid w:val="000B40F9"/>
    <w:rsid w:val="000B41C7"/>
    <w:rsid w:val="000C08AE"/>
    <w:rsid w:val="000C2EA7"/>
    <w:rsid w:val="000C3D6B"/>
    <w:rsid w:val="000C6A41"/>
    <w:rsid w:val="000C756E"/>
    <w:rsid w:val="000C7A5D"/>
    <w:rsid w:val="000D7EC2"/>
    <w:rsid w:val="000E1B2B"/>
    <w:rsid w:val="000E1BCA"/>
    <w:rsid w:val="000E4162"/>
    <w:rsid w:val="000E4B80"/>
    <w:rsid w:val="000E4F59"/>
    <w:rsid w:val="000E7453"/>
    <w:rsid w:val="000E7D12"/>
    <w:rsid w:val="000F0586"/>
    <w:rsid w:val="000F0AB9"/>
    <w:rsid w:val="000F6AA8"/>
    <w:rsid w:val="000F7D5A"/>
    <w:rsid w:val="00100106"/>
    <w:rsid w:val="001002FD"/>
    <w:rsid w:val="00101B13"/>
    <w:rsid w:val="00101CA8"/>
    <w:rsid w:val="001051DA"/>
    <w:rsid w:val="00105EC1"/>
    <w:rsid w:val="001071E3"/>
    <w:rsid w:val="001106E7"/>
    <w:rsid w:val="001133B0"/>
    <w:rsid w:val="00114475"/>
    <w:rsid w:val="001161CF"/>
    <w:rsid w:val="00117B8F"/>
    <w:rsid w:val="00125716"/>
    <w:rsid w:val="001279C1"/>
    <w:rsid w:val="00132791"/>
    <w:rsid w:val="001346E3"/>
    <w:rsid w:val="00134A43"/>
    <w:rsid w:val="0013767A"/>
    <w:rsid w:val="0014160D"/>
    <w:rsid w:val="00141F8E"/>
    <w:rsid w:val="0014538F"/>
    <w:rsid w:val="00147100"/>
    <w:rsid w:val="00150014"/>
    <w:rsid w:val="001546D1"/>
    <w:rsid w:val="001559C4"/>
    <w:rsid w:val="00155C19"/>
    <w:rsid w:val="001561D7"/>
    <w:rsid w:val="001565CD"/>
    <w:rsid w:val="0016317C"/>
    <w:rsid w:val="00164CEA"/>
    <w:rsid w:val="001731CB"/>
    <w:rsid w:val="00176492"/>
    <w:rsid w:val="00177944"/>
    <w:rsid w:val="00182816"/>
    <w:rsid w:val="0018429A"/>
    <w:rsid w:val="00185CFA"/>
    <w:rsid w:val="00187130"/>
    <w:rsid w:val="00191B3A"/>
    <w:rsid w:val="00191B50"/>
    <w:rsid w:val="00192F36"/>
    <w:rsid w:val="00196622"/>
    <w:rsid w:val="00196E03"/>
    <w:rsid w:val="00197509"/>
    <w:rsid w:val="0019788A"/>
    <w:rsid w:val="001A3BE0"/>
    <w:rsid w:val="001A537D"/>
    <w:rsid w:val="001B4B92"/>
    <w:rsid w:val="001B7406"/>
    <w:rsid w:val="001C46E8"/>
    <w:rsid w:val="001C5C96"/>
    <w:rsid w:val="001D3191"/>
    <w:rsid w:val="001D58D0"/>
    <w:rsid w:val="001D6BB6"/>
    <w:rsid w:val="001D6E63"/>
    <w:rsid w:val="001E2FE5"/>
    <w:rsid w:val="001E5961"/>
    <w:rsid w:val="001E5DA3"/>
    <w:rsid w:val="001E64B9"/>
    <w:rsid w:val="001F0632"/>
    <w:rsid w:val="001F30BF"/>
    <w:rsid w:val="001F4CE6"/>
    <w:rsid w:val="001F4FAB"/>
    <w:rsid w:val="001F6645"/>
    <w:rsid w:val="0020084B"/>
    <w:rsid w:val="00201046"/>
    <w:rsid w:val="002046DA"/>
    <w:rsid w:val="0020787D"/>
    <w:rsid w:val="00214697"/>
    <w:rsid w:val="002148C6"/>
    <w:rsid w:val="00216076"/>
    <w:rsid w:val="002170AD"/>
    <w:rsid w:val="0022043F"/>
    <w:rsid w:val="002213F1"/>
    <w:rsid w:val="0022229A"/>
    <w:rsid w:val="0022386B"/>
    <w:rsid w:val="0022770F"/>
    <w:rsid w:val="00231ECE"/>
    <w:rsid w:val="00232384"/>
    <w:rsid w:val="002349AE"/>
    <w:rsid w:val="00241FAD"/>
    <w:rsid w:val="00245B80"/>
    <w:rsid w:val="00246EED"/>
    <w:rsid w:val="002515A5"/>
    <w:rsid w:val="00257B00"/>
    <w:rsid w:val="00262132"/>
    <w:rsid w:val="00271787"/>
    <w:rsid w:val="00284961"/>
    <w:rsid w:val="00285DB9"/>
    <w:rsid w:val="00287D66"/>
    <w:rsid w:val="00291618"/>
    <w:rsid w:val="00294D4F"/>
    <w:rsid w:val="0029604E"/>
    <w:rsid w:val="002A0C3A"/>
    <w:rsid w:val="002A48E3"/>
    <w:rsid w:val="002A6776"/>
    <w:rsid w:val="002B1BE8"/>
    <w:rsid w:val="002B4139"/>
    <w:rsid w:val="002B52BE"/>
    <w:rsid w:val="002B55A9"/>
    <w:rsid w:val="002B56D4"/>
    <w:rsid w:val="002B638C"/>
    <w:rsid w:val="002B6961"/>
    <w:rsid w:val="002B69AC"/>
    <w:rsid w:val="002B7016"/>
    <w:rsid w:val="002D086B"/>
    <w:rsid w:val="002D508B"/>
    <w:rsid w:val="002D521C"/>
    <w:rsid w:val="002D6FC7"/>
    <w:rsid w:val="002E2635"/>
    <w:rsid w:val="002E518F"/>
    <w:rsid w:val="002E5F88"/>
    <w:rsid w:val="002F1FF4"/>
    <w:rsid w:val="002F2E95"/>
    <w:rsid w:val="002F531E"/>
    <w:rsid w:val="002F54DD"/>
    <w:rsid w:val="002F5A90"/>
    <w:rsid w:val="003027B6"/>
    <w:rsid w:val="00303E25"/>
    <w:rsid w:val="003109B1"/>
    <w:rsid w:val="00311392"/>
    <w:rsid w:val="003218D4"/>
    <w:rsid w:val="003233FA"/>
    <w:rsid w:val="00323CB6"/>
    <w:rsid w:val="0032416A"/>
    <w:rsid w:val="00325D28"/>
    <w:rsid w:val="0032647D"/>
    <w:rsid w:val="003307AA"/>
    <w:rsid w:val="00330CED"/>
    <w:rsid w:val="003313C5"/>
    <w:rsid w:val="003317A0"/>
    <w:rsid w:val="00333EDD"/>
    <w:rsid w:val="003362A2"/>
    <w:rsid w:val="00336EF6"/>
    <w:rsid w:val="00340474"/>
    <w:rsid w:val="0034459F"/>
    <w:rsid w:val="00345FBB"/>
    <w:rsid w:val="00353817"/>
    <w:rsid w:val="003619DD"/>
    <w:rsid w:val="00363663"/>
    <w:rsid w:val="003643DD"/>
    <w:rsid w:val="00364F95"/>
    <w:rsid w:val="00370AAF"/>
    <w:rsid w:val="0037437D"/>
    <w:rsid w:val="003751F1"/>
    <w:rsid w:val="00382059"/>
    <w:rsid w:val="0038336D"/>
    <w:rsid w:val="00384020"/>
    <w:rsid w:val="00384656"/>
    <w:rsid w:val="003857E8"/>
    <w:rsid w:val="00387455"/>
    <w:rsid w:val="00394E2D"/>
    <w:rsid w:val="0039681D"/>
    <w:rsid w:val="00397672"/>
    <w:rsid w:val="003A1E72"/>
    <w:rsid w:val="003A1FB1"/>
    <w:rsid w:val="003A587B"/>
    <w:rsid w:val="003A6350"/>
    <w:rsid w:val="003B1893"/>
    <w:rsid w:val="003B19A9"/>
    <w:rsid w:val="003B4B97"/>
    <w:rsid w:val="003B5CBB"/>
    <w:rsid w:val="003C06D4"/>
    <w:rsid w:val="003C3825"/>
    <w:rsid w:val="003C5A02"/>
    <w:rsid w:val="003C5A62"/>
    <w:rsid w:val="003C703C"/>
    <w:rsid w:val="003D1531"/>
    <w:rsid w:val="003D39C2"/>
    <w:rsid w:val="003D4516"/>
    <w:rsid w:val="003D5308"/>
    <w:rsid w:val="003D78FB"/>
    <w:rsid w:val="003E1331"/>
    <w:rsid w:val="003E312B"/>
    <w:rsid w:val="003E41EB"/>
    <w:rsid w:val="003E4918"/>
    <w:rsid w:val="003E7473"/>
    <w:rsid w:val="003E7EEC"/>
    <w:rsid w:val="003F4FBE"/>
    <w:rsid w:val="003F61EA"/>
    <w:rsid w:val="00400680"/>
    <w:rsid w:val="0040241C"/>
    <w:rsid w:val="0040340B"/>
    <w:rsid w:val="00405C3A"/>
    <w:rsid w:val="0040692D"/>
    <w:rsid w:val="00407630"/>
    <w:rsid w:val="004103CE"/>
    <w:rsid w:val="004160C6"/>
    <w:rsid w:val="00423290"/>
    <w:rsid w:val="00424CE1"/>
    <w:rsid w:val="004271E0"/>
    <w:rsid w:val="00430CA9"/>
    <w:rsid w:val="00432B12"/>
    <w:rsid w:val="00433633"/>
    <w:rsid w:val="0043430A"/>
    <w:rsid w:val="00437497"/>
    <w:rsid w:val="00441AD7"/>
    <w:rsid w:val="004429C8"/>
    <w:rsid w:val="00442B30"/>
    <w:rsid w:val="004504D2"/>
    <w:rsid w:val="00451301"/>
    <w:rsid w:val="00453DF2"/>
    <w:rsid w:val="00455F68"/>
    <w:rsid w:val="00456C46"/>
    <w:rsid w:val="004577CB"/>
    <w:rsid w:val="004607CB"/>
    <w:rsid w:val="004609A2"/>
    <w:rsid w:val="00467939"/>
    <w:rsid w:val="004702E7"/>
    <w:rsid w:val="00471386"/>
    <w:rsid w:val="00476822"/>
    <w:rsid w:val="00486B9D"/>
    <w:rsid w:val="00492E30"/>
    <w:rsid w:val="0049708A"/>
    <w:rsid w:val="0049744A"/>
    <w:rsid w:val="004A093D"/>
    <w:rsid w:val="004A3B69"/>
    <w:rsid w:val="004A48C6"/>
    <w:rsid w:val="004A60D9"/>
    <w:rsid w:val="004B1EE4"/>
    <w:rsid w:val="004B27F3"/>
    <w:rsid w:val="004B2B14"/>
    <w:rsid w:val="004B5419"/>
    <w:rsid w:val="004B6659"/>
    <w:rsid w:val="004C0718"/>
    <w:rsid w:val="004C23DE"/>
    <w:rsid w:val="004C3CC3"/>
    <w:rsid w:val="004C40C8"/>
    <w:rsid w:val="004C473B"/>
    <w:rsid w:val="004C781F"/>
    <w:rsid w:val="004D415D"/>
    <w:rsid w:val="004D46BA"/>
    <w:rsid w:val="004D4F27"/>
    <w:rsid w:val="004E32D0"/>
    <w:rsid w:val="004E4DA4"/>
    <w:rsid w:val="004F27B4"/>
    <w:rsid w:val="004F293F"/>
    <w:rsid w:val="004F4461"/>
    <w:rsid w:val="004F4851"/>
    <w:rsid w:val="00501C4E"/>
    <w:rsid w:val="0050451E"/>
    <w:rsid w:val="0051287B"/>
    <w:rsid w:val="00514313"/>
    <w:rsid w:val="00515E56"/>
    <w:rsid w:val="005200C8"/>
    <w:rsid w:val="005319D4"/>
    <w:rsid w:val="00533444"/>
    <w:rsid w:val="00540B4C"/>
    <w:rsid w:val="005430A4"/>
    <w:rsid w:val="00544A58"/>
    <w:rsid w:val="005453AF"/>
    <w:rsid w:val="00545C24"/>
    <w:rsid w:val="00547E03"/>
    <w:rsid w:val="005529BB"/>
    <w:rsid w:val="00553295"/>
    <w:rsid w:val="00553401"/>
    <w:rsid w:val="00555F1D"/>
    <w:rsid w:val="00557792"/>
    <w:rsid w:val="00561C7A"/>
    <w:rsid w:val="00563460"/>
    <w:rsid w:val="00563CAB"/>
    <w:rsid w:val="005706B4"/>
    <w:rsid w:val="00574CF8"/>
    <w:rsid w:val="0057712B"/>
    <w:rsid w:val="00580318"/>
    <w:rsid w:val="00584533"/>
    <w:rsid w:val="00586F4D"/>
    <w:rsid w:val="00593F52"/>
    <w:rsid w:val="00593FCA"/>
    <w:rsid w:val="005957F7"/>
    <w:rsid w:val="005A474A"/>
    <w:rsid w:val="005B0585"/>
    <w:rsid w:val="005B0B68"/>
    <w:rsid w:val="005B25B3"/>
    <w:rsid w:val="005B3573"/>
    <w:rsid w:val="005B41AB"/>
    <w:rsid w:val="005B4D9E"/>
    <w:rsid w:val="005B6058"/>
    <w:rsid w:val="005C078E"/>
    <w:rsid w:val="005C08B4"/>
    <w:rsid w:val="005C0EE6"/>
    <w:rsid w:val="005C0F0F"/>
    <w:rsid w:val="005C2CBC"/>
    <w:rsid w:val="005C4F3E"/>
    <w:rsid w:val="005C7365"/>
    <w:rsid w:val="005D028A"/>
    <w:rsid w:val="005D06F3"/>
    <w:rsid w:val="005D135B"/>
    <w:rsid w:val="005D2D04"/>
    <w:rsid w:val="005D330E"/>
    <w:rsid w:val="005D393A"/>
    <w:rsid w:val="005D567D"/>
    <w:rsid w:val="005D606F"/>
    <w:rsid w:val="005D72B5"/>
    <w:rsid w:val="005E0CBA"/>
    <w:rsid w:val="005E33D1"/>
    <w:rsid w:val="005E38DB"/>
    <w:rsid w:val="005E4010"/>
    <w:rsid w:val="005E43FA"/>
    <w:rsid w:val="005E7BF5"/>
    <w:rsid w:val="005F05AE"/>
    <w:rsid w:val="005F271A"/>
    <w:rsid w:val="005F2D1A"/>
    <w:rsid w:val="005F2D52"/>
    <w:rsid w:val="005F60EC"/>
    <w:rsid w:val="005F6A15"/>
    <w:rsid w:val="005F7ABC"/>
    <w:rsid w:val="00600064"/>
    <w:rsid w:val="0060409C"/>
    <w:rsid w:val="0060779C"/>
    <w:rsid w:val="00607F99"/>
    <w:rsid w:val="00613819"/>
    <w:rsid w:val="00614510"/>
    <w:rsid w:val="006151D8"/>
    <w:rsid w:val="006167B3"/>
    <w:rsid w:val="00620F61"/>
    <w:rsid w:val="00621141"/>
    <w:rsid w:val="00625664"/>
    <w:rsid w:val="00626F8A"/>
    <w:rsid w:val="0063042D"/>
    <w:rsid w:val="00630BA2"/>
    <w:rsid w:val="00631731"/>
    <w:rsid w:val="006342A2"/>
    <w:rsid w:val="0063446E"/>
    <w:rsid w:val="006376DA"/>
    <w:rsid w:val="006412BD"/>
    <w:rsid w:val="006429A3"/>
    <w:rsid w:val="006506C1"/>
    <w:rsid w:val="00650F0B"/>
    <w:rsid w:val="0065184D"/>
    <w:rsid w:val="00652162"/>
    <w:rsid w:val="006521C5"/>
    <w:rsid w:val="00655A25"/>
    <w:rsid w:val="00657A5A"/>
    <w:rsid w:val="00660947"/>
    <w:rsid w:val="0066322B"/>
    <w:rsid w:val="006645C5"/>
    <w:rsid w:val="00666FC7"/>
    <w:rsid w:val="00672222"/>
    <w:rsid w:val="006740EB"/>
    <w:rsid w:val="00674A61"/>
    <w:rsid w:val="00675E1D"/>
    <w:rsid w:val="00676F75"/>
    <w:rsid w:val="00677C23"/>
    <w:rsid w:val="00680FDB"/>
    <w:rsid w:val="00681CF8"/>
    <w:rsid w:val="00682B49"/>
    <w:rsid w:val="00685728"/>
    <w:rsid w:val="00690E19"/>
    <w:rsid w:val="00691613"/>
    <w:rsid w:val="0069193F"/>
    <w:rsid w:val="006927B5"/>
    <w:rsid w:val="0069360D"/>
    <w:rsid w:val="006A06A4"/>
    <w:rsid w:val="006A56F5"/>
    <w:rsid w:val="006A65CE"/>
    <w:rsid w:val="006A6BD2"/>
    <w:rsid w:val="006A6C01"/>
    <w:rsid w:val="006B507A"/>
    <w:rsid w:val="006C27B2"/>
    <w:rsid w:val="006C2FD7"/>
    <w:rsid w:val="006C50CF"/>
    <w:rsid w:val="006C620D"/>
    <w:rsid w:val="006D01AD"/>
    <w:rsid w:val="006D2CE7"/>
    <w:rsid w:val="006D34BF"/>
    <w:rsid w:val="006D4290"/>
    <w:rsid w:val="006D720C"/>
    <w:rsid w:val="006E1F42"/>
    <w:rsid w:val="006E386E"/>
    <w:rsid w:val="006E5062"/>
    <w:rsid w:val="006F3BA1"/>
    <w:rsid w:val="006F4E6A"/>
    <w:rsid w:val="006F7423"/>
    <w:rsid w:val="006F7CA7"/>
    <w:rsid w:val="007000ED"/>
    <w:rsid w:val="00701E6A"/>
    <w:rsid w:val="0070228C"/>
    <w:rsid w:val="00707634"/>
    <w:rsid w:val="00707FB3"/>
    <w:rsid w:val="007100F2"/>
    <w:rsid w:val="00711231"/>
    <w:rsid w:val="00714B9F"/>
    <w:rsid w:val="00715AC9"/>
    <w:rsid w:val="00715BB4"/>
    <w:rsid w:val="00721CDA"/>
    <w:rsid w:val="00722962"/>
    <w:rsid w:val="00722D98"/>
    <w:rsid w:val="0072566B"/>
    <w:rsid w:val="0072607C"/>
    <w:rsid w:val="00732277"/>
    <w:rsid w:val="007371C7"/>
    <w:rsid w:val="00742E5A"/>
    <w:rsid w:val="0074378F"/>
    <w:rsid w:val="00750B72"/>
    <w:rsid w:val="00753261"/>
    <w:rsid w:val="00753BDC"/>
    <w:rsid w:val="007638BF"/>
    <w:rsid w:val="00763BF3"/>
    <w:rsid w:val="00772CFF"/>
    <w:rsid w:val="007751D3"/>
    <w:rsid w:val="00775BCA"/>
    <w:rsid w:val="007765D5"/>
    <w:rsid w:val="00782268"/>
    <w:rsid w:val="00782661"/>
    <w:rsid w:val="007857AE"/>
    <w:rsid w:val="00787EFC"/>
    <w:rsid w:val="007A2AA5"/>
    <w:rsid w:val="007B0109"/>
    <w:rsid w:val="007B121C"/>
    <w:rsid w:val="007B15DD"/>
    <w:rsid w:val="007B2950"/>
    <w:rsid w:val="007B3939"/>
    <w:rsid w:val="007B3F34"/>
    <w:rsid w:val="007B3FD3"/>
    <w:rsid w:val="007C0761"/>
    <w:rsid w:val="007C21B3"/>
    <w:rsid w:val="007C2665"/>
    <w:rsid w:val="007C4B12"/>
    <w:rsid w:val="007C5A7E"/>
    <w:rsid w:val="007D0077"/>
    <w:rsid w:val="007D0AA5"/>
    <w:rsid w:val="007D1D07"/>
    <w:rsid w:val="007D2367"/>
    <w:rsid w:val="007D73BB"/>
    <w:rsid w:val="007D79D9"/>
    <w:rsid w:val="007E1C12"/>
    <w:rsid w:val="007F0880"/>
    <w:rsid w:val="007F2673"/>
    <w:rsid w:val="007F7054"/>
    <w:rsid w:val="0080158B"/>
    <w:rsid w:val="00801CE5"/>
    <w:rsid w:val="00802446"/>
    <w:rsid w:val="0080658E"/>
    <w:rsid w:val="00812CFE"/>
    <w:rsid w:val="00813B66"/>
    <w:rsid w:val="00816BD7"/>
    <w:rsid w:val="00833CF4"/>
    <w:rsid w:val="00833D80"/>
    <w:rsid w:val="00834B30"/>
    <w:rsid w:val="0083662C"/>
    <w:rsid w:val="00836879"/>
    <w:rsid w:val="00836A03"/>
    <w:rsid w:val="0084092C"/>
    <w:rsid w:val="00840C93"/>
    <w:rsid w:val="00842D30"/>
    <w:rsid w:val="00843ACF"/>
    <w:rsid w:val="00844E5D"/>
    <w:rsid w:val="008452C4"/>
    <w:rsid w:val="008466BB"/>
    <w:rsid w:val="00850C79"/>
    <w:rsid w:val="008510B2"/>
    <w:rsid w:val="00851364"/>
    <w:rsid w:val="00851CA1"/>
    <w:rsid w:val="0085337D"/>
    <w:rsid w:val="0085415F"/>
    <w:rsid w:val="00855559"/>
    <w:rsid w:val="0086231A"/>
    <w:rsid w:val="00864E99"/>
    <w:rsid w:val="008671AE"/>
    <w:rsid w:val="00870F8A"/>
    <w:rsid w:val="008771E6"/>
    <w:rsid w:val="008808F3"/>
    <w:rsid w:val="00880CDE"/>
    <w:rsid w:val="00881775"/>
    <w:rsid w:val="0089151F"/>
    <w:rsid w:val="00891B8B"/>
    <w:rsid w:val="00891D1F"/>
    <w:rsid w:val="008937F7"/>
    <w:rsid w:val="00893985"/>
    <w:rsid w:val="0089414D"/>
    <w:rsid w:val="0089427B"/>
    <w:rsid w:val="00896810"/>
    <w:rsid w:val="008970B3"/>
    <w:rsid w:val="008A2566"/>
    <w:rsid w:val="008A53F2"/>
    <w:rsid w:val="008A56D6"/>
    <w:rsid w:val="008A642B"/>
    <w:rsid w:val="008A6F75"/>
    <w:rsid w:val="008A7D4D"/>
    <w:rsid w:val="008B0D24"/>
    <w:rsid w:val="008B150C"/>
    <w:rsid w:val="008B3242"/>
    <w:rsid w:val="008C0F47"/>
    <w:rsid w:val="008C1066"/>
    <w:rsid w:val="008C624A"/>
    <w:rsid w:val="008D425C"/>
    <w:rsid w:val="008D6750"/>
    <w:rsid w:val="008E15EA"/>
    <w:rsid w:val="008E4500"/>
    <w:rsid w:val="008E7673"/>
    <w:rsid w:val="008F0FAB"/>
    <w:rsid w:val="008F450E"/>
    <w:rsid w:val="008F4B6C"/>
    <w:rsid w:val="008F4F6E"/>
    <w:rsid w:val="00900A96"/>
    <w:rsid w:val="00901E11"/>
    <w:rsid w:val="00902E4D"/>
    <w:rsid w:val="00905AB6"/>
    <w:rsid w:val="00911219"/>
    <w:rsid w:val="0091282A"/>
    <w:rsid w:val="00915029"/>
    <w:rsid w:val="00915496"/>
    <w:rsid w:val="00917F3A"/>
    <w:rsid w:val="00920648"/>
    <w:rsid w:val="009209F6"/>
    <w:rsid w:val="0092224A"/>
    <w:rsid w:val="00923AAC"/>
    <w:rsid w:val="00931136"/>
    <w:rsid w:val="0093777D"/>
    <w:rsid w:val="00937B71"/>
    <w:rsid w:val="009465A7"/>
    <w:rsid w:val="0094774F"/>
    <w:rsid w:val="009509A7"/>
    <w:rsid w:val="00951259"/>
    <w:rsid w:val="00955A83"/>
    <w:rsid w:val="00960B10"/>
    <w:rsid w:val="00963918"/>
    <w:rsid w:val="00964A18"/>
    <w:rsid w:val="00966FBF"/>
    <w:rsid w:val="00973CAD"/>
    <w:rsid w:val="009822D9"/>
    <w:rsid w:val="0098299A"/>
    <w:rsid w:val="009841A7"/>
    <w:rsid w:val="009856AA"/>
    <w:rsid w:val="00985966"/>
    <w:rsid w:val="00985B20"/>
    <w:rsid w:val="0098795E"/>
    <w:rsid w:val="0099050F"/>
    <w:rsid w:val="0099144F"/>
    <w:rsid w:val="0099382D"/>
    <w:rsid w:val="00995FA9"/>
    <w:rsid w:val="0099727C"/>
    <w:rsid w:val="009972AD"/>
    <w:rsid w:val="009A0123"/>
    <w:rsid w:val="009A3959"/>
    <w:rsid w:val="009A583B"/>
    <w:rsid w:val="009A7C82"/>
    <w:rsid w:val="009B1909"/>
    <w:rsid w:val="009B3312"/>
    <w:rsid w:val="009B5846"/>
    <w:rsid w:val="009C064A"/>
    <w:rsid w:val="009C17BE"/>
    <w:rsid w:val="009C25E2"/>
    <w:rsid w:val="009C504A"/>
    <w:rsid w:val="009C6BB4"/>
    <w:rsid w:val="009D207E"/>
    <w:rsid w:val="009D5DD3"/>
    <w:rsid w:val="009D7BA4"/>
    <w:rsid w:val="009E3534"/>
    <w:rsid w:val="009E3E3E"/>
    <w:rsid w:val="009E3EF0"/>
    <w:rsid w:val="009E4028"/>
    <w:rsid w:val="009F123D"/>
    <w:rsid w:val="009F1BAA"/>
    <w:rsid w:val="009F419D"/>
    <w:rsid w:val="00A000A2"/>
    <w:rsid w:val="00A02D3A"/>
    <w:rsid w:val="00A035BB"/>
    <w:rsid w:val="00A04F95"/>
    <w:rsid w:val="00A10116"/>
    <w:rsid w:val="00A10548"/>
    <w:rsid w:val="00A12701"/>
    <w:rsid w:val="00A131B7"/>
    <w:rsid w:val="00A14D89"/>
    <w:rsid w:val="00A17F2A"/>
    <w:rsid w:val="00A21A28"/>
    <w:rsid w:val="00A23DA1"/>
    <w:rsid w:val="00A2662B"/>
    <w:rsid w:val="00A27AEC"/>
    <w:rsid w:val="00A354FA"/>
    <w:rsid w:val="00A378DC"/>
    <w:rsid w:val="00A37B6E"/>
    <w:rsid w:val="00A37BFF"/>
    <w:rsid w:val="00A4140E"/>
    <w:rsid w:val="00A44F56"/>
    <w:rsid w:val="00A45083"/>
    <w:rsid w:val="00A45EC6"/>
    <w:rsid w:val="00A4773B"/>
    <w:rsid w:val="00A557FF"/>
    <w:rsid w:val="00A60406"/>
    <w:rsid w:val="00A60715"/>
    <w:rsid w:val="00A61B73"/>
    <w:rsid w:val="00A65933"/>
    <w:rsid w:val="00A65C64"/>
    <w:rsid w:val="00A74310"/>
    <w:rsid w:val="00A80A3D"/>
    <w:rsid w:val="00A84F45"/>
    <w:rsid w:val="00A85FA5"/>
    <w:rsid w:val="00A91BC5"/>
    <w:rsid w:val="00A9337A"/>
    <w:rsid w:val="00A93F04"/>
    <w:rsid w:val="00A96A04"/>
    <w:rsid w:val="00AA2252"/>
    <w:rsid w:val="00AA4ABA"/>
    <w:rsid w:val="00AA546D"/>
    <w:rsid w:val="00AA696B"/>
    <w:rsid w:val="00AB2B2B"/>
    <w:rsid w:val="00AC4C7F"/>
    <w:rsid w:val="00AC67F1"/>
    <w:rsid w:val="00AD161B"/>
    <w:rsid w:val="00AD2E5E"/>
    <w:rsid w:val="00AD61EE"/>
    <w:rsid w:val="00AD74D5"/>
    <w:rsid w:val="00AE28CD"/>
    <w:rsid w:val="00AE31BA"/>
    <w:rsid w:val="00AE37CC"/>
    <w:rsid w:val="00AE54D4"/>
    <w:rsid w:val="00AE6278"/>
    <w:rsid w:val="00AE788B"/>
    <w:rsid w:val="00AE7B38"/>
    <w:rsid w:val="00AF12AC"/>
    <w:rsid w:val="00AF48D3"/>
    <w:rsid w:val="00AF78D2"/>
    <w:rsid w:val="00B04475"/>
    <w:rsid w:val="00B0474F"/>
    <w:rsid w:val="00B05766"/>
    <w:rsid w:val="00B05E6D"/>
    <w:rsid w:val="00B07063"/>
    <w:rsid w:val="00B13407"/>
    <w:rsid w:val="00B137DC"/>
    <w:rsid w:val="00B20D54"/>
    <w:rsid w:val="00B22025"/>
    <w:rsid w:val="00B239DD"/>
    <w:rsid w:val="00B2535F"/>
    <w:rsid w:val="00B25D79"/>
    <w:rsid w:val="00B27501"/>
    <w:rsid w:val="00B278B2"/>
    <w:rsid w:val="00B3064B"/>
    <w:rsid w:val="00B32284"/>
    <w:rsid w:val="00B34D7C"/>
    <w:rsid w:val="00B3512E"/>
    <w:rsid w:val="00B35626"/>
    <w:rsid w:val="00B367B7"/>
    <w:rsid w:val="00B375B8"/>
    <w:rsid w:val="00B40F8D"/>
    <w:rsid w:val="00B4124E"/>
    <w:rsid w:val="00B43616"/>
    <w:rsid w:val="00B4755D"/>
    <w:rsid w:val="00B5140D"/>
    <w:rsid w:val="00B527DE"/>
    <w:rsid w:val="00B547E1"/>
    <w:rsid w:val="00B6146B"/>
    <w:rsid w:val="00B61AAE"/>
    <w:rsid w:val="00B63D0E"/>
    <w:rsid w:val="00B65D79"/>
    <w:rsid w:val="00B662A3"/>
    <w:rsid w:val="00B663D8"/>
    <w:rsid w:val="00B754CD"/>
    <w:rsid w:val="00B76AE1"/>
    <w:rsid w:val="00B812C9"/>
    <w:rsid w:val="00B86091"/>
    <w:rsid w:val="00B92BEF"/>
    <w:rsid w:val="00B9319A"/>
    <w:rsid w:val="00B934BE"/>
    <w:rsid w:val="00B96669"/>
    <w:rsid w:val="00BA0F6B"/>
    <w:rsid w:val="00BA6D08"/>
    <w:rsid w:val="00BB1A30"/>
    <w:rsid w:val="00BB4D43"/>
    <w:rsid w:val="00BB5A1F"/>
    <w:rsid w:val="00BB72C6"/>
    <w:rsid w:val="00BC1A3C"/>
    <w:rsid w:val="00BC1BC7"/>
    <w:rsid w:val="00BC1FAB"/>
    <w:rsid w:val="00BC57BC"/>
    <w:rsid w:val="00BC5953"/>
    <w:rsid w:val="00BD00AB"/>
    <w:rsid w:val="00BD17A7"/>
    <w:rsid w:val="00BD2EC9"/>
    <w:rsid w:val="00BD3113"/>
    <w:rsid w:val="00BE29E0"/>
    <w:rsid w:val="00BE65CC"/>
    <w:rsid w:val="00BE7257"/>
    <w:rsid w:val="00BE7E4F"/>
    <w:rsid w:val="00BF1E17"/>
    <w:rsid w:val="00BF314E"/>
    <w:rsid w:val="00BF36CC"/>
    <w:rsid w:val="00BF4987"/>
    <w:rsid w:val="00BF75C4"/>
    <w:rsid w:val="00BF760D"/>
    <w:rsid w:val="00BF7B32"/>
    <w:rsid w:val="00C0033B"/>
    <w:rsid w:val="00C00D37"/>
    <w:rsid w:val="00C04914"/>
    <w:rsid w:val="00C109B9"/>
    <w:rsid w:val="00C20471"/>
    <w:rsid w:val="00C244D4"/>
    <w:rsid w:val="00C24713"/>
    <w:rsid w:val="00C27E2C"/>
    <w:rsid w:val="00C31068"/>
    <w:rsid w:val="00C31820"/>
    <w:rsid w:val="00C3256D"/>
    <w:rsid w:val="00C32EE6"/>
    <w:rsid w:val="00C33EA3"/>
    <w:rsid w:val="00C4223C"/>
    <w:rsid w:val="00C439F7"/>
    <w:rsid w:val="00C45458"/>
    <w:rsid w:val="00C45470"/>
    <w:rsid w:val="00C47D37"/>
    <w:rsid w:val="00C50C7F"/>
    <w:rsid w:val="00C511A6"/>
    <w:rsid w:val="00C54092"/>
    <w:rsid w:val="00C545F0"/>
    <w:rsid w:val="00C55D69"/>
    <w:rsid w:val="00C57A24"/>
    <w:rsid w:val="00C57CA3"/>
    <w:rsid w:val="00C6353E"/>
    <w:rsid w:val="00C64CA5"/>
    <w:rsid w:val="00C667D0"/>
    <w:rsid w:val="00C7525B"/>
    <w:rsid w:val="00C768CC"/>
    <w:rsid w:val="00C7758A"/>
    <w:rsid w:val="00C8167F"/>
    <w:rsid w:val="00C83A89"/>
    <w:rsid w:val="00C843C1"/>
    <w:rsid w:val="00C90439"/>
    <w:rsid w:val="00C918BD"/>
    <w:rsid w:val="00C91C5A"/>
    <w:rsid w:val="00C938FE"/>
    <w:rsid w:val="00C93A60"/>
    <w:rsid w:val="00C94A14"/>
    <w:rsid w:val="00C952D4"/>
    <w:rsid w:val="00C96B22"/>
    <w:rsid w:val="00C97C63"/>
    <w:rsid w:val="00CA0D8F"/>
    <w:rsid w:val="00CA2824"/>
    <w:rsid w:val="00CA2CC1"/>
    <w:rsid w:val="00CA38C2"/>
    <w:rsid w:val="00CA40F4"/>
    <w:rsid w:val="00CA5BC7"/>
    <w:rsid w:val="00CA6B62"/>
    <w:rsid w:val="00CA73F9"/>
    <w:rsid w:val="00CB2F53"/>
    <w:rsid w:val="00CB340C"/>
    <w:rsid w:val="00CB4890"/>
    <w:rsid w:val="00CB7ECF"/>
    <w:rsid w:val="00CC0DE9"/>
    <w:rsid w:val="00CC1E3E"/>
    <w:rsid w:val="00CC4931"/>
    <w:rsid w:val="00CC4DA6"/>
    <w:rsid w:val="00CC61FF"/>
    <w:rsid w:val="00CC67B1"/>
    <w:rsid w:val="00CC6E5C"/>
    <w:rsid w:val="00CC6FC1"/>
    <w:rsid w:val="00CC7D8D"/>
    <w:rsid w:val="00CD4A69"/>
    <w:rsid w:val="00CD6FD8"/>
    <w:rsid w:val="00CE1593"/>
    <w:rsid w:val="00CE27B2"/>
    <w:rsid w:val="00CE2FA9"/>
    <w:rsid w:val="00CE3FA6"/>
    <w:rsid w:val="00CF107F"/>
    <w:rsid w:val="00CF3C6A"/>
    <w:rsid w:val="00CF52C7"/>
    <w:rsid w:val="00CF569E"/>
    <w:rsid w:val="00CF5D42"/>
    <w:rsid w:val="00D03736"/>
    <w:rsid w:val="00D04317"/>
    <w:rsid w:val="00D056B0"/>
    <w:rsid w:val="00D10B13"/>
    <w:rsid w:val="00D10C8B"/>
    <w:rsid w:val="00D11C45"/>
    <w:rsid w:val="00D11FB1"/>
    <w:rsid w:val="00D1290C"/>
    <w:rsid w:val="00D13234"/>
    <w:rsid w:val="00D1590B"/>
    <w:rsid w:val="00D160E4"/>
    <w:rsid w:val="00D2312D"/>
    <w:rsid w:val="00D252AC"/>
    <w:rsid w:val="00D3316C"/>
    <w:rsid w:val="00D35DA5"/>
    <w:rsid w:val="00D36C1D"/>
    <w:rsid w:val="00D379CC"/>
    <w:rsid w:val="00D40128"/>
    <w:rsid w:val="00D417CD"/>
    <w:rsid w:val="00D42934"/>
    <w:rsid w:val="00D42E7B"/>
    <w:rsid w:val="00D4387E"/>
    <w:rsid w:val="00D47441"/>
    <w:rsid w:val="00D475E5"/>
    <w:rsid w:val="00D50A97"/>
    <w:rsid w:val="00D516B0"/>
    <w:rsid w:val="00D51F0C"/>
    <w:rsid w:val="00D531ED"/>
    <w:rsid w:val="00D5450B"/>
    <w:rsid w:val="00D579B0"/>
    <w:rsid w:val="00D610B0"/>
    <w:rsid w:val="00D61201"/>
    <w:rsid w:val="00D645BE"/>
    <w:rsid w:val="00D66E39"/>
    <w:rsid w:val="00D70094"/>
    <w:rsid w:val="00D7049B"/>
    <w:rsid w:val="00D730AE"/>
    <w:rsid w:val="00D73BA5"/>
    <w:rsid w:val="00D746A3"/>
    <w:rsid w:val="00D757EE"/>
    <w:rsid w:val="00D76C07"/>
    <w:rsid w:val="00D80374"/>
    <w:rsid w:val="00D817F4"/>
    <w:rsid w:val="00D84EEB"/>
    <w:rsid w:val="00D9292C"/>
    <w:rsid w:val="00DA03FF"/>
    <w:rsid w:val="00DA1DA2"/>
    <w:rsid w:val="00DA2DAE"/>
    <w:rsid w:val="00DA34C8"/>
    <w:rsid w:val="00DA3E39"/>
    <w:rsid w:val="00DA5277"/>
    <w:rsid w:val="00DA56F5"/>
    <w:rsid w:val="00DA64AA"/>
    <w:rsid w:val="00DA70D8"/>
    <w:rsid w:val="00DA7682"/>
    <w:rsid w:val="00DB17B0"/>
    <w:rsid w:val="00DB21B4"/>
    <w:rsid w:val="00DB2FE0"/>
    <w:rsid w:val="00DB5883"/>
    <w:rsid w:val="00DB6717"/>
    <w:rsid w:val="00DB6779"/>
    <w:rsid w:val="00DB7D45"/>
    <w:rsid w:val="00DC42D5"/>
    <w:rsid w:val="00DC74A9"/>
    <w:rsid w:val="00DC774A"/>
    <w:rsid w:val="00DD28F8"/>
    <w:rsid w:val="00DD3371"/>
    <w:rsid w:val="00DD35FB"/>
    <w:rsid w:val="00DD52E5"/>
    <w:rsid w:val="00DD5C1B"/>
    <w:rsid w:val="00DD756B"/>
    <w:rsid w:val="00DE0689"/>
    <w:rsid w:val="00DE1EF8"/>
    <w:rsid w:val="00DE382E"/>
    <w:rsid w:val="00DE51D5"/>
    <w:rsid w:val="00DE7776"/>
    <w:rsid w:val="00DF217F"/>
    <w:rsid w:val="00E05A24"/>
    <w:rsid w:val="00E13E18"/>
    <w:rsid w:val="00E1526D"/>
    <w:rsid w:val="00E16279"/>
    <w:rsid w:val="00E1638E"/>
    <w:rsid w:val="00E220D6"/>
    <w:rsid w:val="00E24154"/>
    <w:rsid w:val="00E265BB"/>
    <w:rsid w:val="00E274E6"/>
    <w:rsid w:val="00E31CDA"/>
    <w:rsid w:val="00E327B5"/>
    <w:rsid w:val="00E361AF"/>
    <w:rsid w:val="00E410F1"/>
    <w:rsid w:val="00E414FE"/>
    <w:rsid w:val="00E44447"/>
    <w:rsid w:val="00E465B8"/>
    <w:rsid w:val="00E47F28"/>
    <w:rsid w:val="00E51880"/>
    <w:rsid w:val="00E54E77"/>
    <w:rsid w:val="00E55812"/>
    <w:rsid w:val="00E55A2F"/>
    <w:rsid w:val="00E62B5C"/>
    <w:rsid w:val="00E643F3"/>
    <w:rsid w:val="00E67C9B"/>
    <w:rsid w:val="00E73FA2"/>
    <w:rsid w:val="00E77F86"/>
    <w:rsid w:val="00E81D2A"/>
    <w:rsid w:val="00E82567"/>
    <w:rsid w:val="00E834BE"/>
    <w:rsid w:val="00E834CD"/>
    <w:rsid w:val="00E84EEA"/>
    <w:rsid w:val="00E86692"/>
    <w:rsid w:val="00E86CE9"/>
    <w:rsid w:val="00E91B5F"/>
    <w:rsid w:val="00E93A45"/>
    <w:rsid w:val="00E9694A"/>
    <w:rsid w:val="00E9762C"/>
    <w:rsid w:val="00EA03AC"/>
    <w:rsid w:val="00EB1CCD"/>
    <w:rsid w:val="00EB3989"/>
    <w:rsid w:val="00EB57C0"/>
    <w:rsid w:val="00EB7F98"/>
    <w:rsid w:val="00EC0555"/>
    <w:rsid w:val="00EC472E"/>
    <w:rsid w:val="00EC536D"/>
    <w:rsid w:val="00ED0098"/>
    <w:rsid w:val="00ED2D03"/>
    <w:rsid w:val="00ED5432"/>
    <w:rsid w:val="00EE32BE"/>
    <w:rsid w:val="00EE5600"/>
    <w:rsid w:val="00EE794A"/>
    <w:rsid w:val="00EF0666"/>
    <w:rsid w:val="00EF2826"/>
    <w:rsid w:val="00EF3CE4"/>
    <w:rsid w:val="00EF4215"/>
    <w:rsid w:val="00EF486B"/>
    <w:rsid w:val="00EF4ACC"/>
    <w:rsid w:val="00EF5112"/>
    <w:rsid w:val="00EF6130"/>
    <w:rsid w:val="00EF7958"/>
    <w:rsid w:val="00F01A19"/>
    <w:rsid w:val="00F051BD"/>
    <w:rsid w:val="00F1302F"/>
    <w:rsid w:val="00F1455E"/>
    <w:rsid w:val="00F16782"/>
    <w:rsid w:val="00F208F1"/>
    <w:rsid w:val="00F2169F"/>
    <w:rsid w:val="00F21BC3"/>
    <w:rsid w:val="00F22342"/>
    <w:rsid w:val="00F23F04"/>
    <w:rsid w:val="00F25375"/>
    <w:rsid w:val="00F25B4D"/>
    <w:rsid w:val="00F27D38"/>
    <w:rsid w:val="00F30141"/>
    <w:rsid w:val="00F35703"/>
    <w:rsid w:val="00F40D09"/>
    <w:rsid w:val="00F4162C"/>
    <w:rsid w:val="00F42A33"/>
    <w:rsid w:val="00F435B3"/>
    <w:rsid w:val="00F47010"/>
    <w:rsid w:val="00F55FDE"/>
    <w:rsid w:val="00F65316"/>
    <w:rsid w:val="00F668FE"/>
    <w:rsid w:val="00F66D46"/>
    <w:rsid w:val="00F72F6D"/>
    <w:rsid w:val="00F74259"/>
    <w:rsid w:val="00F75557"/>
    <w:rsid w:val="00F81463"/>
    <w:rsid w:val="00F85823"/>
    <w:rsid w:val="00F9181A"/>
    <w:rsid w:val="00F95F38"/>
    <w:rsid w:val="00F96D00"/>
    <w:rsid w:val="00F97AB2"/>
    <w:rsid w:val="00FA2FA4"/>
    <w:rsid w:val="00FA2FA7"/>
    <w:rsid w:val="00FA367D"/>
    <w:rsid w:val="00FA6A95"/>
    <w:rsid w:val="00FA7CF7"/>
    <w:rsid w:val="00FB523B"/>
    <w:rsid w:val="00FC2C17"/>
    <w:rsid w:val="00FC3C13"/>
    <w:rsid w:val="00FC76CE"/>
    <w:rsid w:val="00FD0D6E"/>
    <w:rsid w:val="00FD51A1"/>
    <w:rsid w:val="00FE05FD"/>
    <w:rsid w:val="00FE0947"/>
    <w:rsid w:val="00FE1BA6"/>
    <w:rsid w:val="00FE3D20"/>
    <w:rsid w:val="00FE4B9C"/>
    <w:rsid w:val="00FE576C"/>
    <w:rsid w:val="00FE604F"/>
    <w:rsid w:val="00FE66EF"/>
    <w:rsid w:val="00FF192A"/>
    <w:rsid w:val="00FF2DC4"/>
    <w:rsid w:val="00FF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6EC3E"/>
  <w15:chartTrackingRefBased/>
  <w15:docId w15:val="{FCC83020-6CAC-4529-92D5-04B058B5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9" w:qFormat="1"/>
    <w:lsdException w:name="heading 2" w:semiHidden="1" w:uiPriority="39" w:unhideWhenUsed="1" w:qFormat="1"/>
    <w:lsdException w:name="heading 3" w:semiHidden="1" w:uiPriority="39" w:unhideWhenUsed="1" w:qFormat="1"/>
    <w:lsdException w:name="heading 4" w:semiHidden="1" w:uiPriority="39" w:unhideWhenUsed="1" w:qFormat="1"/>
    <w:lsdException w:name="heading 5" w:semiHidden="1" w:uiPriority="39"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5B3"/>
    <w:pPr>
      <w:spacing w:after="0" w:line="240" w:lineRule="auto"/>
    </w:pPr>
    <w:rPr>
      <w:rFonts w:ascii="Times New Roman" w:hAnsi="Times New Roman"/>
      <w:sz w:val="24"/>
      <w:szCs w:val="24"/>
    </w:rPr>
  </w:style>
  <w:style w:type="paragraph" w:styleId="Heading1">
    <w:name w:val="heading 1"/>
    <w:basedOn w:val="Normal"/>
    <w:next w:val="Normal"/>
    <w:link w:val="Heading1Char"/>
    <w:uiPriority w:val="39"/>
    <w:rsid w:val="005B25B3"/>
    <w:pPr>
      <w:keepNext/>
      <w:keepLines/>
      <w:spacing w:before="480"/>
      <w:outlineLvl w:val="0"/>
    </w:pPr>
    <w:rPr>
      <w:rFonts w:eastAsia="Times New Roman" w:cs="Times New Roman"/>
      <w:b/>
      <w:bCs/>
      <w:szCs w:val="28"/>
    </w:rPr>
  </w:style>
  <w:style w:type="paragraph" w:styleId="Heading2">
    <w:name w:val="heading 2"/>
    <w:basedOn w:val="Normal"/>
    <w:next w:val="Normal"/>
    <w:link w:val="Heading2Char"/>
    <w:uiPriority w:val="39"/>
    <w:semiHidden/>
    <w:rsid w:val="005B25B3"/>
    <w:pPr>
      <w:keepNext/>
      <w:keepLines/>
      <w:spacing w:before="200"/>
      <w:outlineLvl w:val="1"/>
    </w:pPr>
    <w:rPr>
      <w:rFonts w:eastAsia="Times New Roman" w:cs="Times New Roman"/>
      <w:b/>
      <w:bCs/>
      <w:szCs w:val="26"/>
    </w:rPr>
  </w:style>
  <w:style w:type="paragraph" w:styleId="Heading3">
    <w:name w:val="heading 3"/>
    <w:basedOn w:val="Normal"/>
    <w:next w:val="Normal"/>
    <w:link w:val="Heading3Char"/>
    <w:uiPriority w:val="39"/>
    <w:semiHidden/>
    <w:rsid w:val="005B25B3"/>
    <w:pPr>
      <w:keepNext/>
      <w:keepLines/>
      <w:spacing w:before="200"/>
      <w:outlineLvl w:val="2"/>
    </w:pPr>
    <w:rPr>
      <w:rFonts w:eastAsia="Times New Roman" w:cs="Times New Roman"/>
      <w:b/>
      <w:bCs/>
    </w:rPr>
  </w:style>
  <w:style w:type="paragraph" w:styleId="Heading4">
    <w:name w:val="heading 4"/>
    <w:basedOn w:val="Normal"/>
    <w:next w:val="Normal"/>
    <w:link w:val="Heading4Char"/>
    <w:uiPriority w:val="39"/>
    <w:semiHidden/>
    <w:rsid w:val="005B25B3"/>
    <w:pPr>
      <w:keepNext/>
      <w:keepLines/>
      <w:spacing w:before="200"/>
      <w:outlineLvl w:val="3"/>
    </w:pPr>
    <w:rPr>
      <w:rFonts w:eastAsia="Times New Roman" w:cs="Times New Roman"/>
      <w:b/>
      <w:bCs/>
      <w:i/>
      <w:iCs/>
    </w:rPr>
  </w:style>
  <w:style w:type="paragraph" w:styleId="Heading5">
    <w:name w:val="heading 5"/>
    <w:basedOn w:val="Normal"/>
    <w:next w:val="Normal"/>
    <w:link w:val="Heading5Char"/>
    <w:uiPriority w:val="39"/>
    <w:semiHidden/>
    <w:rsid w:val="005B25B3"/>
    <w:pPr>
      <w:keepNext/>
      <w:keepLines/>
      <w:spacing w:before="200"/>
      <w:outlineLvl w:val="4"/>
    </w:pPr>
    <w:rPr>
      <w:rFonts w:eastAsia="Times New Roman" w:cs="Times New Roman"/>
    </w:rPr>
  </w:style>
  <w:style w:type="paragraph" w:styleId="Heading6">
    <w:name w:val="heading 6"/>
    <w:basedOn w:val="Normal"/>
    <w:next w:val="Normal"/>
    <w:link w:val="Heading6Char"/>
    <w:uiPriority w:val="39"/>
    <w:semiHidden/>
    <w:rsid w:val="005B25B3"/>
    <w:pPr>
      <w:keepNext/>
      <w:keepLines/>
      <w:spacing w:before="200"/>
      <w:outlineLvl w:val="5"/>
    </w:pPr>
    <w:rPr>
      <w:rFonts w:eastAsia="Times New Roman" w:cs="Times New Roman"/>
      <w:i/>
      <w:iCs/>
    </w:rPr>
  </w:style>
  <w:style w:type="paragraph" w:styleId="Heading7">
    <w:name w:val="heading 7"/>
    <w:basedOn w:val="Normal"/>
    <w:next w:val="Normal"/>
    <w:link w:val="Heading7Char"/>
    <w:uiPriority w:val="39"/>
    <w:semiHidden/>
    <w:rsid w:val="005B25B3"/>
    <w:pPr>
      <w:keepNext/>
      <w:keepLines/>
      <w:spacing w:before="200"/>
      <w:outlineLvl w:val="6"/>
    </w:pPr>
    <w:rPr>
      <w:rFonts w:eastAsia="Times New Roman" w:cs="Times New Roman"/>
      <w:i/>
      <w:iCs/>
    </w:rPr>
  </w:style>
  <w:style w:type="paragraph" w:styleId="Heading8">
    <w:name w:val="heading 8"/>
    <w:basedOn w:val="Normal"/>
    <w:next w:val="Normal"/>
    <w:link w:val="Heading8Char"/>
    <w:uiPriority w:val="39"/>
    <w:semiHidden/>
    <w:rsid w:val="005B25B3"/>
    <w:pPr>
      <w:keepNext/>
      <w:keepLines/>
      <w:spacing w:before="200"/>
      <w:outlineLvl w:val="7"/>
    </w:pPr>
    <w:rPr>
      <w:rFonts w:eastAsia="Times New Roman" w:cs="Times New Roman"/>
      <w:szCs w:val="20"/>
    </w:rPr>
  </w:style>
  <w:style w:type="paragraph" w:styleId="Heading9">
    <w:name w:val="heading 9"/>
    <w:basedOn w:val="Normal"/>
    <w:next w:val="Normal"/>
    <w:link w:val="Heading9Char"/>
    <w:uiPriority w:val="39"/>
    <w:semiHidden/>
    <w:rsid w:val="005B25B3"/>
    <w:pPr>
      <w:keepNext/>
      <w:keepLines/>
      <w:spacing w:before="200"/>
      <w:outlineLvl w:val="8"/>
    </w:pPr>
    <w:rPr>
      <w:rFonts w:eastAsia="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9"/>
    <w:rsid w:val="005B25B3"/>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39"/>
    <w:semiHidden/>
    <w:rsid w:val="005B25B3"/>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39"/>
    <w:semiHidden/>
    <w:rsid w:val="005B25B3"/>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39"/>
    <w:semiHidden/>
    <w:rsid w:val="005B25B3"/>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39"/>
    <w:semiHidden/>
    <w:rsid w:val="005B25B3"/>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39"/>
    <w:semiHidden/>
    <w:rsid w:val="005B25B3"/>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uiPriority w:val="39"/>
    <w:semiHidden/>
    <w:rsid w:val="005B25B3"/>
    <w:rPr>
      <w:rFonts w:ascii="Times New Roman" w:eastAsia="Times New Roman" w:hAnsi="Times New Roman" w:cs="Times New Roman"/>
      <w:i/>
      <w:iCs/>
      <w:sz w:val="24"/>
      <w:szCs w:val="24"/>
    </w:rPr>
  </w:style>
  <w:style w:type="character" w:customStyle="1" w:styleId="Heading8Char">
    <w:name w:val="Heading 8 Char"/>
    <w:basedOn w:val="DefaultParagraphFont"/>
    <w:link w:val="Heading8"/>
    <w:uiPriority w:val="39"/>
    <w:semiHidden/>
    <w:rsid w:val="005B25B3"/>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39"/>
    <w:semiHidden/>
    <w:rsid w:val="005B25B3"/>
    <w:rPr>
      <w:rFonts w:ascii="Times New Roman" w:eastAsia="Times New Roman" w:hAnsi="Times New Roman" w:cs="Times New Roman"/>
      <w:i/>
      <w:iCs/>
      <w:sz w:val="24"/>
      <w:szCs w:val="20"/>
    </w:rPr>
  </w:style>
  <w:style w:type="paragraph" w:customStyle="1" w:styleId="Normal0">
    <w:name w:val="@Normal"/>
    <w:uiPriority w:val="99"/>
    <w:semiHidden/>
    <w:rsid w:val="005B25B3"/>
    <w:pPr>
      <w:spacing w:after="0" w:line="240" w:lineRule="auto"/>
    </w:pPr>
    <w:rPr>
      <w:rFonts w:ascii="Times New Roman" w:eastAsia="Times New Roman" w:hAnsi="Times New Roman" w:cs="Times New Roman"/>
      <w:sz w:val="24"/>
      <w:szCs w:val="24"/>
    </w:rPr>
  </w:style>
  <w:style w:type="paragraph" w:customStyle="1" w:styleId="15Line0">
    <w:name w:val="1.5 Line 0&quot;"/>
    <w:basedOn w:val="Normal"/>
    <w:uiPriority w:val="2"/>
    <w:qFormat/>
    <w:rsid w:val="005B25B3"/>
    <w:pPr>
      <w:suppressAutoHyphens/>
      <w:spacing w:after="240" w:line="360" w:lineRule="auto"/>
    </w:pPr>
    <w:rPr>
      <w:rFonts w:eastAsia="Times New Roman" w:cs="Times New Roman"/>
      <w:szCs w:val="20"/>
    </w:rPr>
  </w:style>
  <w:style w:type="paragraph" w:customStyle="1" w:styleId="15Line05">
    <w:name w:val="1.5 Line 0.5&quot;"/>
    <w:basedOn w:val="Normal"/>
    <w:uiPriority w:val="5"/>
    <w:qFormat/>
    <w:rsid w:val="005B25B3"/>
    <w:pPr>
      <w:suppressAutoHyphens/>
      <w:spacing w:after="240" w:line="360" w:lineRule="auto"/>
      <w:ind w:firstLine="720"/>
    </w:pPr>
    <w:rPr>
      <w:rFonts w:eastAsia="Times New Roman" w:cs="Times New Roman"/>
      <w:szCs w:val="20"/>
    </w:rPr>
  </w:style>
  <w:style w:type="paragraph" w:customStyle="1" w:styleId="15Line1">
    <w:name w:val="1.5 Line 1&quot;"/>
    <w:basedOn w:val="Normal"/>
    <w:uiPriority w:val="8"/>
    <w:qFormat/>
    <w:rsid w:val="005B25B3"/>
    <w:pPr>
      <w:suppressAutoHyphens/>
      <w:spacing w:after="240" w:line="360" w:lineRule="auto"/>
      <w:ind w:firstLine="1440"/>
    </w:pPr>
    <w:rPr>
      <w:rFonts w:eastAsia="Times New Roman" w:cs="Times New Roman"/>
      <w:szCs w:val="20"/>
    </w:rPr>
  </w:style>
  <w:style w:type="paragraph" w:customStyle="1" w:styleId="15Line15">
    <w:name w:val="1.5 Line 1.5&quot;"/>
    <w:basedOn w:val="Normal"/>
    <w:uiPriority w:val="11"/>
    <w:rsid w:val="005B25B3"/>
    <w:pPr>
      <w:suppressAutoHyphens/>
      <w:spacing w:line="360" w:lineRule="auto"/>
      <w:ind w:firstLine="2160"/>
    </w:pPr>
    <w:rPr>
      <w:rFonts w:eastAsia="Times New Roman" w:cs="Times New Roman"/>
      <w:szCs w:val="20"/>
    </w:rPr>
  </w:style>
  <w:style w:type="paragraph" w:customStyle="1" w:styleId="15LineHanging05">
    <w:name w:val="1.5 Line Hanging 0.5&quot;"/>
    <w:basedOn w:val="Normal"/>
    <w:uiPriority w:val="17"/>
    <w:rsid w:val="005B25B3"/>
    <w:pPr>
      <w:suppressAutoHyphens/>
      <w:spacing w:line="360" w:lineRule="auto"/>
      <w:ind w:left="720" w:hanging="720"/>
    </w:pPr>
    <w:rPr>
      <w:rFonts w:eastAsia="Times New Roman" w:cs="Times New Roman"/>
      <w:szCs w:val="20"/>
    </w:rPr>
  </w:style>
  <w:style w:type="paragraph" w:customStyle="1" w:styleId="15LineHanging1">
    <w:name w:val="1.5 Line Hanging 1&quot;"/>
    <w:basedOn w:val="Normal"/>
    <w:uiPriority w:val="17"/>
    <w:rsid w:val="005B25B3"/>
    <w:pPr>
      <w:suppressAutoHyphens/>
      <w:spacing w:line="360" w:lineRule="auto"/>
      <w:ind w:left="1440" w:hanging="720"/>
    </w:pPr>
    <w:rPr>
      <w:rFonts w:eastAsia="Times New Roman" w:cs="Times New Roman"/>
      <w:szCs w:val="20"/>
    </w:rPr>
  </w:style>
  <w:style w:type="paragraph" w:customStyle="1" w:styleId="15LineHanging15">
    <w:name w:val="1.5 Line Hanging 1.5&quot;"/>
    <w:basedOn w:val="Normal"/>
    <w:uiPriority w:val="17"/>
    <w:rsid w:val="005B25B3"/>
    <w:pPr>
      <w:suppressAutoHyphens/>
      <w:spacing w:line="360" w:lineRule="auto"/>
      <w:ind w:left="2160" w:hanging="720"/>
    </w:pPr>
    <w:rPr>
      <w:rFonts w:eastAsia="Times New Roman" w:cs="Times New Roman"/>
      <w:szCs w:val="20"/>
    </w:rPr>
  </w:style>
  <w:style w:type="paragraph" w:customStyle="1" w:styleId="15LineInd05">
    <w:name w:val="1.5 Line Ind 0.5&quot;"/>
    <w:basedOn w:val="Normal"/>
    <w:uiPriority w:val="17"/>
    <w:rsid w:val="005B25B3"/>
    <w:pPr>
      <w:suppressAutoHyphens/>
      <w:spacing w:line="360" w:lineRule="auto"/>
      <w:ind w:left="720"/>
    </w:pPr>
    <w:rPr>
      <w:rFonts w:eastAsia="Times New Roman" w:cs="Times New Roman"/>
      <w:szCs w:val="20"/>
    </w:rPr>
  </w:style>
  <w:style w:type="paragraph" w:customStyle="1" w:styleId="15LineInd1">
    <w:name w:val="1.5 Line Ind 1&quot;"/>
    <w:basedOn w:val="Normal"/>
    <w:uiPriority w:val="17"/>
    <w:rsid w:val="005B25B3"/>
    <w:pPr>
      <w:suppressAutoHyphens/>
      <w:spacing w:after="240" w:line="360" w:lineRule="auto"/>
      <w:ind w:left="1440"/>
    </w:pPr>
    <w:rPr>
      <w:rFonts w:eastAsia="Times New Roman" w:cs="Times New Roman"/>
      <w:szCs w:val="20"/>
    </w:rPr>
  </w:style>
  <w:style w:type="paragraph" w:customStyle="1" w:styleId="15LineInd15">
    <w:name w:val="1.5 Line Ind 1.5&quot;"/>
    <w:basedOn w:val="Normal"/>
    <w:uiPriority w:val="17"/>
    <w:rsid w:val="005B25B3"/>
    <w:pPr>
      <w:suppressAutoHyphens/>
      <w:spacing w:line="360" w:lineRule="auto"/>
      <w:ind w:left="2160"/>
    </w:pPr>
    <w:rPr>
      <w:rFonts w:eastAsia="Times New Roman" w:cs="Times New Roman"/>
      <w:szCs w:val="20"/>
    </w:rPr>
  </w:style>
  <w:style w:type="paragraph" w:customStyle="1" w:styleId="15LineLeft-Right1">
    <w:name w:val="1.5 Line Left-Right 1&quot;"/>
    <w:basedOn w:val="Normal"/>
    <w:uiPriority w:val="17"/>
    <w:qFormat/>
    <w:rsid w:val="005B25B3"/>
    <w:pPr>
      <w:suppressAutoHyphens/>
      <w:spacing w:after="240" w:line="360" w:lineRule="auto"/>
      <w:ind w:left="1440" w:right="1440"/>
    </w:pPr>
    <w:rPr>
      <w:rFonts w:eastAsia="Times New Roman" w:cs="Times New Roman"/>
      <w:szCs w:val="20"/>
    </w:rPr>
  </w:style>
  <w:style w:type="paragraph" w:customStyle="1" w:styleId="15LineLeft-Right15">
    <w:name w:val="1.5 Line Left-Right 1.5&quot;"/>
    <w:basedOn w:val="Normal"/>
    <w:uiPriority w:val="17"/>
    <w:rsid w:val="005B25B3"/>
    <w:pPr>
      <w:suppressAutoHyphens/>
      <w:spacing w:line="360" w:lineRule="auto"/>
      <w:ind w:left="2160" w:right="2160"/>
    </w:pPr>
    <w:rPr>
      <w:rFonts w:eastAsia="Times New Roman" w:cs="Times New Roman"/>
      <w:szCs w:val="20"/>
    </w:rPr>
  </w:style>
  <w:style w:type="paragraph" w:customStyle="1" w:styleId="15LineQuote05">
    <w:name w:val="1.5 Line Quote 0.5&quot;"/>
    <w:basedOn w:val="Normal"/>
    <w:uiPriority w:val="17"/>
    <w:qFormat/>
    <w:rsid w:val="005B25B3"/>
    <w:pPr>
      <w:suppressAutoHyphens/>
      <w:spacing w:after="240" w:line="360" w:lineRule="auto"/>
      <w:ind w:left="720" w:right="720"/>
    </w:pPr>
    <w:rPr>
      <w:rFonts w:eastAsia="Times New Roman" w:cs="Times New Roman"/>
      <w:szCs w:val="20"/>
    </w:rPr>
  </w:style>
  <w:style w:type="paragraph" w:customStyle="1" w:styleId="15LineRightAligned">
    <w:name w:val="1.5 Line Right Aligned"/>
    <w:basedOn w:val="Normal"/>
    <w:uiPriority w:val="17"/>
    <w:rsid w:val="005B25B3"/>
    <w:pPr>
      <w:suppressAutoHyphens/>
      <w:spacing w:line="360" w:lineRule="auto"/>
      <w:jc w:val="right"/>
    </w:pPr>
    <w:rPr>
      <w:rFonts w:eastAsia="Times New Roman" w:cs="Times New Roman"/>
      <w:szCs w:val="20"/>
    </w:rPr>
  </w:style>
  <w:style w:type="paragraph" w:customStyle="1" w:styleId="AffirmativeDefense">
    <w:name w:val="Affirmative Defense"/>
    <w:basedOn w:val="Normal0"/>
    <w:next w:val="Normal"/>
    <w:uiPriority w:val="99"/>
    <w:semiHidden/>
    <w:rsid w:val="005B25B3"/>
    <w:pPr>
      <w:spacing w:line="480" w:lineRule="exact"/>
      <w:jc w:val="center"/>
    </w:pPr>
    <w:rPr>
      <w:b/>
      <w:u w:val="single"/>
    </w:rPr>
  </w:style>
  <w:style w:type="paragraph" w:styleId="BalloonText">
    <w:name w:val="Balloon Text"/>
    <w:basedOn w:val="Normal"/>
    <w:link w:val="BalloonTextChar"/>
    <w:uiPriority w:val="99"/>
    <w:semiHidden/>
    <w:unhideWhenUsed/>
    <w:rsid w:val="005B25B3"/>
    <w:rPr>
      <w:rFonts w:ascii="Tahoma" w:hAnsi="Tahoma" w:cs="Tahoma"/>
      <w:sz w:val="16"/>
      <w:szCs w:val="16"/>
    </w:rPr>
  </w:style>
  <w:style w:type="character" w:customStyle="1" w:styleId="BalloonTextChar">
    <w:name w:val="Balloon Text Char"/>
    <w:basedOn w:val="DefaultParagraphFont"/>
    <w:link w:val="BalloonText"/>
    <w:uiPriority w:val="99"/>
    <w:semiHidden/>
    <w:rsid w:val="005B25B3"/>
    <w:rPr>
      <w:rFonts w:ascii="Tahoma" w:hAnsi="Tahoma" w:cs="Tahoma"/>
      <w:sz w:val="16"/>
      <w:szCs w:val="16"/>
    </w:rPr>
  </w:style>
  <w:style w:type="paragraph" w:customStyle="1" w:styleId="CustomHeading1">
    <w:name w:val="Custom Heading 1"/>
    <w:basedOn w:val="Normal"/>
    <w:uiPriority w:val="99"/>
    <w:semiHidden/>
    <w:rsid w:val="005B25B3"/>
    <w:pPr>
      <w:keepNext/>
      <w:keepLines/>
      <w:suppressAutoHyphens/>
      <w:jc w:val="center"/>
    </w:pPr>
    <w:rPr>
      <w:rFonts w:eastAsia="Times New Roman" w:cs="Times New Roman"/>
      <w:szCs w:val="20"/>
    </w:rPr>
  </w:style>
  <w:style w:type="paragraph" w:customStyle="1" w:styleId="CustomHeading2">
    <w:name w:val="Custom Heading 2"/>
    <w:basedOn w:val="Normal"/>
    <w:uiPriority w:val="99"/>
    <w:semiHidden/>
    <w:rsid w:val="005B25B3"/>
    <w:pPr>
      <w:keepNext/>
      <w:keepLines/>
      <w:suppressAutoHyphens/>
      <w:jc w:val="center"/>
    </w:pPr>
    <w:rPr>
      <w:rFonts w:eastAsia="Times New Roman" w:cs="Times New Roman"/>
      <w:szCs w:val="20"/>
    </w:rPr>
  </w:style>
  <w:style w:type="paragraph" w:customStyle="1" w:styleId="CustomHeading3">
    <w:name w:val="Custom Heading 3"/>
    <w:basedOn w:val="Normal"/>
    <w:uiPriority w:val="99"/>
    <w:semiHidden/>
    <w:rsid w:val="005B25B3"/>
    <w:pPr>
      <w:keepNext/>
      <w:keepLines/>
      <w:suppressAutoHyphens/>
      <w:jc w:val="center"/>
    </w:pPr>
    <w:rPr>
      <w:rFonts w:eastAsia="Times New Roman" w:cs="Times New Roman"/>
      <w:szCs w:val="20"/>
    </w:rPr>
  </w:style>
  <w:style w:type="paragraph" w:customStyle="1" w:styleId="CustomHeading4">
    <w:name w:val="Custom Heading 4"/>
    <w:basedOn w:val="Normal"/>
    <w:uiPriority w:val="99"/>
    <w:semiHidden/>
    <w:rsid w:val="005B25B3"/>
    <w:pPr>
      <w:keepNext/>
      <w:keepLines/>
      <w:suppressAutoHyphens/>
      <w:jc w:val="center"/>
    </w:pPr>
    <w:rPr>
      <w:rFonts w:eastAsia="Times New Roman" w:cs="Times New Roman"/>
      <w:szCs w:val="20"/>
    </w:rPr>
  </w:style>
  <w:style w:type="paragraph" w:customStyle="1" w:styleId="CustomHeading5">
    <w:name w:val="Custom Heading 5"/>
    <w:basedOn w:val="Normal"/>
    <w:uiPriority w:val="99"/>
    <w:semiHidden/>
    <w:rsid w:val="005B25B3"/>
    <w:pPr>
      <w:keepNext/>
      <w:keepLines/>
      <w:suppressAutoHyphens/>
      <w:jc w:val="center"/>
    </w:pPr>
    <w:rPr>
      <w:rFonts w:eastAsia="Times New Roman" w:cs="Times New Roman"/>
      <w:szCs w:val="20"/>
    </w:rPr>
  </w:style>
  <w:style w:type="paragraph" w:customStyle="1" w:styleId="CustomHeading6">
    <w:name w:val="Custom Heading 6"/>
    <w:basedOn w:val="Normal"/>
    <w:uiPriority w:val="99"/>
    <w:semiHidden/>
    <w:rsid w:val="005B25B3"/>
    <w:pPr>
      <w:keepNext/>
      <w:keepLines/>
      <w:suppressAutoHyphens/>
      <w:jc w:val="center"/>
    </w:pPr>
    <w:rPr>
      <w:rFonts w:eastAsia="Times New Roman" w:cs="Times New Roman"/>
      <w:szCs w:val="20"/>
    </w:rPr>
  </w:style>
  <w:style w:type="paragraph" w:customStyle="1" w:styleId="CustomParagraph1">
    <w:name w:val="Custom Paragraph 1"/>
    <w:basedOn w:val="Normal"/>
    <w:uiPriority w:val="99"/>
    <w:semiHidden/>
    <w:rsid w:val="005B25B3"/>
    <w:pPr>
      <w:suppressAutoHyphens/>
    </w:pPr>
    <w:rPr>
      <w:rFonts w:eastAsia="Times New Roman" w:cs="Times New Roman"/>
      <w:szCs w:val="20"/>
    </w:rPr>
  </w:style>
  <w:style w:type="paragraph" w:customStyle="1" w:styleId="CustomParagraph2">
    <w:name w:val="Custom Paragraph 2"/>
    <w:basedOn w:val="Normal"/>
    <w:uiPriority w:val="99"/>
    <w:semiHidden/>
    <w:rsid w:val="005B25B3"/>
    <w:pPr>
      <w:suppressAutoHyphens/>
    </w:pPr>
    <w:rPr>
      <w:rFonts w:eastAsia="Times New Roman" w:cs="Times New Roman"/>
      <w:szCs w:val="20"/>
    </w:rPr>
  </w:style>
  <w:style w:type="paragraph" w:customStyle="1" w:styleId="CustomParagraph3">
    <w:name w:val="Custom Paragraph 3"/>
    <w:basedOn w:val="Normal"/>
    <w:uiPriority w:val="99"/>
    <w:semiHidden/>
    <w:rsid w:val="005B25B3"/>
    <w:pPr>
      <w:suppressAutoHyphens/>
    </w:pPr>
    <w:rPr>
      <w:rFonts w:eastAsia="Times New Roman" w:cs="Times New Roman"/>
      <w:szCs w:val="20"/>
    </w:rPr>
  </w:style>
  <w:style w:type="paragraph" w:customStyle="1" w:styleId="CustomParagraph4">
    <w:name w:val="Custom Paragraph 4"/>
    <w:basedOn w:val="Normal"/>
    <w:uiPriority w:val="99"/>
    <w:semiHidden/>
    <w:rsid w:val="005B25B3"/>
    <w:pPr>
      <w:suppressAutoHyphens/>
    </w:pPr>
    <w:rPr>
      <w:rFonts w:eastAsia="Times New Roman" w:cs="Times New Roman"/>
      <w:szCs w:val="20"/>
    </w:rPr>
  </w:style>
  <w:style w:type="paragraph" w:customStyle="1" w:styleId="CustomParagraph5">
    <w:name w:val="Custom Paragraph 5"/>
    <w:basedOn w:val="Normal"/>
    <w:uiPriority w:val="99"/>
    <w:semiHidden/>
    <w:rsid w:val="005B25B3"/>
    <w:pPr>
      <w:suppressAutoHyphens/>
    </w:pPr>
    <w:rPr>
      <w:rFonts w:eastAsia="Times New Roman" w:cs="Times New Roman"/>
      <w:szCs w:val="20"/>
    </w:rPr>
  </w:style>
  <w:style w:type="paragraph" w:customStyle="1" w:styleId="CustomParagraph6">
    <w:name w:val="Custom Paragraph 6"/>
    <w:basedOn w:val="Normal"/>
    <w:uiPriority w:val="99"/>
    <w:semiHidden/>
    <w:rsid w:val="005B25B3"/>
    <w:pPr>
      <w:suppressAutoHyphens/>
    </w:pPr>
    <w:rPr>
      <w:rFonts w:eastAsia="Times New Roman" w:cs="Times New Roman"/>
      <w:szCs w:val="20"/>
    </w:rPr>
  </w:style>
  <w:style w:type="paragraph" w:customStyle="1" w:styleId="Discovery">
    <w:name w:val="Discovery"/>
    <w:basedOn w:val="Normal0"/>
    <w:uiPriority w:val="99"/>
    <w:semiHidden/>
    <w:rsid w:val="005B25B3"/>
    <w:pPr>
      <w:spacing w:line="240" w:lineRule="exact"/>
      <w:ind w:left="2880" w:right="720" w:hanging="2160"/>
    </w:pPr>
  </w:style>
  <w:style w:type="paragraph" w:customStyle="1" w:styleId="Double0">
    <w:name w:val="Double 0&quot;"/>
    <w:basedOn w:val="Normal"/>
    <w:uiPriority w:val="3"/>
    <w:qFormat/>
    <w:rsid w:val="005B25B3"/>
    <w:pPr>
      <w:suppressAutoHyphens/>
      <w:spacing w:line="480" w:lineRule="auto"/>
    </w:pPr>
    <w:rPr>
      <w:rFonts w:eastAsia="Times New Roman" w:cs="Times New Roman"/>
      <w:szCs w:val="20"/>
    </w:rPr>
  </w:style>
  <w:style w:type="paragraph" w:customStyle="1" w:styleId="Double05">
    <w:name w:val="Double 0.5&quot;"/>
    <w:basedOn w:val="Normal"/>
    <w:uiPriority w:val="6"/>
    <w:qFormat/>
    <w:rsid w:val="005B25B3"/>
    <w:pPr>
      <w:suppressAutoHyphens/>
      <w:spacing w:line="480" w:lineRule="auto"/>
      <w:ind w:firstLine="720"/>
    </w:pPr>
    <w:rPr>
      <w:rFonts w:eastAsia="Times New Roman" w:cs="Times New Roman"/>
      <w:szCs w:val="20"/>
    </w:rPr>
  </w:style>
  <w:style w:type="paragraph" w:customStyle="1" w:styleId="Double1">
    <w:name w:val="Double 1&quot;"/>
    <w:basedOn w:val="Normal"/>
    <w:uiPriority w:val="9"/>
    <w:qFormat/>
    <w:rsid w:val="005B25B3"/>
    <w:pPr>
      <w:suppressAutoHyphens/>
      <w:spacing w:line="480" w:lineRule="auto"/>
      <w:ind w:firstLine="1440"/>
    </w:pPr>
    <w:rPr>
      <w:rFonts w:eastAsia="Times New Roman" w:cs="Times New Roman"/>
      <w:szCs w:val="20"/>
    </w:rPr>
  </w:style>
  <w:style w:type="paragraph" w:customStyle="1" w:styleId="Double15">
    <w:name w:val="Double 1.5&quot;"/>
    <w:basedOn w:val="Normal"/>
    <w:uiPriority w:val="12"/>
    <w:rsid w:val="005B25B3"/>
    <w:pPr>
      <w:suppressAutoHyphens/>
      <w:spacing w:after="240" w:line="480" w:lineRule="auto"/>
      <w:ind w:firstLine="2160"/>
    </w:pPr>
    <w:rPr>
      <w:rFonts w:eastAsia="Times New Roman" w:cs="Times New Roman"/>
      <w:szCs w:val="20"/>
    </w:rPr>
  </w:style>
  <w:style w:type="paragraph" w:customStyle="1" w:styleId="DoubleHanging05">
    <w:name w:val="Double Hanging 0.5&quot;"/>
    <w:basedOn w:val="Normal"/>
    <w:uiPriority w:val="17"/>
    <w:rsid w:val="005B25B3"/>
    <w:pPr>
      <w:suppressAutoHyphens/>
      <w:spacing w:line="480" w:lineRule="auto"/>
      <w:ind w:left="720" w:hanging="720"/>
    </w:pPr>
    <w:rPr>
      <w:rFonts w:eastAsia="Times New Roman" w:cs="Times New Roman"/>
      <w:szCs w:val="20"/>
    </w:rPr>
  </w:style>
  <w:style w:type="paragraph" w:customStyle="1" w:styleId="DoubleHanging1">
    <w:name w:val="Double Hanging 1&quot;"/>
    <w:basedOn w:val="Normal"/>
    <w:uiPriority w:val="17"/>
    <w:rsid w:val="005B25B3"/>
    <w:pPr>
      <w:suppressAutoHyphens/>
      <w:spacing w:line="480" w:lineRule="auto"/>
      <w:ind w:left="1440" w:hanging="720"/>
    </w:pPr>
    <w:rPr>
      <w:rFonts w:eastAsia="Times New Roman" w:cs="Times New Roman"/>
      <w:szCs w:val="20"/>
    </w:rPr>
  </w:style>
  <w:style w:type="paragraph" w:customStyle="1" w:styleId="DoubleHanging15">
    <w:name w:val="Double Hanging 1.5&quot;"/>
    <w:basedOn w:val="Normal"/>
    <w:uiPriority w:val="17"/>
    <w:rsid w:val="005B25B3"/>
    <w:pPr>
      <w:suppressAutoHyphens/>
      <w:spacing w:line="480" w:lineRule="auto"/>
      <w:ind w:left="2160" w:hanging="720"/>
    </w:pPr>
    <w:rPr>
      <w:rFonts w:eastAsia="Times New Roman" w:cs="Times New Roman"/>
      <w:szCs w:val="20"/>
    </w:rPr>
  </w:style>
  <w:style w:type="paragraph" w:customStyle="1" w:styleId="DoubleInd05">
    <w:name w:val="Double Ind 0.5&quot;"/>
    <w:basedOn w:val="Normal"/>
    <w:uiPriority w:val="17"/>
    <w:qFormat/>
    <w:rsid w:val="005B25B3"/>
    <w:pPr>
      <w:suppressAutoHyphens/>
      <w:spacing w:line="480" w:lineRule="auto"/>
      <w:ind w:left="720"/>
    </w:pPr>
    <w:rPr>
      <w:rFonts w:eastAsia="Times New Roman" w:cs="Times New Roman"/>
      <w:szCs w:val="20"/>
    </w:rPr>
  </w:style>
  <w:style w:type="paragraph" w:customStyle="1" w:styleId="DoubleInd1">
    <w:name w:val="Double Ind 1&quot;"/>
    <w:basedOn w:val="Normal"/>
    <w:uiPriority w:val="17"/>
    <w:rsid w:val="005B25B3"/>
    <w:pPr>
      <w:suppressAutoHyphens/>
      <w:spacing w:line="480" w:lineRule="auto"/>
      <w:ind w:left="1440"/>
    </w:pPr>
    <w:rPr>
      <w:rFonts w:eastAsia="Times New Roman" w:cs="Times New Roman"/>
      <w:szCs w:val="20"/>
    </w:rPr>
  </w:style>
  <w:style w:type="paragraph" w:customStyle="1" w:styleId="DoubleInd15">
    <w:name w:val="Double Ind 1.5&quot;"/>
    <w:basedOn w:val="Normal"/>
    <w:uiPriority w:val="17"/>
    <w:rsid w:val="005B25B3"/>
    <w:pPr>
      <w:suppressAutoHyphens/>
      <w:spacing w:line="480" w:lineRule="auto"/>
      <w:ind w:left="2160"/>
    </w:pPr>
    <w:rPr>
      <w:rFonts w:eastAsia="Times New Roman" w:cs="Times New Roman"/>
      <w:szCs w:val="20"/>
    </w:rPr>
  </w:style>
  <w:style w:type="paragraph" w:customStyle="1" w:styleId="DoubleQuote05">
    <w:name w:val="Double Quote 0.5&quot;"/>
    <w:basedOn w:val="Normal"/>
    <w:uiPriority w:val="17"/>
    <w:qFormat/>
    <w:rsid w:val="005B25B3"/>
    <w:pPr>
      <w:suppressAutoHyphens/>
      <w:spacing w:line="480" w:lineRule="auto"/>
      <w:ind w:left="720" w:right="720"/>
    </w:pPr>
    <w:rPr>
      <w:rFonts w:eastAsia="Times New Roman" w:cs="Times New Roman"/>
      <w:szCs w:val="20"/>
    </w:rPr>
  </w:style>
  <w:style w:type="paragraph" w:customStyle="1" w:styleId="DoubleQuote1">
    <w:name w:val="Double Quote 1&quot;"/>
    <w:basedOn w:val="Normal"/>
    <w:uiPriority w:val="17"/>
    <w:qFormat/>
    <w:rsid w:val="005B25B3"/>
    <w:pPr>
      <w:suppressAutoHyphens/>
      <w:spacing w:line="480" w:lineRule="auto"/>
      <w:ind w:left="1440" w:right="1440"/>
    </w:pPr>
    <w:rPr>
      <w:rFonts w:eastAsia="Times New Roman" w:cs="Times New Roman"/>
      <w:szCs w:val="20"/>
    </w:rPr>
  </w:style>
  <w:style w:type="paragraph" w:customStyle="1" w:styleId="DoubleQuote15">
    <w:name w:val="Double Quote 1.5&quot;"/>
    <w:basedOn w:val="Normal"/>
    <w:uiPriority w:val="17"/>
    <w:rsid w:val="005B25B3"/>
    <w:pPr>
      <w:suppressAutoHyphens/>
      <w:spacing w:line="480" w:lineRule="auto"/>
      <w:ind w:left="2160" w:right="2160"/>
    </w:pPr>
    <w:rPr>
      <w:rFonts w:eastAsia="Times New Roman" w:cs="Times New Roman"/>
      <w:szCs w:val="20"/>
    </w:rPr>
  </w:style>
  <w:style w:type="paragraph" w:customStyle="1" w:styleId="DoubleRightAligned">
    <w:name w:val="Double Right Aligned"/>
    <w:basedOn w:val="Normal"/>
    <w:uiPriority w:val="17"/>
    <w:rsid w:val="005B25B3"/>
    <w:pPr>
      <w:suppressAutoHyphens/>
      <w:spacing w:line="480" w:lineRule="auto"/>
      <w:jc w:val="right"/>
    </w:pPr>
    <w:rPr>
      <w:rFonts w:eastAsia="Times New Roman" w:cs="Times New Roman"/>
      <w:szCs w:val="20"/>
    </w:rPr>
  </w:style>
  <w:style w:type="paragraph" w:customStyle="1" w:styleId="FilenameText">
    <w:name w:val="FilenameText"/>
    <w:basedOn w:val="Normal"/>
    <w:next w:val="Normal"/>
    <w:uiPriority w:val="99"/>
    <w:semiHidden/>
    <w:rsid w:val="005B25B3"/>
    <w:rPr>
      <w:rFonts w:eastAsia="Times New Roman" w:cs="Times New Roman"/>
      <w:sz w:val="16"/>
    </w:rPr>
  </w:style>
  <w:style w:type="paragraph" w:customStyle="1" w:styleId="Index">
    <w:name w:val="Index"/>
    <w:basedOn w:val="Normal"/>
    <w:uiPriority w:val="99"/>
    <w:semiHidden/>
    <w:rsid w:val="005B25B3"/>
    <w:pPr>
      <w:tabs>
        <w:tab w:val="right" w:pos="9360"/>
      </w:tabs>
      <w:suppressAutoHyphens/>
    </w:pPr>
    <w:rPr>
      <w:rFonts w:eastAsia="Times New Roman" w:cs="Times New Roman"/>
      <w:szCs w:val="20"/>
    </w:rPr>
  </w:style>
  <w:style w:type="paragraph" w:customStyle="1" w:styleId="MWsig">
    <w:name w:val="MWsig"/>
    <w:basedOn w:val="Normal"/>
    <w:next w:val="Normal"/>
    <w:uiPriority w:val="99"/>
    <w:semiHidden/>
    <w:rsid w:val="005B25B3"/>
    <w:pPr>
      <w:keepNext/>
      <w:suppressAutoHyphens/>
      <w:spacing w:before="120" w:after="240"/>
    </w:pPr>
    <w:rPr>
      <w:rFonts w:ascii="Arial" w:eastAsia="Times New Roman" w:hAnsi="Arial" w:cs="Arial"/>
    </w:rPr>
  </w:style>
  <w:style w:type="paragraph" w:customStyle="1" w:styleId="MWsigFP">
    <w:name w:val="MWsigFP"/>
    <w:basedOn w:val="Normal"/>
    <w:next w:val="Normal"/>
    <w:uiPriority w:val="99"/>
    <w:semiHidden/>
    <w:rsid w:val="005B25B3"/>
    <w:pPr>
      <w:suppressAutoHyphens/>
      <w:spacing w:before="720"/>
    </w:pPr>
    <w:rPr>
      <w:rFonts w:ascii="Arial" w:eastAsia="Times New Roman" w:hAnsi="Arial" w:cs="Arial"/>
      <w:szCs w:val="20"/>
    </w:rPr>
  </w:style>
  <w:style w:type="paragraph" w:customStyle="1" w:styleId="MWsigFP2">
    <w:name w:val="MWsigFP2"/>
    <w:basedOn w:val="Normal"/>
    <w:uiPriority w:val="99"/>
    <w:semiHidden/>
    <w:rsid w:val="005B25B3"/>
    <w:pPr>
      <w:suppressAutoHyphens/>
    </w:pPr>
    <w:rPr>
      <w:rFonts w:ascii="Arial" w:eastAsia="Times New Roman" w:hAnsi="Arial" w:cs="Arial"/>
      <w:szCs w:val="20"/>
    </w:rPr>
  </w:style>
  <w:style w:type="character" w:styleId="PageNumber">
    <w:name w:val="page number"/>
    <w:basedOn w:val="DefaultParagraphFont"/>
    <w:uiPriority w:val="99"/>
    <w:semiHidden/>
    <w:rsid w:val="005B25B3"/>
  </w:style>
  <w:style w:type="paragraph" w:customStyle="1" w:styleId="RightFax">
    <w:name w:val="RightFax"/>
    <w:basedOn w:val="Normal"/>
    <w:next w:val="Normal"/>
    <w:uiPriority w:val="99"/>
    <w:semiHidden/>
    <w:rsid w:val="005B25B3"/>
    <w:rPr>
      <w:rFonts w:ascii="Courier New" w:eastAsia="Times New Roman" w:hAnsi="Courier New" w:cs="Times New Roman"/>
    </w:rPr>
  </w:style>
  <w:style w:type="paragraph" w:styleId="Signature">
    <w:name w:val="Signature"/>
    <w:basedOn w:val="Normal"/>
    <w:link w:val="SignatureChar"/>
    <w:uiPriority w:val="99"/>
    <w:semiHidden/>
    <w:rsid w:val="005B25B3"/>
    <w:rPr>
      <w:rFonts w:eastAsia="Times New Roman" w:cs="Times New Roman"/>
    </w:rPr>
  </w:style>
  <w:style w:type="character" w:customStyle="1" w:styleId="SignatureChar">
    <w:name w:val="Signature Char"/>
    <w:basedOn w:val="DefaultParagraphFont"/>
    <w:link w:val="Signature"/>
    <w:uiPriority w:val="99"/>
    <w:semiHidden/>
    <w:rsid w:val="005B25B3"/>
    <w:rPr>
      <w:rFonts w:ascii="Times New Roman" w:eastAsia="Times New Roman" w:hAnsi="Times New Roman" w:cs="Times New Roman"/>
      <w:sz w:val="24"/>
      <w:szCs w:val="24"/>
    </w:rPr>
  </w:style>
  <w:style w:type="paragraph" w:customStyle="1" w:styleId="Single05">
    <w:name w:val="Single 0.5&quot;"/>
    <w:basedOn w:val="Normal"/>
    <w:uiPriority w:val="4"/>
    <w:qFormat/>
    <w:rsid w:val="005B25B3"/>
    <w:pPr>
      <w:suppressAutoHyphens/>
      <w:spacing w:after="240"/>
      <w:ind w:firstLine="720"/>
    </w:pPr>
    <w:rPr>
      <w:rFonts w:eastAsia="Times New Roman" w:cs="Times New Roman"/>
      <w:szCs w:val="20"/>
    </w:rPr>
  </w:style>
  <w:style w:type="paragraph" w:customStyle="1" w:styleId="Single1">
    <w:name w:val="Single 1&quot;"/>
    <w:basedOn w:val="Normal"/>
    <w:uiPriority w:val="7"/>
    <w:qFormat/>
    <w:rsid w:val="005B25B3"/>
    <w:pPr>
      <w:suppressAutoHyphens/>
      <w:spacing w:after="240"/>
      <w:ind w:firstLine="1440"/>
    </w:pPr>
    <w:rPr>
      <w:rFonts w:eastAsia="Times New Roman" w:cs="Times New Roman"/>
      <w:szCs w:val="20"/>
    </w:rPr>
  </w:style>
  <w:style w:type="paragraph" w:customStyle="1" w:styleId="Single15">
    <w:name w:val="Single 1.5&quot;"/>
    <w:basedOn w:val="Normal"/>
    <w:uiPriority w:val="10"/>
    <w:rsid w:val="005B25B3"/>
    <w:pPr>
      <w:suppressAutoHyphens/>
      <w:spacing w:after="240"/>
      <w:ind w:firstLine="2160"/>
    </w:pPr>
    <w:rPr>
      <w:rFonts w:eastAsia="Times New Roman" w:cs="Times New Roman"/>
      <w:szCs w:val="20"/>
    </w:rPr>
  </w:style>
  <w:style w:type="paragraph" w:customStyle="1" w:styleId="SingleHanging05">
    <w:name w:val="Single Hanging 0.5&quot;"/>
    <w:basedOn w:val="Normal"/>
    <w:uiPriority w:val="17"/>
    <w:rsid w:val="005B25B3"/>
    <w:pPr>
      <w:suppressAutoHyphens/>
      <w:spacing w:after="240"/>
      <w:ind w:left="720" w:hanging="720"/>
    </w:pPr>
    <w:rPr>
      <w:rFonts w:eastAsia="Times New Roman" w:cs="Times New Roman"/>
      <w:szCs w:val="20"/>
    </w:rPr>
  </w:style>
  <w:style w:type="paragraph" w:customStyle="1" w:styleId="SingleHanging05nospaceafter">
    <w:name w:val="Single Hanging 0.5&quot; (no space after)"/>
    <w:basedOn w:val="Normal"/>
    <w:uiPriority w:val="17"/>
    <w:rsid w:val="005B25B3"/>
    <w:pPr>
      <w:suppressAutoHyphens/>
      <w:ind w:left="720" w:hanging="720"/>
    </w:pPr>
    <w:rPr>
      <w:rFonts w:eastAsia="Times New Roman" w:cs="Times New Roman"/>
      <w:szCs w:val="20"/>
    </w:rPr>
  </w:style>
  <w:style w:type="paragraph" w:customStyle="1" w:styleId="SingleHanging1">
    <w:name w:val="Single Hanging 1&quot;"/>
    <w:basedOn w:val="Normal"/>
    <w:uiPriority w:val="17"/>
    <w:rsid w:val="005B25B3"/>
    <w:pPr>
      <w:suppressAutoHyphens/>
      <w:spacing w:after="240"/>
      <w:ind w:left="1440" w:hanging="720"/>
    </w:pPr>
    <w:rPr>
      <w:rFonts w:eastAsia="Times New Roman" w:cs="Times New Roman"/>
      <w:szCs w:val="20"/>
    </w:rPr>
  </w:style>
  <w:style w:type="paragraph" w:customStyle="1" w:styleId="SingleHanging15">
    <w:name w:val="Single Hanging 1.5&quot;"/>
    <w:basedOn w:val="Normal"/>
    <w:uiPriority w:val="17"/>
    <w:rsid w:val="005B25B3"/>
    <w:pPr>
      <w:suppressAutoHyphens/>
      <w:spacing w:after="240"/>
      <w:ind w:left="2160" w:hanging="720"/>
    </w:pPr>
    <w:rPr>
      <w:rFonts w:eastAsia="Times New Roman" w:cs="Times New Roman"/>
      <w:szCs w:val="20"/>
    </w:rPr>
  </w:style>
  <w:style w:type="paragraph" w:customStyle="1" w:styleId="SingleInd05">
    <w:name w:val="Single Ind 0.5&quot;"/>
    <w:basedOn w:val="Normal"/>
    <w:uiPriority w:val="17"/>
    <w:rsid w:val="005B25B3"/>
    <w:pPr>
      <w:suppressAutoHyphens/>
      <w:spacing w:after="240"/>
      <w:ind w:left="720"/>
    </w:pPr>
    <w:rPr>
      <w:rFonts w:eastAsia="Times New Roman" w:cs="Times New Roman"/>
      <w:szCs w:val="20"/>
    </w:rPr>
  </w:style>
  <w:style w:type="paragraph" w:customStyle="1" w:styleId="SingleInd05nospaceafter">
    <w:name w:val="Single Ind 0.5&quot; (no space after)"/>
    <w:basedOn w:val="Normal"/>
    <w:uiPriority w:val="17"/>
    <w:rsid w:val="005B25B3"/>
    <w:pPr>
      <w:suppressAutoHyphens/>
      <w:ind w:left="720"/>
    </w:pPr>
    <w:rPr>
      <w:rFonts w:eastAsia="Times New Roman" w:cs="Times New Roman"/>
      <w:szCs w:val="20"/>
    </w:rPr>
  </w:style>
  <w:style w:type="paragraph" w:customStyle="1" w:styleId="SingleInd1">
    <w:name w:val="Single Ind 1&quot;"/>
    <w:basedOn w:val="Normal"/>
    <w:uiPriority w:val="17"/>
    <w:qFormat/>
    <w:rsid w:val="005B25B3"/>
    <w:pPr>
      <w:suppressAutoHyphens/>
      <w:spacing w:after="240"/>
      <w:ind w:left="1440"/>
    </w:pPr>
    <w:rPr>
      <w:rFonts w:eastAsia="Times New Roman" w:cs="Times New Roman"/>
      <w:szCs w:val="20"/>
    </w:rPr>
  </w:style>
  <w:style w:type="paragraph" w:customStyle="1" w:styleId="SingleInd15">
    <w:name w:val="Single Ind 1.5&quot;"/>
    <w:basedOn w:val="Normal"/>
    <w:uiPriority w:val="99"/>
    <w:semiHidden/>
    <w:qFormat/>
    <w:rsid w:val="005B25B3"/>
    <w:pPr>
      <w:suppressAutoHyphens/>
      <w:ind w:left="2160"/>
    </w:pPr>
    <w:rPr>
      <w:rFonts w:eastAsia="Times New Roman" w:cs="Times New Roman"/>
      <w:szCs w:val="20"/>
    </w:rPr>
  </w:style>
  <w:style w:type="paragraph" w:customStyle="1" w:styleId="SingleQuote05">
    <w:name w:val="Single Quote 0.5&quot;"/>
    <w:basedOn w:val="Normal"/>
    <w:uiPriority w:val="17"/>
    <w:qFormat/>
    <w:rsid w:val="005B25B3"/>
    <w:pPr>
      <w:suppressAutoHyphens/>
      <w:spacing w:after="240"/>
      <w:ind w:left="720" w:right="720"/>
    </w:pPr>
    <w:rPr>
      <w:rFonts w:eastAsia="Times New Roman" w:cs="Times New Roman"/>
      <w:szCs w:val="20"/>
    </w:rPr>
  </w:style>
  <w:style w:type="paragraph" w:customStyle="1" w:styleId="SingleQuote1">
    <w:name w:val="Single Quote 1&quot;"/>
    <w:basedOn w:val="Normal"/>
    <w:uiPriority w:val="17"/>
    <w:qFormat/>
    <w:rsid w:val="005B25B3"/>
    <w:pPr>
      <w:suppressAutoHyphens/>
      <w:spacing w:after="240"/>
      <w:ind w:left="1440" w:right="1440"/>
    </w:pPr>
    <w:rPr>
      <w:rFonts w:eastAsia="Times New Roman" w:cs="Times New Roman"/>
      <w:szCs w:val="20"/>
    </w:rPr>
  </w:style>
  <w:style w:type="paragraph" w:customStyle="1" w:styleId="SingleQuote15">
    <w:name w:val="Single Quote 1.5&quot;"/>
    <w:basedOn w:val="Normal"/>
    <w:uiPriority w:val="17"/>
    <w:rsid w:val="005B25B3"/>
    <w:pPr>
      <w:suppressAutoHyphens/>
      <w:spacing w:after="240"/>
      <w:ind w:left="2160" w:right="2160"/>
    </w:pPr>
    <w:rPr>
      <w:rFonts w:eastAsia="Times New Roman" w:cs="Times New Roman"/>
      <w:szCs w:val="20"/>
    </w:rPr>
  </w:style>
  <w:style w:type="paragraph" w:customStyle="1" w:styleId="SingleRightAligned">
    <w:name w:val="Single Right Aligned"/>
    <w:basedOn w:val="Normal"/>
    <w:uiPriority w:val="17"/>
    <w:rsid w:val="005B25B3"/>
    <w:pPr>
      <w:suppressAutoHyphens/>
      <w:spacing w:after="240"/>
      <w:jc w:val="right"/>
    </w:pPr>
    <w:rPr>
      <w:rFonts w:eastAsia="Times New Roman" w:cs="Times New Roman"/>
      <w:szCs w:val="20"/>
    </w:rPr>
  </w:style>
  <w:style w:type="paragraph" w:styleId="Subtitle">
    <w:name w:val="Subtitle"/>
    <w:basedOn w:val="Normal"/>
    <w:next w:val="Normal"/>
    <w:link w:val="SubtitleChar"/>
    <w:uiPriority w:val="99"/>
    <w:rsid w:val="005B25B3"/>
    <w:pPr>
      <w:numPr>
        <w:ilvl w:val="1"/>
      </w:numPr>
    </w:pPr>
    <w:rPr>
      <w:rFonts w:eastAsia="Times New Roman" w:cs="Times New Roman"/>
      <w:i/>
      <w:iCs/>
      <w:spacing w:val="15"/>
    </w:rPr>
  </w:style>
  <w:style w:type="character" w:customStyle="1" w:styleId="SubtitleChar">
    <w:name w:val="Subtitle Char"/>
    <w:basedOn w:val="DefaultParagraphFont"/>
    <w:link w:val="Subtitle"/>
    <w:uiPriority w:val="99"/>
    <w:rsid w:val="005B25B3"/>
    <w:rPr>
      <w:rFonts w:ascii="Times New Roman" w:eastAsia="Times New Roman" w:hAnsi="Times New Roman" w:cs="Times New Roman"/>
      <w:i/>
      <w:iCs/>
      <w:spacing w:val="15"/>
      <w:sz w:val="24"/>
      <w:szCs w:val="24"/>
    </w:rPr>
  </w:style>
  <w:style w:type="paragraph" w:customStyle="1" w:styleId="Subtitle1">
    <w:name w:val="Subtitle 1"/>
    <w:basedOn w:val="Normal"/>
    <w:uiPriority w:val="32"/>
    <w:qFormat/>
    <w:rsid w:val="005B25B3"/>
    <w:pPr>
      <w:keepNext/>
      <w:keepLines/>
      <w:suppressAutoHyphens/>
    </w:pPr>
    <w:rPr>
      <w:rFonts w:eastAsia="Times New Roman" w:cs="Times New Roman"/>
      <w:b/>
      <w:szCs w:val="20"/>
      <w:u w:val="single"/>
    </w:rPr>
  </w:style>
  <w:style w:type="paragraph" w:customStyle="1" w:styleId="Subtitle2">
    <w:name w:val="Subtitle 2"/>
    <w:basedOn w:val="Normal"/>
    <w:uiPriority w:val="32"/>
    <w:qFormat/>
    <w:rsid w:val="005B25B3"/>
    <w:pPr>
      <w:suppressAutoHyphens/>
    </w:pPr>
    <w:rPr>
      <w:rFonts w:eastAsia="Times New Roman" w:cs="Times New Roman"/>
      <w:b/>
      <w:i/>
      <w:szCs w:val="20"/>
      <w:u w:val="single"/>
    </w:rPr>
  </w:style>
  <w:style w:type="paragraph" w:customStyle="1" w:styleId="Subtitle3">
    <w:name w:val="Subtitle 3"/>
    <w:basedOn w:val="Normal"/>
    <w:uiPriority w:val="32"/>
    <w:rsid w:val="005B25B3"/>
    <w:pPr>
      <w:keepNext/>
      <w:keepLines/>
      <w:suppressAutoHyphens/>
    </w:pPr>
    <w:rPr>
      <w:rFonts w:eastAsia="Times New Roman" w:cs="Times New Roman"/>
      <w:szCs w:val="20"/>
    </w:rPr>
  </w:style>
  <w:style w:type="paragraph" w:customStyle="1" w:styleId="TableText">
    <w:name w:val="Table Text"/>
    <w:basedOn w:val="Normal"/>
    <w:uiPriority w:val="34"/>
    <w:qFormat/>
    <w:rsid w:val="005B25B3"/>
    <w:pPr>
      <w:suppressAutoHyphens/>
    </w:pPr>
    <w:rPr>
      <w:rFonts w:eastAsia="Times New Roman" w:cs="Times New Roman"/>
      <w:szCs w:val="20"/>
    </w:rPr>
  </w:style>
  <w:style w:type="paragraph" w:customStyle="1" w:styleId="TableTitle1">
    <w:name w:val="Table Title 1"/>
    <w:basedOn w:val="Normal"/>
    <w:uiPriority w:val="33"/>
    <w:qFormat/>
    <w:rsid w:val="005B25B3"/>
    <w:pPr>
      <w:keepNext/>
      <w:keepLines/>
      <w:suppressAutoHyphens/>
      <w:jc w:val="center"/>
    </w:pPr>
    <w:rPr>
      <w:rFonts w:eastAsia="Times New Roman" w:cs="Times New Roman"/>
      <w:b/>
      <w:szCs w:val="20"/>
    </w:rPr>
  </w:style>
  <w:style w:type="paragraph" w:customStyle="1" w:styleId="TableTitle2">
    <w:name w:val="Table Title 2"/>
    <w:basedOn w:val="Normal"/>
    <w:uiPriority w:val="33"/>
    <w:rsid w:val="005B25B3"/>
    <w:pPr>
      <w:keepNext/>
      <w:keepLines/>
      <w:suppressAutoHyphens/>
    </w:pPr>
    <w:rPr>
      <w:rFonts w:eastAsia="Times New Roman" w:cs="Times New Roman"/>
      <w:b/>
      <w:szCs w:val="20"/>
    </w:rPr>
  </w:style>
  <w:style w:type="paragraph" w:customStyle="1" w:styleId="TableTitle3">
    <w:name w:val="Table Title 3"/>
    <w:basedOn w:val="Normal"/>
    <w:uiPriority w:val="33"/>
    <w:rsid w:val="005B25B3"/>
    <w:pPr>
      <w:keepNext/>
      <w:keepLines/>
      <w:suppressAutoHyphens/>
      <w:jc w:val="right"/>
    </w:pPr>
    <w:rPr>
      <w:rFonts w:eastAsia="Times New Roman" w:cs="Times New Roman"/>
      <w:b/>
      <w:szCs w:val="20"/>
    </w:rPr>
  </w:style>
  <w:style w:type="paragraph" w:customStyle="1" w:styleId="TableTitle4">
    <w:name w:val="Table Title 4"/>
    <w:basedOn w:val="Normal"/>
    <w:uiPriority w:val="33"/>
    <w:rsid w:val="005B25B3"/>
    <w:pPr>
      <w:suppressAutoHyphens/>
      <w:jc w:val="right"/>
    </w:pPr>
    <w:rPr>
      <w:rFonts w:eastAsia="Times New Roman" w:cs="Times New Roman"/>
      <w:szCs w:val="20"/>
    </w:rPr>
  </w:style>
  <w:style w:type="paragraph" w:styleId="Title">
    <w:name w:val="Title"/>
    <w:basedOn w:val="Normal"/>
    <w:next w:val="Normal"/>
    <w:link w:val="TitleChar"/>
    <w:uiPriority w:val="99"/>
    <w:rsid w:val="005B25B3"/>
    <w:pPr>
      <w:spacing w:after="300"/>
      <w:contextualSpacing/>
    </w:pPr>
    <w:rPr>
      <w:rFonts w:eastAsia="Times New Roman" w:cs="Times New Roman"/>
      <w:b/>
      <w:spacing w:val="5"/>
      <w:kern w:val="28"/>
      <w:szCs w:val="52"/>
    </w:rPr>
  </w:style>
  <w:style w:type="character" w:customStyle="1" w:styleId="TitleChar">
    <w:name w:val="Title Char"/>
    <w:basedOn w:val="DefaultParagraphFont"/>
    <w:link w:val="Title"/>
    <w:uiPriority w:val="99"/>
    <w:rsid w:val="005B25B3"/>
    <w:rPr>
      <w:rFonts w:ascii="Times New Roman" w:eastAsia="Times New Roman" w:hAnsi="Times New Roman" w:cs="Times New Roman"/>
      <w:b/>
      <w:spacing w:val="5"/>
      <w:kern w:val="28"/>
      <w:sz w:val="24"/>
      <w:szCs w:val="52"/>
    </w:rPr>
  </w:style>
  <w:style w:type="paragraph" w:customStyle="1" w:styleId="Title1">
    <w:name w:val="Title 1"/>
    <w:basedOn w:val="Normal"/>
    <w:next w:val="Normal"/>
    <w:uiPriority w:val="31"/>
    <w:rsid w:val="005B25B3"/>
    <w:pPr>
      <w:spacing w:after="240"/>
      <w:jc w:val="center"/>
    </w:pPr>
    <w:rPr>
      <w:rFonts w:eastAsia="Times New Roman" w:cs="Times New Roman"/>
      <w:b/>
      <w:caps/>
      <w:szCs w:val="20"/>
      <w:u w:val="single"/>
    </w:rPr>
  </w:style>
  <w:style w:type="paragraph" w:customStyle="1" w:styleId="Title2">
    <w:name w:val="Title 2"/>
    <w:basedOn w:val="Normal"/>
    <w:next w:val="Normal"/>
    <w:uiPriority w:val="31"/>
    <w:rsid w:val="005B25B3"/>
    <w:pPr>
      <w:spacing w:after="240"/>
      <w:jc w:val="center"/>
    </w:pPr>
    <w:rPr>
      <w:rFonts w:eastAsia="Times New Roman" w:cs="Times New Roman"/>
      <w:b/>
      <w:caps/>
      <w:szCs w:val="20"/>
    </w:rPr>
  </w:style>
  <w:style w:type="paragraph" w:customStyle="1" w:styleId="Title3">
    <w:name w:val="Title 3"/>
    <w:basedOn w:val="Normal"/>
    <w:uiPriority w:val="31"/>
    <w:qFormat/>
    <w:rsid w:val="005B25B3"/>
    <w:pPr>
      <w:spacing w:after="240"/>
      <w:jc w:val="center"/>
    </w:pPr>
    <w:rPr>
      <w:rFonts w:eastAsia="Times New Roman" w:cs="Times New Roman"/>
      <w:caps/>
      <w:szCs w:val="20"/>
    </w:rPr>
  </w:style>
  <w:style w:type="paragraph" w:customStyle="1" w:styleId="Title4">
    <w:name w:val="Title 4"/>
    <w:basedOn w:val="Normal"/>
    <w:next w:val="Normal"/>
    <w:uiPriority w:val="31"/>
    <w:rsid w:val="005B25B3"/>
    <w:pPr>
      <w:keepNext/>
      <w:keepLines/>
      <w:suppressAutoHyphens/>
      <w:spacing w:after="240"/>
      <w:jc w:val="center"/>
    </w:pPr>
    <w:rPr>
      <w:rFonts w:eastAsia="Times New Roman" w:cs="Times New Roman"/>
      <w:szCs w:val="20"/>
    </w:rPr>
  </w:style>
  <w:style w:type="character" w:styleId="IntenseEmphasis">
    <w:name w:val="Intense Emphasis"/>
    <w:basedOn w:val="DefaultParagraphFont"/>
    <w:uiPriority w:val="99"/>
    <w:qFormat/>
    <w:rsid w:val="005B25B3"/>
    <w:rPr>
      <w:b/>
      <w:bCs/>
      <w:i/>
      <w:iCs/>
      <w:color w:val="auto"/>
    </w:rPr>
  </w:style>
  <w:style w:type="paragraph" w:styleId="IntenseQuote">
    <w:name w:val="Intense Quote"/>
    <w:basedOn w:val="Normal"/>
    <w:next w:val="Normal"/>
    <w:link w:val="IntenseQuoteChar"/>
    <w:uiPriority w:val="99"/>
    <w:qFormat/>
    <w:rsid w:val="005B25B3"/>
    <w:pPr>
      <w:pBdr>
        <w:bottom w:val="single" w:sz="4" w:space="4" w:color="4472C4"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rsid w:val="005B25B3"/>
    <w:rPr>
      <w:rFonts w:ascii="Times New Roman" w:hAnsi="Times New Roman"/>
      <w:b/>
      <w:bCs/>
      <w:i/>
      <w:iCs/>
      <w:sz w:val="24"/>
      <w:szCs w:val="24"/>
    </w:rPr>
  </w:style>
  <w:style w:type="character" w:styleId="IntenseReference">
    <w:name w:val="Intense Reference"/>
    <w:basedOn w:val="DefaultParagraphFont"/>
    <w:uiPriority w:val="99"/>
    <w:qFormat/>
    <w:rsid w:val="005B25B3"/>
    <w:rPr>
      <w:b/>
      <w:bCs/>
      <w:smallCaps/>
      <w:color w:val="auto"/>
      <w:spacing w:val="5"/>
      <w:u w:val="single"/>
    </w:rPr>
  </w:style>
  <w:style w:type="character" w:styleId="SubtleReference">
    <w:name w:val="Subtle Reference"/>
    <w:basedOn w:val="DefaultParagraphFont"/>
    <w:uiPriority w:val="99"/>
    <w:qFormat/>
    <w:rsid w:val="005B25B3"/>
    <w:rPr>
      <w:smallCaps/>
      <w:color w:val="auto"/>
      <w:u w:val="single"/>
    </w:rPr>
  </w:style>
  <w:style w:type="paragraph" w:styleId="TOAHeading">
    <w:name w:val="toa heading"/>
    <w:basedOn w:val="Normal"/>
    <w:next w:val="Normal"/>
    <w:uiPriority w:val="99"/>
    <w:semiHidden/>
    <w:rsid w:val="005B25B3"/>
    <w:pPr>
      <w:spacing w:before="120"/>
    </w:pPr>
    <w:rPr>
      <w:rFonts w:eastAsia="Times New Roman" w:cs="Times New Roman"/>
      <w:b/>
      <w:bCs/>
    </w:rPr>
  </w:style>
  <w:style w:type="character" w:styleId="SubtleEmphasis">
    <w:name w:val="Subtle Emphasis"/>
    <w:basedOn w:val="DefaultParagraphFont"/>
    <w:uiPriority w:val="99"/>
    <w:qFormat/>
    <w:rsid w:val="005B25B3"/>
    <w:rPr>
      <w:i/>
      <w:iCs/>
      <w:color w:val="auto"/>
    </w:rPr>
  </w:style>
  <w:style w:type="paragraph" w:styleId="BlockText">
    <w:name w:val="Block Text"/>
    <w:basedOn w:val="Normal"/>
    <w:uiPriority w:val="99"/>
    <w:semiHidden/>
    <w:rsid w:val="005B25B3"/>
    <w:pPr>
      <w:ind w:left="1152" w:right="1152"/>
    </w:pPr>
    <w:rPr>
      <w:rFonts w:eastAsia="Times New Roman"/>
      <w:i/>
      <w:iCs/>
    </w:rPr>
  </w:style>
  <w:style w:type="paragraph" w:styleId="Caption">
    <w:name w:val="caption"/>
    <w:basedOn w:val="Normal"/>
    <w:next w:val="Normal"/>
    <w:uiPriority w:val="99"/>
    <w:semiHidden/>
    <w:qFormat/>
    <w:rsid w:val="005B25B3"/>
    <w:pPr>
      <w:spacing w:after="200"/>
    </w:pPr>
    <w:rPr>
      <w:b/>
      <w:bCs/>
      <w:szCs w:val="18"/>
    </w:rPr>
  </w:style>
  <w:style w:type="character" w:styleId="BookTitle">
    <w:name w:val="Book Title"/>
    <w:basedOn w:val="DefaultParagraphFont"/>
    <w:uiPriority w:val="99"/>
    <w:qFormat/>
    <w:rsid w:val="005B25B3"/>
    <w:rPr>
      <w:b/>
      <w:bCs/>
      <w:smallCaps/>
      <w:spacing w:val="5"/>
    </w:rPr>
  </w:style>
  <w:style w:type="paragraph" w:customStyle="1" w:styleId="Spacing">
    <w:name w:val="Spacing"/>
    <w:basedOn w:val="Normal"/>
    <w:qFormat/>
    <w:rsid w:val="005B25B3"/>
    <w:pPr>
      <w:spacing w:after="240"/>
    </w:pPr>
  </w:style>
  <w:style w:type="paragraph" w:styleId="NoSpacing">
    <w:name w:val="No Spacing"/>
    <w:basedOn w:val="Normal"/>
    <w:uiPriority w:val="98"/>
    <w:rsid w:val="005B25B3"/>
  </w:style>
  <w:style w:type="paragraph" w:styleId="NormalWeb">
    <w:name w:val="Normal (Web)"/>
    <w:basedOn w:val="Normal"/>
    <w:uiPriority w:val="99"/>
    <w:unhideWhenUsed/>
    <w:rsid w:val="0014538F"/>
    <w:pPr>
      <w:spacing w:before="100" w:beforeAutospacing="1" w:after="100" w:afterAutospacing="1"/>
    </w:pPr>
    <w:rPr>
      <w:rFonts w:eastAsia="Times New Roman" w:cs="Times New Roman"/>
    </w:rPr>
  </w:style>
  <w:style w:type="character" w:styleId="Emphasis">
    <w:name w:val="Emphasis"/>
    <w:basedOn w:val="DefaultParagraphFont"/>
    <w:uiPriority w:val="20"/>
    <w:qFormat/>
    <w:rsid w:val="0014538F"/>
    <w:rPr>
      <w:i/>
      <w:iCs/>
    </w:rPr>
  </w:style>
  <w:style w:type="character" w:styleId="Hyperlink">
    <w:name w:val="Hyperlink"/>
    <w:basedOn w:val="DefaultParagraphFont"/>
    <w:uiPriority w:val="99"/>
    <w:semiHidden/>
    <w:unhideWhenUsed/>
    <w:rsid w:val="0014538F"/>
    <w:rPr>
      <w:color w:val="0000FF"/>
      <w:u w:val="single"/>
    </w:rPr>
  </w:style>
  <w:style w:type="character" w:styleId="Strong">
    <w:name w:val="Strong"/>
    <w:basedOn w:val="DefaultParagraphFont"/>
    <w:uiPriority w:val="22"/>
    <w:qFormat/>
    <w:rsid w:val="006609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742">
      <w:bodyDiv w:val="1"/>
      <w:marLeft w:val="0"/>
      <w:marRight w:val="0"/>
      <w:marTop w:val="0"/>
      <w:marBottom w:val="0"/>
      <w:divBdr>
        <w:top w:val="none" w:sz="0" w:space="0" w:color="auto"/>
        <w:left w:val="none" w:sz="0" w:space="0" w:color="auto"/>
        <w:bottom w:val="none" w:sz="0" w:space="0" w:color="auto"/>
        <w:right w:val="none" w:sz="0" w:space="0" w:color="auto"/>
      </w:divBdr>
    </w:div>
    <w:div w:id="9181915">
      <w:bodyDiv w:val="1"/>
      <w:marLeft w:val="0"/>
      <w:marRight w:val="0"/>
      <w:marTop w:val="0"/>
      <w:marBottom w:val="0"/>
      <w:divBdr>
        <w:top w:val="none" w:sz="0" w:space="0" w:color="auto"/>
        <w:left w:val="none" w:sz="0" w:space="0" w:color="auto"/>
        <w:bottom w:val="none" w:sz="0" w:space="0" w:color="auto"/>
        <w:right w:val="none" w:sz="0" w:space="0" w:color="auto"/>
      </w:divBdr>
    </w:div>
    <w:div w:id="19672600">
      <w:bodyDiv w:val="1"/>
      <w:marLeft w:val="0"/>
      <w:marRight w:val="0"/>
      <w:marTop w:val="0"/>
      <w:marBottom w:val="0"/>
      <w:divBdr>
        <w:top w:val="none" w:sz="0" w:space="0" w:color="auto"/>
        <w:left w:val="none" w:sz="0" w:space="0" w:color="auto"/>
        <w:bottom w:val="none" w:sz="0" w:space="0" w:color="auto"/>
        <w:right w:val="none" w:sz="0" w:space="0" w:color="auto"/>
      </w:divBdr>
    </w:div>
    <w:div w:id="22676162">
      <w:bodyDiv w:val="1"/>
      <w:marLeft w:val="0"/>
      <w:marRight w:val="0"/>
      <w:marTop w:val="0"/>
      <w:marBottom w:val="0"/>
      <w:divBdr>
        <w:top w:val="none" w:sz="0" w:space="0" w:color="auto"/>
        <w:left w:val="none" w:sz="0" w:space="0" w:color="auto"/>
        <w:bottom w:val="none" w:sz="0" w:space="0" w:color="auto"/>
        <w:right w:val="none" w:sz="0" w:space="0" w:color="auto"/>
      </w:divBdr>
    </w:div>
    <w:div w:id="32661891">
      <w:bodyDiv w:val="1"/>
      <w:marLeft w:val="0"/>
      <w:marRight w:val="0"/>
      <w:marTop w:val="0"/>
      <w:marBottom w:val="0"/>
      <w:divBdr>
        <w:top w:val="none" w:sz="0" w:space="0" w:color="auto"/>
        <w:left w:val="none" w:sz="0" w:space="0" w:color="auto"/>
        <w:bottom w:val="none" w:sz="0" w:space="0" w:color="auto"/>
        <w:right w:val="none" w:sz="0" w:space="0" w:color="auto"/>
      </w:divBdr>
    </w:div>
    <w:div w:id="38551665">
      <w:bodyDiv w:val="1"/>
      <w:marLeft w:val="0"/>
      <w:marRight w:val="0"/>
      <w:marTop w:val="0"/>
      <w:marBottom w:val="0"/>
      <w:divBdr>
        <w:top w:val="none" w:sz="0" w:space="0" w:color="auto"/>
        <w:left w:val="none" w:sz="0" w:space="0" w:color="auto"/>
        <w:bottom w:val="none" w:sz="0" w:space="0" w:color="auto"/>
        <w:right w:val="none" w:sz="0" w:space="0" w:color="auto"/>
      </w:divBdr>
    </w:div>
    <w:div w:id="59866628">
      <w:bodyDiv w:val="1"/>
      <w:marLeft w:val="0"/>
      <w:marRight w:val="0"/>
      <w:marTop w:val="0"/>
      <w:marBottom w:val="0"/>
      <w:divBdr>
        <w:top w:val="none" w:sz="0" w:space="0" w:color="auto"/>
        <w:left w:val="none" w:sz="0" w:space="0" w:color="auto"/>
        <w:bottom w:val="none" w:sz="0" w:space="0" w:color="auto"/>
        <w:right w:val="none" w:sz="0" w:space="0" w:color="auto"/>
      </w:divBdr>
    </w:div>
    <w:div w:id="135226084">
      <w:bodyDiv w:val="1"/>
      <w:marLeft w:val="0"/>
      <w:marRight w:val="0"/>
      <w:marTop w:val="0"/>
      <w:marBottom w:val="0"/>
      <w:divBdr>
        <w:top w:val="none" w:sz="0" w:space="0" w:color="auto"/>
        <w:left w:val="none" w:sz="0" w:space="0" w:color="auto"/>
        <w:bottom w:val="none" w:sz="0" w:space="0" w:color="auto"/>
        <w:right w:val="none" w:sz="0" w:space="0" w:color="auto"/>
      </w:divBdr>
    </w:div>
    <w:div w:id="136917162">
      <w:bodyDiv w:val="1"/>
      <w:marLeft w:val="0"/>
      <w:marRight w:val="0"/>
      <w:marTop w:val="0"/>
      <w:marBottom w:val="0"/>
      <w:divBdr>
        <w:top w:val="none" w:sz="0" w:space="0" w:color="auto"/>
        <w:left w:val="none" w:sz="0" w:space="0" w:color="auto"/>
        <w:bottom w:val="none" w:sz="0" w:space="0" w:color="auto"/>
        <w:right w:val="none" w:sz="0" w:space="0" w:color="auto"/>
      </w:divBdr>
    </w:div>
    <w:div w:id="170611964">
      <w:bodyDiv w:val="1"/>
      <w:marLeft w:val="0"/>
      <w:marRight w:val="0"/>
      <w:marTop w:val="0"/>
      <w:marBottom w:val="0"/>
      <w:divBdr>
        <w:top w:val="none" w:sz="0" w:space="0" w:color="auto"/>
        <w:left w:val="none" w:sz="0" w:space="0" w:color="auto"/>
        <w:bottom w:val="none" w:sz="0" w:space="0" w:color="auto"/>
        <w:right w:val="none" w:sz="0" w:space="0" w:color="auto"/>
      </w:divBdr>
    </w:div>
    <w:div w:id="189077281">
      <w:bodyDiv w:val="1"/>
      <w:marLeft w:val="0"/>
      <w:marRight w:val="0"/>
      <w:marTop w:val="0"/>
      <w:marBottom w:val="0"/>
      <w:divBdr>
        <w:top w:val="none" w:sz="0" w:space="0" w:color="auto"/>
        <w:left w:val="none" w:sz="0" w:space="0" w:color="auto"/>
        <w:bottom w:val="none" w:sz="0" w:space="0" w:color="auto"/>
        <w:right w:val="none" w:sz="0" w:space="0" w:color="auto"/>
      </w:divBdr>
    </w:div>
    <w:div w:id="200871544">
      <w:bodyDiv w:val="1"/>
      <w:marLeft w:val="0"/>
      <w:marRight w:val="0"/>
      <w:marTop w:val="0"/>
      <w:marBottom w:val="0"/>
      <w:divBdr>
        <w:top w:val="none" w:sz="0" w:space="0" w:color="auto"/>
        <w:left w:val="none" w:sz="0" w:space="0" w:color="auto"/>
        <w:bottom w:val="none" w:sz="0" w:space="0" w:color="auto"/>
        <w:right w:val="none" w:sz="0" w:space="0" w:color="auto"/>
      </w:divBdr>
    </w:div>
    <w:div w:id="209534211">
      <w:bodyDiv w:val="1"/>
      <w:marLeft w:val="0"/>
      <w:marRight w:val="0"/>
      <w:marTop w:val="0"/>
      <w:marBottom w:val="0"/>
      <w:divBdr>
        <w:top w:val="none" w:sz="0" w:space="0" w:color="auto"/>
        <w:left w:val="none" w:sz="0" w:space="0" w:color="auto"/>
        <w:bottom w:val="none" w:sz="0" w:space="0" w:color="auto"/>
        <w:right w:val="none" w:sz="0" w:space="0" w:color="auto"/>
      </w:divBdr>
    </w:div>
    <w:div w:id="215512512">
      <w:bodyDiv w:val="1"/>
      <w:marLeft w:val="0"/>
      <w:marRight w:val="0"/>
      <w:marTop w:val="0"/>
      <w:marBottom w:val="0"/>
      <w:divBdr>
        <w:top w:val="none" w:sz="0" w:space="0" w:color="auto"/>
        <w:left w:val="none" w:sz="0" w:space="0" w:color="auto"/>
        <w:bottom w:val="none" w:sz="0" w:space="0" w:color="auto"/>
        <w:right w:val="none" w:sz="0" w:space="0" w:color="auto"/>
      </w:divBdr>
    </w:div>
    <w:div w:id="245654662">
      <w:bodyDiv w:val="1"/>
      <w:marLeft w:val="0"/>
      <w:marRight w:val="0"/>
      <w:marTop w:val="0"/>
      <w:marBottom w:val="0"/>
      <w:divBdr>
        <w:top w:val="none" w:sz="0" w:space="0" w:color="auto"/>
        <w:left w:val="none" w:sz="0" w:space="0" w:color="auto"/>
        <w:bottom w:val="none" w:sz="0" w:space="0" w:color="auto"/>
        <w:right w:val="none" w:sz="0" w:space="0" w:color="auto"/>
      </w:divBdr>
    </w:div>
    <w:div w:id="246501225">
      <w:bodyDiv w:val="1"/>
      <w:marLeft w:val="0"/>
      <w:marRight w:val="0"/>
      <w:marTop w:val="0"/>
      <w:marBottom w:val="0"/>
      <w:divBdr>
        <w:top w:val="none" w:sz="0" w:space="0" w:color="auto"/>
        <w:left w:val="none" w:sz="0" w:space="0" w:color="auto"/>
        <w:bottom w:val="none" w:sz="0" w:space="0" w:color="auto"/>
        <w:right w:val="none" w:sz="0" w:space="0" w:color="auto"/>
      </w:divBdr>
    </w:div>
    <w:div w:id="260065971">
      <w:bodyDiv w:val="1"/>
      <w:marLeft w:val="0"/>
      <w:marRight w:val="0"/>
      <w:marTop w:val="0"/>
      <w:marBottom w:val="0"/>
      <w:divBdr>
        <w:top w:val="none" w:sz="0" w:space="0" w:color="auto"/>
        <w:left w:val="none" w:sz="0" w:space="0" w:color="auto"/>
        <w:bottom w:val="none" w:sz="0" w:space="0" w:color="auto"/>
        <w:right w:val="none" w:sz="0" w:space="0" w:color="auto"/>
      </w:divBdr>
    </w:div>
    <w:div w:id="265121708">
      <w:bodyDiv w:val="1"/>
      <w:marLeft w:val="0"/>
      <w:marRight w:val="0"/>
      <w:marTop w:val="0"/>
      <w:marBottom w:val="0"/>
      <w:divBdr>
        <w:top w:val="none" w:sz="0" w:space="0" w:color="auto"/>
        <w:left w:val="none" w:sz="0" w:space="0" w:color="auto"/>
        <w:bottom w:val="none" w:sz="0" w:space="0" w:color="auto"/>
        <w:right w:val="none" w:sz="0" w:space="0" w:color="auto"/>
      </w:divBdr>
    </w:div>
    <w:div w:id="272326724">
      <w:bodyDiv w:val="1"/>
      <w:marLeft w:val="0"/>
      <w:marRight w:val="0"/>
      <w:marTop w:val="0"/>
      <w:marBottom w:val="0"/>
      <w:divBdr>
        <w:top w:val="none" w:sz="0" w:space="0" w:color="auto"/>
        <w:left w:val="none" w:sz="0" w:space="0" w:color="auto"/>
        <w:bottom w:val="none" w:sz="0" w:space="0" w:color="auto"/>
        <w:right w:val="none" w:sz="0" w:space="0" w:color="auto"/>
      </w:divBdr>
    </w:div>
    <w:div w:id="296765402">
      <w:bodyDiv w:val="1"/>
      <w:marLeft w:val="0"/>
      <w:marRight w:val="0"/>
      <w:marTop w:val="0"/>
      <w:marBottom w:val="0"/>
      <w:divBdr>
        <w:top w:val="none" w:sz="0" w:space="0" w:color="auto"/>
        <w:left w:val="none" w:sz="0" w:space="0" w:color="auto"/>
        <w:bottom w:val="none" w:sz="0" w:space="0" w:color="auto"/>
        <w:right w:val="none" w:sz="0" w:space="0" w:color="auto"/>
      </w:divBdr>
    </w:div>
    <w:div w:id="364331702">
      <w:bodyDiv w:val="1"/>
      <w:marLeft w:val="0"/>
      <w:marRight w:val="0"/>
      <w:marTop w:val="0"/>
      <w:marBottom w:val="0"/>
      <w:divBdr>
        <w:top w:val="none" w:sz="0" w:space="0" w:color="auto"/>
        <w:left w:val="none" w:sz="0" w:space="0" w:color="auto"/>
        <w:bottom w:val="none" w:sz="0" w:space="0" w:color="auto"/>
        <w:right w:val="none" w:sz="0" w:space="0" w:color="auto"/>
      </w:divBdr>
    </w:div>
    <w:div w:id="383529499">
      <w:bodyDiv w:val="1"/>
      <w:marLeft w:val="0"/>
      <w:marRight w:val="0"/>
      <w:marTop w:val="0"/>
      <w:marBottom w:val="0"/>
      <w:divBdr>
        <w:top w:val="none" w:sz="0" w:space="0" w:color="auto"/>
        <w:left w:val="none" w:sz="0" w:space="0" w:color="auto"/>
        <w:bottom w:val="none" w:sz="0" w:space="0" w:color="auto"/>
        <w:right w:val="none" w:sz="0" w:space="0" w:color="auto"/>
      </w:divBdr>
    </w:div>
    <w:div w:id="417218311">
      <w:bodyDiv w:val="1"/>
      <w:marLeft w:val="0"/>
      <w:marRight w:val="0"/>
      <w:marTop w:val="0"/>
      <w:marBottom w:val="0"/>
      <w:divBdr>
        <w:top w:val="none" w:sz="0" w:space="0" w:color="auto"/>
        <w:left w:val="none" w:sz="0" w:space="0" w:color="auto"/>
        <w:bottom w:val="none" w:sz="0" w:space="0" w:color="auto"/>
        <w:right w:val="none" w:sz="0" w:space="0" w:color="auto"/>
      </w:divBdr>
    </w:div>
    <w:div w:id="426586148">
      <w:bodyDiv w:val="1"/>
      <w:marLeft w:val="0"/>
      <w:marRight w:val="0"/>
      <w:marTop w:val="0"/>
      <w:marBottom w:val="0"/>
      <w:divBdr>
        <w:top w:val="none" w:sz="0" w:space="0" w:color="auto"/>
        <w:left w:val="none" w:sz="0" w:space="0" w:color="auto"/>
        <w:bottom w:val="none" w:sz="0" w:space="0" w:color="auto"/>
        <w:right w:val="none" w:sz="0" w:space="0" w:color="auto"/>
      </w:divBdr>
    </w:div>
    <w:div w:id="461654131">
      <w:bodyDiv w:val="1"/>
      <w:marLeft w:val="0"/>
      <w:marRight w:val="0"/>
      <w:marTop w:val="0"/>
      <w:marBottom w:val="0"/>
      <w:divBdr>
        <w:top w:val="none" w:sz="0" w:space="0" w:color="auto"/>
        <w:left w:val="none" w:sz="0" w:space="0" w:color="auto"/>
        <w:bottom w:val="none" w:sz="0" w:space="0" w:color="auto"/>
        <w:right w:val="none" w:sz="0" w:space="0" w:color="auto"/>
      </w:divBdr>
    </w:div>
    <w:div w:id="471480720">
      <w:bodyDiv w:val="1"/>
      <w:marLeft w:val="0"/>
      <w:marRight w:val="0"/>
      <w:marTop w:val="0"/>
      <w:marBottom w:val="0"/>
      <w:divBdr>
        <w:top w:val="none" w:sz="0" w:space="0" w:color="auto"/>
        <w:left w:val="none" w:sz="0" w:space="0" w:color="auto"/>
        <w:bottom w:val="none" w:sz="0" w:space="0" w:color="auto"/>
        <w:right w:val="none" w:sz="0" w:space="0" w:color="auto"/>
      </w:divBdr>
    </w:div>
    <w:div w:id="477966543">
      <w:bodyDiv w:val="1"/>
      <w:marLeft w:val="0"/>
      <w:marRight w:val="0"/>
      <w:marTop w:val="0"/>
      <w:marBottom w:val="0"/>
      <w:divBdr>
        <w:top w:val="none" w:sz="0" w:space="0" w:color="auto"/>
        <w:left w:val="none" w:sz="0" w:space="0" w:color="auto"/>
        <w:bottom w:val="none" w:sz="0" w:space="0" w:color="auto"/>
        <w:right w:val="none" w:sz="0" w:space="0" w:color="auto"/>
      </w:divBdr>
    </w:div>
    <w:div w:id="493180719">
      <w:bodyDiv w:val="1"/>
      <w:marLeft w:val="0"/>
      <w:marRight w:val="0"/>
      <w:marTop w:val="0"/>
      <w:marBottom w:val="0"/>
      <w:divBdr>
        <w:top w:val="none" w:sz="0" w:space="0" w:color="auto"/>
        <w:left w:val="none" w:sz="0" w:space="0" w:color="auto"/>
        <w:bottom w:val="none" w:sz="0" w:space="0" w:color="auto"/>
        <w:right w:val="none" w:sz="0" w:space="0" w:color="auto"/>
      </w:divBdr>
    </w:div>
    <w:div w:id="523176884">
      <w:bodyDiv w:val="1"/>
      <w:marLeft w:val="0"/>
      <w:marRight w:val="0"/>
      <w:marTop w:val="0"/>
      <w:marBottom w:val="0"/>
      <w:divBdr>
        <w:top w:val="none" w:sz="0" w:space="0" w:color="auto"/>
        <w:left w:val="none" w:sz="0" w:space="0" w:color="auto"/>
        <w:bottom w:val="none" w:sz="0" w:space="0" w:color="auto"/>
        <w:right w:val="none" w:sz="0" w:space="0" w:color="auto"/>
      </w:divBdr>
    </w:div>
    <w:div w:id="551429572">
      <w:bodyDiv w:val="1"/>
      <w:marLeft w:val="0"/>
      <w:marRight w:val="0"/>
      <w:marTop w:val="0"/>
      <w:marBottom w:val="0"/>
      <w:divBdr>
        <w:top w:val="none" w:sz="0" w:space="0" w:color="auto"/>
        <w:left w:val="none" w:sz="0" w:space="0" w:color="auto"/>
        <w:bottom w:val="none" w:sz="0" w:space="0" w:color="auto"/>
        <w:right w:val="none" w:sz="0" w:space="0" w:color="auto"/>
      </w:divBdr>
    </w:div>
    <w:div w:id="556360948">
      <w:bodyDiv w:val="1"/>
      <w:marLeft w:val="0"/>
      <w:marRight w:val="0"/>
      <w:marTop w:val="0"/>
      <w:marBottom w:val="0"/>
      <w:divBdr>
        <w:top w:val="none" w:sz="0" w:space="0" w:color="auto"/>
        <w:left w:val="none" w:sz="0" w:space="0" w:color="auto"/>
        <w:bottom w:val="none" w:sz="0" w:space="0" w:color="auto"/>
        <w:right w:val="none" w:sz="0" w:space="0" w:color="auto"/>
      </w:divBdr>
    </w:div>
    <w:div w:id="561184965">
      <w:bodyDiv w:val="1"/>
      <w:marLeft w:val="0"/>
      <w:marRight w:val="0"/>
      <w:marTop w:val="0"/>
      <w:marBottom w:val="0"/>
      <w:divBdr>
        <w:top w:val="none" w:sz="0" w:space="0" w:color="auto"/>
        <w:left w:val="none" w:sz="0" w:space="0" w:color="auto"/>
        <w:bottom w:val="none" w:sz="0" w:space="0" w:color="auto"/>
        <w:right w:val="none" w:sz="0" w:space="0" w:color="auto"/>
      </w:divBdr>
    </w:div>
    <w:div w:id="562526136">
      <w:bodyDiv w:val="1"/>
      <w:marLeft w:val="0"/>
      <w:marRight w:val="0"/>
      <w:marTop w:val="0"/>
      <w:marBottom w:val="0"/>
      <w:divBdr>
        <w:top w:val="none" w:sz="0" w:space="0" w:color="auto"/>
        <w:left w:val="none" w:sz="0" w:space="0" w:color="auto"/>
        <w:bottom w:val="none" w:sz="0" w:space="0" w:color="auto"/>
        <w:right w:val="none" w:sz="0" w:space="0" w:color="auto"/>
      </w:divBdr>
    </w:div>
    <w:div w:id="562906557">
      <w:bodyDiv w:val="1"/>
      <w:marLeft w:val="0"/>
      <w:marRight w:val="0"/>
      <w:marTop w:val="0"/>
      <w:marBottom w:val="0"/>
      <w:divBdr>
        <w:top w:val="none" w:sz="0" w:space="0" w:color="auto"/>
        <w:left w:val="none" w:sz="0" w:space="0" w:color="auto"/>
        <w:bottom w:val="none" w:sz="0" w:space="0" w:color="auto"/>
        <w:right w:val="none" w:sz="0" w:space="0" w:color="auto"/>
      </w:divBdr>
    </w:div>
    <w:div w:id="571741348">
      <w:bodyDiv w:val="1"/>
      <w:marLeft w:val="0"/>
      <w:marRight w:val="0"/>
      <w:marTop w:val="0"/>
      <w:marBottom w:val="0"/>
      <w:divBdr>
        <w:top w:val="none" w:sz="0" w:space="0" w:color="auto"/>
        <w:left w:val="none" w:sz="0" w:space="0" w:color="auto"/>
        <w:bottom w:val="none" w:sz="0" w:space="0" w:color="auto"/>
        <w:right w:val="none" w:sz="0" w:space="0" w:color="auto"/>
      </w:divBdr>
    </w:div>
    <w:div w:id="638850613">
      <w:bodyDiv w:val="1"/>
      <w:marLeft w:val="0"/>
      <w:marRight w:val="0"/>
      <w:marTop w:val="0"/>
      <w:marBottom w:val="0"/>
      <w:divBdr>
        <w:top w:val="none" w:sz="0" w:space="0" w:color="auto"/>
        <w:left w:val="none" w:sz="0" w:space="0" w:color="auto"/>
        <w:bottom w:val="none" w:sz="0" w:space="0" w:color="auto"/>
        <w:right w:val="none" w:sz="0" w:space="0" w:color="auto"/>
      </w:divBdr>
    </w:div>
    <w:div w:id="645668427">
      <w:bodyDiv w:val="1"/>
      <w:marLeft w:val="0"/>
      <w:marRight w:val="0"/>
      <w:marTop w:val="0"/>
      <w:marBottom w:val="0"/>
      <w:divBdr>
        <w:top w:val="none" w:sz="0" w:space="0" w:color="auto"/>
        <w:left w:val="none" w:sz="0" w:space="0" w:color="auto"/>
        <w:bottom w:val="none" w:sz="0" w:space="0" w:color="auto"/>
        <w:right w:val="none" w:sz="0" w:space="0" w:color="auto"/>
      </w:divBdr>
    </w:div>
    <w:div w:id="649676713">
      <w:bodyDiv w:val="1"/>
      <w:marLeft w:val="0"/>
      <w:marRight w:val="0"/>
      <w:marTop w:val="0"/>
      <w:marBottom w:val="0"/>
      <w:divBdr>
        <w:top w:val="none" w:sz="0" w:space="0" w:color="auto"/>
        <w:left w:val="none" w:sz="0" w:space="0" w:color="auto"/>
        <w:bottom w:val="none" w:sz="0" w:space="0" w:color="auto"/>
        <w:right w:val="none" w:sz="0" w:space="0" w:color="auto"/>
      </w:divBdr>
    </w:div>
    <w:div w:id="687104465">
      <w:bodyDiv w:val="1"/>
      <w:marLeft w:val="0"/>
      <w:marRight w:val="0"/>
      <w:marTop w:val="0"/>
      <w:marBottom w:val="0"/>
      <w:divBdr>
        <w:top w:val="none" w:sz="0" w:space="0" w:color="auto"/>
        <w:left w:val="none" w:sz="0" w:space="0" w:color="auto"/>
        <w:bottom w:val="none" w:sz="0" w:space="0" w:color="auto"/>
        <w:right w:val="none" w:sz="0" w:space="0" w:color="auto"/>
      </w:divBdr>
    </w:div>
    <w:div w:id="697851083">
      <w:bodyDiv w:val="1"/>
      <w:marLeft w:val="0"/>
      <w:marRight w:val="0"/>
      <w:marTop w:val="0"/>
      <w:marBottom w:val="0"/>
      <w:divBdr>
        <w:top w:val="none" w:sz="0" w:space="0" w:color="auto"/>
        <w:left w:val="none" w:sz="0" w:space="0" w:color="auto"/>
        <w:bottom w:val="none" w:sz="0" w:space="0" w:color="auto"/>
        <w:right w:val="none" w:sz="0" w:space="0" w:color="auto"/>
      </w:divBdr>
    </w:div>
    <w:div w:id="726150773">
      <w:bodyDiv w:val="1"/>
      <w:marLeft w:val="0"/>
      <w:marRight w:val="0"/>
      <w:marTop w:val="0"/>
      <w:marBottom w:val="0"/>
      <w:divBdr>
        <w:top w:val="none" w:sz="0" w:space="0" w:color="auto"/>
        <w:left w:val="none" w:sz="0" w:space="0" w:color="auto"/>
        <w:bottom w:val="none" w:sz="0" w:space="0" w:color="auto"/>
        <w:right w:val="none" w:sz="0" w:space="0" w:color="auto"/>
      </w:divBdr>
    </w:div>
    <w:div w:id="783843146">
      <w:bodyDiv w:val="1"/>
      <w:marLeft w:val="0"/>
      <w:marRight w:val="0"/>
      <w:marTop w:val="0"/>
      <w:marBottom w:val="0"/>
      <w:divBdr>
        <w:top w:val="none" w:sz="0" w:space="0" w:color="auto"/>
        <w:left w:val="none" w:sz="0" w:space="0" w:color="auto"/>
        <w:bottom w:val="none" w:sz="0" w:space="0" w:color="auto"/>
        <w:right w:val="none" w:sz="0" w:space="0" w:color="auto"/>
      </w:divBdr>
    </w:div>
    <w:div w:id="801188170">
      <w:bodyDiv w:val="1"/>
      <w:marLeft w:val="0"/>
      <w:marRight w:val="0"/>
      <w:marTop w:val="0"/>
      <w:marBottom w:val="0"/>
      <w:divBdr>
        <w:top w:val="none" w:sz="0" w:space="0" w:color="auto"/>
        <w:left w:val="none" w:sz="0" w:space="0" w:color="auto"/>
        <w:bottom w:val="none" w:sz="0" w:space="0" w:color="auto"/>
        <w:right w:val="none" w:sz="0" w:space="0" w:color="auto"/>
      </w:divBdr>
    </w:div>
    <w:div w:id="821626985">
      <w:bodyDiv w:val="1"/>
      <w:marLeft w:val="0"/>
      <w:marRight w:val="0"/>
      <w:marTop w:val="0"/>
      <w:marBottom w:val="0"/>
      <w:divBdr>
        <w:top w:val="none" w:sz="0" w:space="0" w:color="auto"/>
        <w:left w:val="none" w:sz="0" w:space="0" w:color="auto"/>
        <w:bottom w:val="none" w:sz="0" w:space="0" w:color="auto"/>
        <w:right w:val="none" w:sz="0" w:space="0" w:color="auto"/>
      </w:divBdr>
    </w:div>
    <w:div w:id="834345142">
      <w:bodyDiv w:val="1"/>
      <w:marLeft w:val="0"/>
      <w:marRight w:val="0"/>
      <w:marTop w:val="0"/>
      <w:marBottom w:val="0"/>
      <w:divBdr>
        <w:top w:val="none" w:sz="0" w:space="0" w:color="auto"/>
        <w:left w:val="none" w:sz="0" w:space="0" w:color="auto"/>
        <w:bottom w:val="none" w:sz="0" w:space="0" w:color="auto"/>
        <w:right w:val="none" w:sz="0" w:space="0" w:color="auto"/>
      </w:divBdr>
    </w:div>
    <w:div w:id="851527737">
      <w:bodyDiv w:val="1"/>
      <w:marLeft w:val="0"/>
      <w:marRight w:val="0"/>
      <w:marTop w:val="0"/>
      <w:marBottom w:val="0"/>
      <w:divBdr>
        <w:top w:val="none" w:sz="0" w:space="0" w:color="auto"/>
        <w:left w:val="none" w:sz="0" w:space="0" w:color="auto"/>
        <w:bottom w:val="none" w:sz="0" w:space="0" w:color="auto"/>
        <w:right w:val="none" w:sz="0" w:space="0" w:color="auto"/>
      </w:divBdr>
    </w:div>
    <w:div w:id="869492705">
      <w:bodyDiv w:val="1"/>
      <w:marLeft w:val="0"/>
      <w:marRight w:val="0"/>
      <w:marTop w:val="0"/>
      <w:marBottom w:val="0"/>
      <w:divBdr>
        <w:top w:val="none" w:sz="0" w:space="0" w:color="auto"/>
        <w:left w:val="none" w:sz="0" w:space="0" w:color="auto"/>
        <w:bottom w:val="none" w:sz="0" w:space="0" w:color="auto"/>
        <w:right w:val="none" w:sz="0" w:space="0" w:color="auto"/>
      </w:divBdr>
    </w:div>
    <w:div w:id="874659456">
      <w:bodyDiv w:val="1"/>
      <w:marLeft w:val="0"/>
      <w:marRight w:val="0"/>
      <w:marTop w:val="0"/>
      <w:marBottom w:val="0"/>
      <w:divBdr>
        <w:top w:val="none" w:sz="0" w:space="0" w:color="auto"/>
        <w:left w:val="none" w:sz="0" w:space="0" w:color="auto"/>
        <w:bottom w:val="none" w:sz="0" w:space="0" w:color="auto"/>
        <w:right w:val="none" w:sz="0" w:space="0" w:color="auto"/>
      </w:divBdr>
    </w:div>
    <w:div w:id="876551652">
      <w:bodyDiv w:val="1"/>
      <w:marLeft w:val="0"/>
      <w:marRight w:val="0"/>
      <w:marTop w:val="0"/>
      <w:marBottom w:val="0"/>
      <w:divBdr>
        <w:top w:val="none" w:sz="0" w:space="0" w:color="auto"/>
        <w:left w:val="none" w:sz="0" w:space="0" w:color="auto"/>
        <w:bottom w:val="none" w:sz="0" w:space="0" w:color="auto"/>
        <w:right w:val="none" w:sz="0" w:space="0" w:color="auto"/>
      </w:divBdr>
    </w:div>
    <w:div w:id="889654679">
      <w:bodyDiv w:val="1"/>
      <w:marLeft w:val="0"/>
      <w:marRight w:val="0"/>
      <w:marTop w:val="0"/>
      <w:marBottom w:val="0"/>
      <w:divBdr>
        <w:top w:val="none" w:sz="0" w:space="0" w:color="auto"/>
        <w:left w:val="none" w:sz="0" w:space="0" w:color="auto"/>
        <w:bottom w:val="none" w:sz="0" w:space="0" w:color="auto"/>
        <w:right w:val="none" w:sz="0" w:space="0" w:color="auto"/>
      </w:divBdr>
    </w:div>
    <w:div w:id="903249842">
      <w:bodyDiv w:val="1"/>
      <w:marLeft w:val="0"/>
      <w:marRight w:val="0"/>
      <w:marTop w:val="0"/>
      <w:marBottom w:val="0"/>
      <w:divBdr>
        <w:top w:val="none" w:sz="0" w:space="0" w:color="auto"/>
        <w:left w:val="none" w:sz="0" w:space="0" w:color="auto"/>
        <w:bottom w:val="none" w:sz="0" w:space="0" w:color="auto"/>
        <w:right w:val="none" w:sz="0" w:space="0" w:color="auto"/>
      </w:divBdr>
    </w:div>
    <w:div w:id="918101526">
      <w:bodyDiv w:val="1"/>
      <w:marLeft w:val="0"/>
      <w:marRight w:val="0"/>
      <w:marTop w:val="0"/>
      <w:marBottom w:val="0"/>
      <w:divBdr>
        <w:top w:val="none" w:sz="0" w:space="0" w:color="auto"/>
        <w:left w:val="none" w:sz="0" w:space="0" w:color="auto"/>
        <w:bottom w:val="none" w:sz="0" w:space="0" w:color="auto"/>
        <w:right w:val="none" w:sz="0" w:space="0" w:color="auto"/>
      </w:divBdr>
    </w:div>
    <w:div w:id="919216149">
      <w:bodyDiv w:val="1"/>
      <w:marLeft w:val="0"/>
      <w:marRight w:val="0"/>
      <w:marTop w:val="0"/>
      <w:marBottom w:val="0"/>
      <w:divBdr>
        <w:top w:val="none" w:sz="0" w:space="0" w:color="auto"/>
        <w:left w:val="none" w:sz="0" w:space="0" w:color="auto"/>
        <w:bottom w:val="none" w:sz="0" w:space="0" w:color="auto"/>
        <w:right w:val="none" w:sz="0" w:space="0" w:color="auto"/>
      </w:divBdr>
    </w:div>
    <w:div w:id="925306775">
      <w:bodyDiv w:val="1"/>
      <w:marLeft w:val="0"/>
      <w:marRight w:val="0"/>
      <w:marTop w:val="0"/>
      <w:marBottom w:val="0"/>
      <w:divBdr>
        <w:top w:val="none" w:sz="0" w:space="0" w:color="auto"/>
        <w:left w:val="none" w:sz="0" w:space="0" w:color="auto"/>
        <w:bottom w:val="none" w:sz="0" w:space="0" w:color="auto"/>
        <w:right w:val="none" w:sz="0" w:space="0" w:color="auto"/>
      </w:divBdr>
    </w:div>
    <w:div w:id="942147252">
      <w:bodyDiv w:val="1"/>
      <w:marLeft w:val="0"/>
      <w:marRight w:val="0"/>
      <w:marTop w:val="0"/>
      <w:marBottom w:val="0"/>
      <w:divBdr>
        <w:top w:val="none" w:sz="0" w:space="0" w:color="auto"/>
        <w:left w:val="none" w:sz="0" w:space="0" w:color="auto"/>
        <w:bottom w:val="none" w:sz="0" w:space="0" w:color="auto"/>
        <w:right w:val="none" w:sz="0" w:space="0" w:color="auto"/>
      </w:divBdr>
    </w:div>
    <w:div w:id="978343447">
      <w:bodyDiv w:val="1"/>
      <w:marLeft w:val="0"/>
      <w:marRight w:val="0"/>
      <w:marTop w:val="0"/>
      <w:marBottom w:val="0"/>
      <w:divBdr>
        <w:top w:val="none" w:sz="0" w:space="0" w:color="auto"/>
        <w:left w:val="none" w:sz="0" w:space="0" w:color="auto"/>
        <w:bottom w:val="none" w:sz="0" w:space="0" w:color="auto"/>
        <w:right w:val="none" w:sz="0" w:space="0" w:color="auto"/>
      </w:divBdr>
    </w:div>
    <w:div w:id="1001083173">
      <w:bodyDiv w:val="1"/>
      <w:marLeft w:val="0"/>
      <w:marRight w:val="0"/>
      <w:marTop w:val="0"/>
      <w:marBottom w:val="0"/>
      <w:divBdr>
        <w:top w:val="none" w:sz="0" w:space="0" w:color="auto"/>
        <w:left w:val="none" w:sz="0" w:space="0" w:color="auto"/>
        <w:bottom w:val="none" w:sz="0" w:space="0" w:color="auto"/>
        <w:right w:val="none" w:sz="0" w:space="0" w:color="auto"/>
      </w:divBdr>
    </w:div>
    <w:div w:id="1002515510">
      <w:bodyDiv w:val="1"/>
      <w:marLeft w:val="0"/>
      <w:marRight w:val="0"/>
      <w:marTop w:val="0"/>
      <w:marBottom w:val="0"/>
      <w:divBdr>
        <w:top w:val="none" w:sz="0" w:space="0" w:color="auto"/>
        <w:left w:val="none" w:sz="0" w:space="0" w:color="auto"/>
        <w:bottom w:val="none" w:sz="0" w:space="0" w:color="auto"/>
        <w:right w:val="none" w:sz="0" w:space="0" w:color="auto"/>
      </w:divBdr>
    </w:div>
    <w:div w:id="1009261994">
      <w:bodyDiv w:val="1"/>
      <w:marLeft w:val="0"/>
      <w:marRight w:val="0"/>
      <w:marTop w:val="0"/>
      <w:marBottom w:val="0"/>
      <w:divBdr>
        <w:top w:val="none" w:sz="0" w:space="0" w:color="auto"/>
        <w:left w:val="none" w:sz="0" w:space="0" w:color="auto"/>
        <w:bottom w:val="none" w:sz="0" w:space="0" w:color="auto"/>
        <w:right w:val="none" w:sz="0" w:space="0" w:color="auto"/>
      </w:divBdr>
    </w:div>
    <w:div w:id="1011180658">
      <w:bodyDiv w:val="1"/>
      <w:marLeft w:val="0"/>
      <w:marRight w:val="0"/>
      <w:marTop w:val="0"/>
      <w:marBottom w:val="0"/>
      <w:divBdr>
        <w:top w:val="none" w:sz="0" w:space="0" w:color="auto"/>
        <w:left w:val="none" w:sz="0" w:space="0" w:color="auto"/>
        <w:bottom w:val="none" w:sz="0" w:space="0" w:color="auto"/>
        <w:right w:val="none" w:sz="0" w:space="0" w:color="auto"/>
      </w:divBdr>
    </w:div>
    <w:div w:id="1074008367">
      <w:bodyDiv w:val="1"/>
      <w:marLeft w:val="0"/>
      <w:marRight w:val="0"/>
      <w:marTop w:val="0"/>
      <w:marBottom w:val="0"/>
      <w:divBdr>
        <w:top w:val="none" w:sz="0" w:space="0" w:color="auto"/>
        <w:left w:val="none" w:sz="0" w:space="0" w:color="auto"/>
        <w:bottom w:val="none" w:sz="0" w:space="0" w:color="auto"/>
        <w:right w:val="none" w:sz="0" w:space="0" w:color="auto"/>
      </w:divBdr>
    </w:div>
    <w:div w:id="1083332447">
      <w:bodyDiv w:val="1"/>
      <w:marLeft w:val="0"/>
      <w:marRight w:val="0"/>
      <w:marTop w:val="0"/>
      <w:marBottom w:val="0"/>
      <w:divBdr>
        <w:top w:val="none" w:sz="0" w:space="0" w:color="auto"/>
        <w:left w:val="none" w:sz="0" w:space="0" w:color="auto"/>
        <w:bottom w:val="none" w:sz="0" w:space="0" w:color="auto"/>
        <w:right w:val="none" w:sz="0" w:space="0" w:color="auto"/>
      </w:divBdr>
    </w:div>
    <w:div w:id="1111632830">
      <w:bodyDiv w:val="1"/>
      <w:marLeft w:val="0"/>
      <w:marRight w:val="0"/>
      <w:marTop w:val="0"/>
      <w:marBottom w:val="0"/>
      <w:divBdr>
        <w:top w:val="none" w:sz="0" w:space="0" w:color="auto"/>
        <w:left w:val="none" w:sz="0" w:space="0" w:color="auto"/>
        <w:bottom w:val="none" w:sz="0" w:space="0" w:color="auto"/>
        <w:right w:val="none" w:sz="0" w:space="0" w:color="auto"/>
      </w:divBdr>
    </w:div>
    <w:div w:id="1114789513">
      <w:bodyDiv w:val="1"/>
      <w:marLeft w:val="0"/>
      <w:marRight w:val="0"/>
      <w:marTop w:val="0"/>
      <w:marBottom w:val="0"/>
      <w:divBdr>
        <w:top w:val="none" w:sz="0" w:space="0" w:color="auto"/>
        <w:left w:val="none" w:sz="0" w:space="0" w:color="auto"/>
        <w:bottom w:val="none" w:sz="0" w:space="0" w:color="auto"/>
        <w:right w:val="none" w:sz="0" w:space="0" w:color="auto"/>
      </w:divBdr>
    </w:div>
    <w:div w:id="1134903643">
      <w:bodyDiv w:val="1"/>
      <w:marLeft w:val="0"/>
      <w:marRight w:val="0"/>
      <w:marTop w:val="0"/>
      <w:marBottom w:val="0"/>
      <w:divBdr>
        <w:top w:val="none" w:sz="0" w:space="0" w:color="auto"/>
        <w:left w:val="none" w:sz="0" w:space="0" w:color="auto"/>
        <w:bottom w:val="none" w:sz="0" w:space="0" w:color="auto"/>
        <w:right w:val="none" w:sz="0" w:space="0" w:color="auto"/>
      </w:divBdr>
    </w:div>
    <w:div w:id="1140538897">
      <w:bodyDiv w:val="1"/>
      <w:marLeft w:val="0"/>
      <w:marRight w:val="0"/>
      <w:marTop w:val="0"/>
      <w:marBottom w:val="0"/>
      <w:divBdr>
        <w:top w:val="none" w:sz="0" w:space="0" w:color="auto"/>
        <w:left w:val="none" w:sz="0" w:space="0" w:color="auto"/>
        <w:bottom w:val="none" w:sz="0" w:space="0" w:color="auto"/>
        <w:right w:val="none" w:sz="0" w:space="0" w:color="auto"/>
      </w:divBdr>
    </w:div>
    <w:div w:id="1166748759">
      <w:bodyDiv w:val="1"/>
      <w:marLeft w:val="0"/>
      <w:marRight w:val="0"/>
      <w:marTop w:val="0"/>
      <w:marBottom w:val="0"/>
      <w:divBdr>
        <w:top w:val="none" w:sz="0" w:space="0" w:color="auto"/>
        <w:left w:val="none" w:sz="0" w:space="0" w:color="auto"/>
        <w:bottom w:val="none" w:sz="0" w:space="0" w:color="auto"/>
        <w:right w:val="none" w:sz="0" w:space="0" w:color="auto"/>
      </w:divBdr>
    </w:div>
    <w:div w:id="1171680585">
      <w:bodyDiv w:val="1"/>
      <w:marLeft w:val="0"/>
      <w:marRight w:val="0"/>
      <w:marTop w:val="0"/>
      <w:marBottom w:val="0"/>
      <w:divBdr>
        <w:top w:val="none" w:sz="0" w:space="0" w:color="auto"/>
        <w:left w:val="none" w:sz="0" w:space="0" w:color="auto"/>
        <w:bottom w:val="none" w:sz="0" w:space="0" w:color="auto"/>
        <w:right w:val="none" w:sz="0" w:space="0" w:color="auto"/>
      </w:divBdr>
    </w:div>
    <w:div w:id="1211071486">
      <w:bodyDiv w:val="1"/>
      <w:marLeft w:val="0"/>
      <w:marRight w:val="0"/>
      <w:marTop w:val="0"/>
      <w:marBottom w:val="0"/>
      <w:divBdr>
        <w:top w:val="none" w:sz="0" w:space="0" w:color="auto"/>
        <w:left w:val="none" w:sz="0" w:space="0" w:color="auto"/>
        <w:bottom w:val="none" w:sz="0" w:space="0" w:color="auto"/>
        <w:right w:val="none" w:sz="0" w:space="0" w:color="auto"/>
      </w:divBdr>
    </w:div>
    <w:div w:id="1228149724">
      <w:bodyDiv w:val="1"/>
      <w:marLeft w:val="0"/>
      <w:marRight w:val="0"/>
      <w:marTop w:val="0"/>
      <w:marBottom w:val="0"/>
      <w:divBdr>
        <w:top w:val="none" w:sz="0" w:space="0" w:color="auto"/>
        <w:left w:val="none" w:sz="0" w:space="0" w:color="auto"/>
        <w:bottom w:val="none" w:sz="0" w:space="0" w:color="auto"/>
        <w:right w:val="none" w:sz="0" w:space="0" w:color="auto"/>
      </w:divBdr>
    </w:div>
    <w:div w:id="1235046471">
      <w:bodyDiv w:val="1"/>
      <w:marLeft w:val="0"/>
      <w:marRight w:val="0"/>
      <w:marTop w:val="0"/>
      <w:marBottom w:val="0"/>
      <w:divBdr>
        <w:top w:val="none" w:sz="0" w:space="0" w:color="auto"/>
        <w:left w:val="none" w:sz="0" w:space="0" w:color="auto"/>
        <w:bottom w:val="none" w:sz="0" w:space="0" w:color="auto"/>
        <w:right w:val="none" w:sz="0" w:space="0" w:color="auto"/>
      </w:divBdr>
    </w:div>
    <w:div w:id="1235358834">
      <w:bodyDiv w:val="1"/>
      <w:marLeft w:val="0"/>
      <w:marRight w:val="0"/>
      <w:marTop w:val="0"/>
      <w:marBottom w:val="0"/>
      <w:divBdr>
        <w:top w:val="none" w:sz="0" w:space="0" w:color="auto"/>
        <w:left w:val="none" w:sz="0" w:space="0" w:color="auto"/>
        <w:bottom w:val="none" w:sz="0" w:space="0" w:color="auto"/>
        <w:right w:val="none" w:sz="0" w:space="0" w:color="auto"/>
      </w:divBdr>
    </w:div>
    <w:div w:id="1241061025">
      <w:bodyDiv w:val="1"/>
      <w:marLeft w:val="0"/>
      <w:marRight w:val="0"/>
      <w:marTop w:val="0"/>
      <w:marBottom w:val="0"/>
      <w:divBdr>
        <w:top w:val="none" w:sz="0" w:space="0" w:color="auto"/>
        <w:left w:val="none" w:sz="0" w:space="0" w:color="auto"/>
        <w:bottom w:val="none" w:sz="0" w:space="0" w:color="auto"/>
        <w:right w:val="none" w:sz="0" w:space="0" w:color="auto"/>
      </w:divBdr>
    </w:div>
    <w:div w:id="1249465029">
      <w:bodyDiv w:val="1"/>
      <w:marLeft w:val="0"/>
      <w:marRight w:val="0"/>
      <w:marTop w:val="0"/>
      <w:marBottom w:val="0"/>
      <w:divBdr>
        <w:top w:val="none" w:sz="0" w:space="0" w:color="auto"/>
        <w:left w:val="none" w:sz="0" w:space="0" w:color="auto"/>
        <w:bottom w:val="none" w:sz="0" w:space="0" w:color="auto"/>
        <w:right w:val="none" w:sz="0" w:space="0" w:color="auto"/>
      </w:divBdr>
    </w:div>
    <w:div w:id="1296721827">
      <w:bodyDiv w:val="1"/>
      <w:marLeft w:val="0"/>
      <w:marRight w:val="0"/>
      <w:marTop w:val="0"/>
      <w:marBottom w:val="0"/>
      <w:divBdr>
        <w:top w:val="none" w:sz="0" w:space="0" w:color="auto"/>
        <w:left w:val="none" w:sz="0" w:space="0" w:color="auto"/>
        <w:bottom w:val="none" w:sz="0" w:space="0" w:color="auto"/>
        <w:right w:val="none" w:sz="0" w:space="0" w:color="auto"/>
      </w:divBdr>
    </w:div>
    <w:div w:id="1312951288">
      <w:bodyDiv w:val="1"/>
      <w:marLeft w:val="0"/>
      <w:marRight w:val="0"/>
      <w:marTop w:val="0"/>
      <w:marBottom w:val="0"/>
      <w:divBdr>
        <w:top w:val="none" w:sz="0" w:space="0" w:color="auto"/>
        <w:left w:val="none" w:sz="0" w:space="0" w:color="auto"/>
        <w:bottom w:val="none" w:sz="0" w:space="0" w:color="auto"/>
        <w:right w:val="none" w:sz="0" w:space="0" w:color="auto"/>
      </w:divBdr>
    </w:div>
    <w:div w:id="1318463403">
      <w:bodyDiv w:val="1"/>
      <w:marLeft w:val="0"/>
      <w:marRight w:val="0"/>
      <w:marTop w:val="0"/>
      <w:marBottom w:val="0"/>
      <w:divBdr>
        <w:top w:val="none" w:sz="0" w:space="0" w:color="auto"/>
        <w:left w:val="none" w:sz="0" w:space="0" w:color="auto"/>
        <w:bottom w:val="none" w:sz="0" w:space="0" w:color="auto"/>
        <w:right w:val="none" w:sz="0" w:space="0" w:color="auto"/>
      </w:divBdr>
    </w:div>
    <w:div w:id="1330328707">
      <w:bodyDiv w:val="1"/>
      <w:marLeft w:val="0"/>
      <w:marRight w:val="0"/>
      <w:marTop w:val="0"/>
      <w:marBottom w:val="0"/>
      <w:divBdr>
        <w:top w:val="none" w:sz="0" w:space="0" w:color="auto"/>
        <w:left w:val="none" w:sz="0" w:space="0" w:color="auto"/>
        <w:bottom w:val="none" w:sz="0" w:space="0" w:color="auto"/>
        <w:right w:val="none" w:sz="0" w:space="0" w:color="auto"/>
      </w:divBdr>
    </w:div>
    <w:div w:id="1361128943">
      <w:bodyDiv w:val="1"/>
      <w:marLeft w:val="0"/>
      <w:marRight w:val="0"/>
      <w:marTop w:val="0"/>
      <w:marBottom w:val="0"/>
      <w:divBdr>
        <w:top w:val="none" w:sz="0" w:space="0" w:color="auto"/>
        <w:left w:val="none" w:sz="0" w:space="0" w:color="auto"/>
        <w:bottom w:val="none" w:sz="0" w:space="0" w:color="auto"/>
        <w:right w:val="none" w:sz="0" w:space="0" w:color="auto"/>
      </w:divBdr>
    </w:div>
    <w:div w:id="1384984885">
      <w:bodyDiv w:val="1"/>
      <w:marLeft w:val="0"/>
      <w:marRight w:val="0"/>
      <w:marTop w:val="0"/>
      <w:marBottom w:val="0"/>
      <w:divBdr>
        <w:top w:val="none" w:sz="0" w:space="0" w:color="auto"/>
        <w:left w:val="none" w:sz="0" w:space="0" w:color="auto"/>
        <w:bottom w:val="none" w:sz="0" w:space="0" w:color="auto"/>
        <w:right w:val="none" w:sz="0" w:space="0" w:color="auto"/>
      </w:divBdr>
    </w:div>
    <w:div w:id="1388458138">
      <w:bodyDiv w:val="1"/>
      <w:marLeft w:val="0"/>
      <w:marRight w:val="0"/>
      <w:marTop w:val="0"/>
      <w:marBottom w:val="0"/>
      <w:divBdr>
        <w:top w:val="none" w:sz="0" w:space="0" w:color="auto"/>
        <w:left w:val="none" w:sz="0" w:space="0" w:color="auto"/>
        <w:bottom w:val="none" w:sz="0" w:space="0" w:color="auto"/>
        <w:right w:val="none" w:sz="0" w:space="0" w:color="auto"/>
      </w:divBdr>
    </w:div>
    <w:div w:id="1396708344">
      <w:bodyDiv w:val="1"/>
      <w:marLeft w:val="0"/>
      <w:marRight w:val="0"/>
      <w:marTop w:val="0"/>
      <w:marBottom w:val="0"/>
      <w:divBdr>
        <w:top w:val="none" w:sz="0" w:space="0" w:color="auto"/>
        <w:left w:val="none" w:sz="0" w:space="0" w:color="auto"/>
        <w:bottom w:val="none" w:sz="0" w:space="0" w:color="auto"/>
        <w:right w:val="none" w:sz="0" w:space="0" w:color="auto"/>
      </w:divBdr>
    </w:div>
    <w:div w:id="1416173693">
      <w:bodyDiv w:val="1"/>
      <w:marLeft w:val="0"/>
      <w:marRight w:val="0"/>
      <w:marTop w:val="0"/>
      <w:marBottom w:val="0"/>
      <w:divBdr>
        <w:top w:val="none" w:sz="0" w:space="0" w:color="auto"/>
        <w:left w:val="none" w:sz="0" w:space="0" w:color="auto"/>
        <w:bottom w:val="none" w:sz="0" w:space="0" w:color="auto"/>
        <w:right w:val="none" w:sz="0" w:space="0" w:color="auto"/>
      </w:divBdr>
    </w:div>
    <w:div w:id="1422338499">
      <w:bodyDiv w:val="1"/>
      <w:marLeft w:val="0"/>
      <w:marRight w:val="0"/>
      <w:marTop w:val="0"/>
      <w:marBottom w:val="0"/>
      <w:divBdr>
        <w:top w:val="none" w:sz="0" w:space="0" w:color="auto"/>
        <w:left w:val="none" w:sz="0" w:space="0" w:color="auto"/>
        <w:bottom w:val="none" w:sz="0" w:space="0" w:color="auto"/>
        <w:right w:val="none" w:sz="0" w:space="0" w:color="auto"/>
      </w:divBdr>
    </w:div>
    <w:div w:id="1437017707">
      <w:bodyDiv w:val="1"/>
      <w:marLeft w:val="0"/>
      <w:marRight w:val="0"/>
      <w:marTop w:val="0"/>
      <w:marBottom w:val="0"/>
      <w:divBdr>
        <w:top w:val="none" w:sz="0" w:space="0" w:color="auto"/>
        <w:left w:val="none" w:sz="0" w:space="0" w:color="auto"/>
        <w:bottom w:val="none" w:sz="0" w:space="0" w:color="auto"/>
        <w:right w:val="none" w:sz="0" w:space="0" w:color="auto"/>
      </w:divBdr>
    </w:div>
    <w:div w:id="1477146459">
      <w:bodyDiv w:val="1"/>
      <w:marLeft w:val="0"/>
      <w:marRight w:val="0"/>
      <w:marTop w:val="0"/>
      <w:marBottom w:val="0"/>
      <w:divBdr>
        <w:top w:val="none" w:sz="0" w:space="0" w:color="auto"/>
        <w:left w:val="none" w:sz="0" w:space="0" w:color="auto"/>
        <w:bottom w:val="none" w:sz="0" w:space="0" w:color="auto"/>
        <w:right w:val="none" w:sz="0" w:space="0" w:color="auto"/>
      </w:divBdr>
    </w:div>
    <w:div w:id="1477991513">
      <w:bodyDiv w:val="1"/>
      <w:marLeft w:val="0"/>
      <w:marRight w:val="0"/>
      <w:marTop w:val="0"/>
      <w:marBottom w:val="0"/>
      <w:divBdr>
        <w:top w:val="none" w:sz="0" w:space="0" w:color="auto"/>
        <w:left w:val="none" w:sz="0" w:space="0" w:color="auto"/>
        <w:bottom w:val="none" w:sz="0" w:space="0" w:color="auto"/>
        <w:right w:val="none" w:sz="0" w:space="0" w:color="auto"/>
      </w:divBdr>
    </w:div>
    <w:div w:id="1491822511">
      <w:bodyDiv w:val="1"/>
      <w:marLeft w:val="0"/>
      <w:marRight w:val="0"/>
      <w:marTop w:val="0"/>
      <w:marBottom w:val="0"/>
      <w:divBdr>
        <w:top w:val="none" w:sz="0" w:space="0" w:color="auto"/>
        <w:left w:val="none" w:sz="0" w:space="0" w:color="auto"/>
        <w:bottom w:val="none" w:sz="0" w:space="0" w:color="auto"/>
        <w:right w:val="none" w:sz="0" w:space="0" w:color="auto"/>
      </w:divBdr>
    </w:div>
    <w:div w:id="1501769885">
      <w:bodyDiv w:val="1"/>
      <w:marLeft w:val="0"/>
      <w:marRight w:val="0"/>
      <w:marTop w:val="0"/>
      <w:marBottom w:val="0"/>
      <w:divBdr>
        <w:top w:val="none" w:sz="0" w:space="0" w:color="auto"/>
        <w:left w:val="none" w:sz="0" w:space="0" w:color="auto"/>
        <w:bottom w:val="none" w:sz="0" w:space="0" w:color="auto"/>
        <w:right w:val="none" w:sz="0" w:space="0" w:color="auto"/>
      </w:divBdr>
    </w:div>
    <w:div w:id="1506436313">
      <w:bodyDiv w:val="1"/>
      <w:marLeft w:val="0"/>
      <w:marRight w:val="0"/>
      <w:marTop w:val="0"/>
      <w:marBottom w:val="0"/>
      <w:divBdr>
        <w:top w:val="none" w:sz="0" w:space="0" w:color="auto"/>
        <w:left w:val="none" w:sz="0" w:space="0" w:color="auto"/>
        <w:bottom w:val="none" w:sz="0" w:space="0" w:color="auto"/>
        <w:right w:val="none" w:sz="0" w:space="0" w:color="auto"/>
      </w:divBdr>
    </w:div>
    <w:div w:id="1507985844">
      <w:bodyDiv w:val="1"/>
      <w:marLeft w:val="0"/>
      <w:marRight w:val="0"/>
      <w:marTop w:val="0"/>
      <w:marBottom w:val="0"/>
      <w:divBdr>
        <w:top w:val="none" w:sz="0" w:space="0" w:color="auto"/>
        <w:left w:val="none" w:sz="0" w:space="0" w:color="auto"/>
        <w:bottom w:val="none" w:sz="0" w:space="0" w:color="auto"/>
        <w:right w:val="none" w:sz="0" w:space="0" w:color="auto"/>
      </w:divBdr>
    </w:div>
    <w:div w:id="1524591024">
      <w:bodyDiv w:val="1"/>
      <w:marLeft w:val="0"/>
      <w:marRight w:val="0"/>
      <w:marTop w:val="0"/>
      <w:marBottom w:val="0"/>
      <w:divBdr>
        <w:top w:val="none" w:sz="0" w:space="0" w:color="auto"/>
        <w:left w:val="none" w:sz="0" w:space="0" w:color="auto"/>
        <w:bottom w:val="none" w:sz="0" w:space="0" w:color="auto"/>
        <w:right w:val="none" w:sz="0" w:space="0" w:color="auto"/>
      </w:divBdr>
    </w:div>
    <w:div w:id="1552306177">
      <w:bodyDiv w:val="1"/>
      <w:marLeft w:val="0"/>
      <w:marRight w:val="0"/>
      <w:marTop w:val="0"/>
      <w:marBottom w:val="0"/>
      <w:divBdr>
        <w:top w:val="none" w:sz="0" w:space="0" w:color="auto"/>
        <w:left w:val="none" w:sz="0" w:space="0" w:color="auto"/>
        <w:bottom w:val="none" w:sz="0" w:space="0" w:color="auto"/>
        <w:right w:val="none" w:sz="0" w:space="0" w:color="auto"/>
      </w:divBdr>
    </w:div>
    <w:div w:id="1599019812">
      <w:bodyDiv w:val="1"/>
      <w:marLeft w:val="0"/>
      <w:marRight w:val="0"/>
      <w:marTop w:val="0"/>
      <w:marBottom w:val="0"/>
      <w:divBdr>
        <w:top w:val="none" w:sz="0" w:space="0" w:color="auto"/>
        <w:left w:val="none" w:sz="0" w:space="0" w:color="auto"/>
        <w:bottom w:val="none" w:sz="0" w:space="0" w:color="auto"/>
        <w:right w:val="none" w:sz="0" w:space="0" w:color="auto"/>
      </w:divBdr>
    </w:div>
    <w:div w:id="1644770233">
      <w:bodyDiv w:val="1"/>
      <w:marLeft w:val="0"/>
      <w:marRight w:val="0"/>
      <w:marTop w:val="0"/>
      <w:marBottom w:val="0"/>
      <w:divBdr>
        <w:top w:val="none" w:sz="0" w:space="0" w:color="auto"/>
        <w:left w:val="none" w:sz="0" w:space="0" w:color="auto"/>
        <w:bottom w:val="none" w:sz="0" w:space="0" w:color="auto"/>
        <w:right w:val="none" w:sz="0" w:space="0" w:color="auto"/>
      </w:divBdr>
    </w:div>
    <w:div w:id="1648976121">
      <w:bodyDiv w:val="1"/>
      <w:marLeft w:val="0"/>
      <w:marRight w:val="0"/>
      <w:marTop w:val="0"/>
      <w:marBottom w:val="0"/>
      <w:divBdr>
        <w:top w:val="none" w:sz="0" w:space="0" w:color="auto"/>
        <w:left w:val="none" w:sz="0" w:space="0" w:color="auto"/>
        <w:bottom w:val="none" w:sz="0" w:space="0" w:color="auto"/>
        <w:right w:val="none" w:sz="0" w:space="0" w:color="auto"/>
      </w:divBdr>
    </w:div>
    <w:div w:id="1649088100">
      <w:bodyDiv w:val="1"/>
      <w:marLeft w:val="0"/>
      <w:marRight w:val="0"/>
      <w:marTop w:val="0"/>
      <w:marBottom w:val="0"/>
      <w:divBdr>
        <w:top w:val="none" w:sz="0" w:space="0" w:color="auto"/>
        <w:left w:val="none" w:sz="0" w:space="0" w:color="auto"/>
        <w:bottom w:val="none" w:sz="0" w:space="0" w:color="auto"/>
        <w:right w:val="none" w:sz="0" w:space="0" w:color="auto"/>
      </w:divBdr>
    </w:div>
    <w:div w:id="1649433205">
      <w:bodyDiv w:val="1"/>
      <w:marLeft w:val="0"/>
      <w:marRight w:val="0"/>
      <w:marTop w:val="0"/>
      <w:marBottom w:val="0"/>
      <w:divBdr>
        <w:top w:val="none" w:sz="0" w:space="0" w:color="auto"/>
        <w:left w:val="none" w:sz="0" w:space="0" w:color="auto"/>
        <w:bottom w:val="none" w:sz="0" w:space="0" w:color="auto"/>
        <w:right w:val="none" w:sz="0" w:space="0" w:color="auto"/>
      </w:divBdr>
    </w:div>
    <w:div w:id="1656910197">
      <w:bodyDiv w:val="1"/>
      <w:marLeft w:val="0"/>
      <w:marRight w:val="0"/>
      <w:marTop w:val="0"/>
      <w:marBottom w:val="0"/>
      <w:divBdr>
        <w:top w:val="none" w:sz="0" w:space="0" w:color="auto"/>
        <w:left w:val="none" w:sz="0" w:space="0" w:color="auto"/>
        <w:bottom w:val="none" w:sz="0" w:space="0" w:color="auto"/>
        <w:right w:val="none" w:sz="0" w:space="0" w:color="auto"/>
      </w:divBdr>
    </w:div>
    <w:div w:id="1673991705">
      <w:bodyDiv w:val="1"/>
      <w:marLeft w:val="0"/>
      <w:marRight w:val="0"/>
      <w:marTop w:val="0"/>
      <w:marBottom w:val="0"/>
      <w:divBdr>
        <w:top w:val="none" w:sz="0" w:space="0" w:color="auto"/>
        <w:left w:val="none" w:sz="0" w:space="0" w:color="auto"/>
        <w:bottom w:val="none" w:sz="0" w:space="0" w:color="auto"/>
        <w:right w:val="none" w:sz="0" w:space="0" w:color="auto"/>
      </w:divBdr>
    </w:div>
    <w:div w:id="1701205441">
      <w:bodyDiv w:val="1"/>
      <w:marLeft w:val="0"/>
      <w:marRight w:val="0"/>
      <w:marTop w:val="0"/>
      <w:marBottom w:val="0"/>
      <w:divBdr>
        <w:top w:val="none" w:sz="0" w:space="0" w:color="auto"/>
        <w:left w:val="none" w:sz="0" w:space="0" w:color="auto"/>
        <w:bottom w:val="none" w:sz="0" w:space="0" w:color="auto"/>
        <w:right w:val="none" w:sz="0" w:space="0" w:color="auto"/>
      </w:divBdr>
    </w:div>
    <w:div w:id="1703750529">
      <w:bodyDiv w:val="1"/>
      <w:marLeft w:val="0"/>
      <w:marRight w:val="0"/>
      <w:marTop w:val="0"/>
      <w:marBottom w:val="0"/>
      <w:divBdr>
        <w:top w:val="none" w:sz="0" w:space="0" w:color="auto"/>
        <w:left w:val="none" w:sz="0" w:space="0" w:color="auto"/>
        <w:bottom w:val="none" w:sz="0" w:space="0" w:color="auto"/>
        <w:right w:val="none" w:sz="0" w:space="0" w:color="auto"/>
      </w:divBdr>
    </w:div>
    <w:div w:id="1734694697">
      <w:bodyDiv w:val="1"/>
      <w:marLeft w:val="0"/>
      <w:marRight w:val="0"/>
      <w:marTop w:val="0"/>
      <w:marBottom w:val="0"/>
      <w:divBdr>
        <w:top w:val="none" w:sz="0" w:space="0" w:color="auto"/>
        <w:left w:val="none" w:sz="0" w:space="0" w:color="auto"/>
        <w:bottom w:val="none" w:sz="0" w:space="0" w:color="auto"/>
        <w:right w:val="none" w:sz="0" w:space="0" w:color="auto"/>
      </w:divBdr>
    </w:div>
    <w:div w:id="1739552501">
      <w:bodyDiv w:val="1"/>
      <w:marLeft w:val="0"/>
      <w:marRight w:val="0"/>
      <w:marTop w:val="0"/>
      <w:marBottom w:val="0"/>
      <w:divBdr>
        <w:top w:val="none" w:sz="0" w:space="0" w:color="auto"/>
        <w:left w:val="none" w:sz="0" w:space="0" w:color="auto"/>
        <w:bottom w:val="none" w:sz="0" w:space="0" w:color="auto"/>
        <w:right w:val="none" w:sz="0" w:space="0" w:color="auto"/>
      </w:divBdr>
    </w:div>
    <w:div w:id="1744176503">
      <w:bodyDiv w:val="1"/>
      <w:marLeft w:val="0"/>
      <w:marRight w:val="0"/>
      <w:marTop w:val="0"/>
      <w:marBottom w:val="0"/>
      <w:divBdr>
        <w:top w:val="none" w:sz="0" w:space="0" w:color="auto"/>
        <w:left w:val="none" w:sz="0" w:space="0" w:color="auto"/>
        <w:bottom w:val="none" w:sz="0" w:space="0" w:color="auto"/>
        <w:right w:val="none" w:sz="0" w:space="0" w:color="auto"/>
      </w:divBdr>
    </w:div>
    <w:div w:id="1746489122">
      <w:bodyDiv w:val="1"/>
      <w:marLeft w:val="0"/>
      <w:marRight w:val="0"/>
      <w:marTop w:val="0"/>
      <w:marBottom w:val="0"/>
      <w:divBdr>
        <w:top w:val="none" w:sz="0" w:space="0" w:color="auto"/>
        <w:left w:val="none" w:sz="0" w:space="0" w:color="auto"/>
        <w:bottom w:val="none" w:sz="0" w:space="0" w:color="auto"/>
        <w:right w:val="none" w:sz="0" w:space="0" w:color="auto"/>
      </w:divBdr>
    </w:div>
    <w:div w:id="1751077709">
      <w:bodyDiv w:val="1"/>
      <w:marLeft w:val="0"/>
      <w:marRight w:val="0"/>
      <w:marTop w:val="0"/>
      <w:marBottom w:val="0"/>
      <w:divBdr>
        <w:top w:val="none" w:sz="0" w:space="0" w:color="auto"/>
        <w:left w:val="none" w:sz="0" w:space="0" w:color="auto"/>
        <w:bottom w:val="none" w:sz="0" w:space="0" w:color="auto"/>
        <w:right w:val="none" w:sz="0" w:space="0" w:color="auto"/>
      </w:divBdr>
    </w:div>
    <w:div w:id="1754930129">
      <w:bodyDiv w:val="1"/>
      <w:marLeft w:val="0"/>
      <w:marRight w:val="0"/>
      <w:marTop w:val="0"/>
      <w:marBottom w:val="0"/>
      <w:divBdr>
        <w:top w:val="none" w:sz="0" w:space="0" w:color="auto"/>
        <w:left w:val="none" w:sz="0" w:space="0" w:color="auto"/>
        <w:bottom w:val="none" w:sz="0" w:space="0" w:color="auto"/>
        <w:right w:val="none" w:sz="0" w:space="0" w:color="auto"/>
      </w:divBdr>
    </w:div>
    <w:div w:id="1756440653">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89158465">
      <w:bodyDiv w:val="1"/>
      <w:marLeft w:val="0"/>
      <w:marRight w:val="0"/>
      <w:marTop w:val="0"/>
      <w:marBottom w:val="0"/>
      <w:divBdr>
        <w:top w:val="none" w:sz="0" w:space="0" w:color="auto"/>
        <w:left w:val="none" w:sz="0" w:space="0" w:color="auto"/>
        <w:bottom w:val="none" w:sz="0" w:space="0" w:color="auto"/>
        <w:right w:val="none" w:sz="0" w:space="0" w:color="auto"/>
      </w:divBdr>
    </w:div>
    <w:div w:id="1798179648">
      <w:bodyDiv w:val="1"/>
      <w:marLeft w:val="0"/>
      <w:marRight w:val="0"/>
      <w:marTop w:val="0"/>
      <w:marBottom w:val="0"/>
      <w:divBdr>
        <w:top w:val="none" w:sz="0" w:space="0" w:color="auto"/>
        <w:left w:val="none" w:sz="0" w:space="0" w:color="auto"/>
        <w:bottom w:val="none" w:sz="0" w:space="0" w:color="auto"/>
        <w:right w:val="none" w:sz="0" w:space="0" w:color="auto"/>
      </w:divBdr>
    </w:div>
    <w:div w:id="1803689727">
      <w:bodyDiv w:val="1"/>
      <w:marLeft w:val="0"/>
      <w:marRight w:val="0"/>
      <w:marTop w:val="0"/>
      <w:marBottom w:val="0"/>
      <w:divBdr>
        <w:top w:val="none" w:sz="0" w:space="0" w:color="auto"/>
        <w:left w:val="none" w:sz="0" w:space="0" w:color="auto"/>
        <w:bottom w:val="none" w:sz="0" w:space="0" w:color="auto"/>
        <w:right w:val="none" w:sz="0" w:space="0" w:color="auto"/>
      </w:divBdr>
    </w:div>
    <w:div w:id="1810972169">
      <w:bodyDiv w:val="1"/>
      <w:marLeft w:val="0"/>
      <w:marRight w:val="0"/>
      <w:marTop w:val="0"/>
      <w:marBottom w:val="0"/>
      <w:divBdr>
        <w:top w:val="none" w:sz="0" w:space="0" w:color="auto"/>
        <w:left w:val="none" w:sz="0" w:space="0" w:color="auto"/>
        <w:bottom w:val="none" w:sz="0" w:space="0" w:color="auto"/>
        <w:right w:val="none" w:sz="0" w:space="0" w:color="auto"/>
      </w:divBdr>
    </w:div>
    <w:div w:id="1845975317">
      <w:bodyDiv w:val="1"/>
      <w:marLeft w:val="0"/>
      <w:marRight w:val="0"/>
      <w:marTop w:val="0"/>
      <w:marBottom w:val="0"/>
      <w:divBdr>
        <w:top w:val="none" w:sz="0" w:space="0" w:color="auto"/>
        <w:left w:val="none" w:sz="0" w:space="0" w:color="auto"/>
        <w:bottom w:val="none" w:sz="0" w:space="0" w:color="auto"/>
        <w:right w:val="none" w:sz="0" w:space="0" w:color="auto"/>
      </w:divBdr>
    </w:div>
    <w:div w:id="1865441229">
      <w:bodyDiv w:val="1"/>
      <w:marLeft w:val="0"/>
      <w:marRight w:val="0"/>
      <w:marTop w:val="0"/>
      <w:marBottom w:val="0"/>
      <w:divBdr>
        <w:top w:val="none" w:sz="0" w:space="0" w:color="auto"/>
        <w:left w:val="none" w:sz="0" w:space="0" w:color="auto"/>
        <w:bottom w:val="none" w:sz="0" w:space="0" w:color="auto"/>
        <w:right w:val="none" w:sz="0" w:space="0" w:color="auto"/>
      </w:divBdr>
    </w:div>
    <w:div w:id="1875776536">
      <w:bodyDiv w:val="1"/>
      <w:marLeft w:val="0"/>
      <w:marRight w:val="0"/>
      <w:marTop w:val="0"/>
      <w:marBottom w:val="0"/>
      <w:divBdr>
        <w:top w:val="none" w:sz="0" w:space="0" w:color="auto"/>
        <w:left w:val="none" w:sz="0" w:space="0" w:color="auto"/>
        <w:bottom w:val="none" w:sz="0" w:space="0" w:color="auto"/>
        <w:right w:val="none" w:sz="0" w:space="0" w:color="auto"/>
      </w:divBdr>
    </w:div>
    <w:div w:id="1878737068">
      <w:bodyDiv w:val="1"/>
      <w:marLeft w:val="0"/>
      <w:marRight w:val="0"/>
      <w:marTop w:val="0"/>
      <w:marBottom w:val="0"/>
      <w:divBdr>
        <w:top w:val="none" w:sz="0" w:space="0" w:color="auto"/>
        <w:left w:val="none" w:sz="0" w:space="0" w:color="auto"/>
        <w:bottom w:val="none" w:sz="0" w:space="0" w:color="auto"/>
        <w:right w:val="none" w:sz="0" w:space="0" w:color="auto"/>
      </w:divBdr>
    </w:div>
    <w:div w:id="1891576363">
      <w:bodyDiv w:val="1"/>
      <w:marLeft w:val="0"/>
      <w:marRight w:val="0"/>
      <w:marTop w:val="0"/>
      <w:marBottom w:val="0"/>
      <w:divBdr>
        <w:top w:val="none" w:sz="0" w:space="0" w:color="auto"/>
        <w:left w:val="none" w:sz="0" w:space="0" w:color="auto"/>
        <w:bottom w:val="none" w:sz="0" w:space="0" w:color="auto"/>
        <w:right w:val="none" w:sz="0" w:space="0" w:color="auto"/>
      </w:divBdr>
    </w:div>
    <w:div w:id="1921981914">
      <w:bodyDiv w:val="1"/>
      <w:marLeft w:val="0"/>
      <w:marRight w:val="0"/>
      <w:marTop w:val="0"/>
      <w:marBottom w:val="0"/>
      <w:divBdr>
        <w:top w:val="none" w:sz="0" w:space="0" w:color="auto"/>
        <w:left w:val="none" w:sz="0" w:space="0" w:color="auto"/>
        <w:bottom w:val="none" w:sz="0" w:space="0" w:color="auto"/>
        <w:right w:val="none" w:sz="0" w:space="0" w:color="auto"/>
      </w:divBdr>
    </w:div>
    <w:div w:id="1967156755">
      <w:bodyDiv w:val="1"/>
      <w:marLeft w:val="0"/>
      <w:marRight w:val="0"/>
      <w:marTop w:val="0"/>
      <w:marBottom w:val="0"/>
      <w:divBdr>
        <w:top w:val="none" w:sz="0" w:space="0" w:color="auto"/>
        <w:left w:val="none" w:sz="0" w:space="0" w:color="auto"/>
        <w:bottom w:val="none" w:sz="0" w:space="0" w:color="auto"/>
        <w:right w:val="none" w:sz="0" w:space="0" w:color="auto"/>
      </w:divBdr>
    </w:div>
    <w:div w:id="1985423046">
      <w:bodyDiv w:val="1"/>
      <w:marLeft w:val="0"/>
      <w:marRight w:val="0"/>
      <w:marTop w:val="0"/>
      <w:marBottom w:val="0"/>
      <w:divBdr>
        <w:top w:val="none" w:sz="0" w:space="0" w:color="auto"/>
        <w:left w:val="none" w:sz="0" w:space="0" w:color="auto"/>
        <w:bottom w:val="none" w:sz="0" w:space="0" w:color="auto"/>
        <w:right w:val="none" w:sz="0" w:space="0" w:color="auto"/>
      </w:divBdr>
    </w:div>
    <w:div w:id="1999528320">
      <w:bodyDiv w:val="1"/>
      <w:marLeft w:val="0"/>
      <w:marRight w:val="0"/>
      <w:marTop w:val="0"/>
      <w:marBottom w:val="0"/>
      <w:divBdr>
        <w:top w:val="none" w:sz="0" w:space="0" w:color="auto"/>
        <w:left w:val="none" w:sz="0" w:space="0" w:color="auto"/>
        <w:bottom w:val="none" w:sz="0" w:space="0" w:color="auto"/>
        <w:right w:val="none" w:sz="0" w:space="0" w:color="auto"/>
      </w:divBdr>
    </w:div>
    <w:div w:id="2000376164">
      <w:bodyDiv w:val="1"/>
      <w:marLeft w:val="0"/>
      <w:marRight w:val="0"/>
      <w:marTop w:val="0"/>
      <w:marBottom w:val="0"/>
      <w:divBdr>
        <w:top w:val="none" w:sz="0" w:space="0" w:color="auto"/>
        <w:left w:val="none" w:sz="0" w:space="0" w:color="auto"/>
        <w:bottom w:val="none" w:sz="0" w:space="0" w:color="auto"/>
        <w:right w:val="none" w:sz="0" w:space="0" w:color="auto"/>
      </w:divBdr>
    </w:div>
    <w:div w:id="2027094065">
      <w:bodyDiv w:val="1"/>
      <w:marLeft w:val="0"/>
      <w:marRight w:val="0"/>
      <w:marTop w:val="0"/>
      <w:marBottom w:val="0"/>
      <w:divBdr>
        <w:top w:val="none" w:sz="0" w:space="0" w:color="auto"/>
        <w:left w:val="none" w:sz="0" w:space="0" w:color="auto"/>
        <w:bottom w:val="none" w:sz="0" w:space="0" w:color="auto"/>
        <w:right w:val="none" w:sz="0" w:space="0" w:color="auto"/>
      </w:divBdr>
    </w:div>
    <w:div w:id="2121794541">
      <w:bodyDiv w:val="1"/>
      <w:marLeft w:val="0"/>
      <w:marRight w:val="0"/>
      <w:marTop w:val="0"/>
      <w:marBottom w:val="0"/>
      <w:divBdr>
        <w:top w:val="none" w:sz="0" w:space="0" w:color="auto"/>
        <w:left w:val="none" w:sz="0" w:space="0" w:color="auto"/>
        <w:bottom w:val="none" w:sz="0" w:space="0" w:color="auto"/>
        <w:right w:val="none" w:sz="0" w:space="0" w:color="auto"/>
      </w:divBdr>
    </w:div>
    <w:div w:id="21223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careers.mcguirewoods.com/california-resident-applicants" TargetMode="External" />
  <Relationship Id="rId13" Type="http://schemas.openxmlformats.org/officeDocument/2006/relationships/hyperlink" Target="https://careers.mcguirewoods.com/california-resident-applicants" TargetMode="External" />
  <Relationship Id="rId18" Type="http://schemas.openxmlformats.org/officeDocument/2006/relationships/hyperlink" Target="https://careers.mcguirewoods.com/california-resident-applicants" TargetMode="External" />
  <Relationship Id="rId26" Type="http://schemas.openxmlformats.org/officeDocument/2006/relationships/hyperlink" Target="https://careers.mcguirewoods.com/applicant-disclosures" TargetMode="External" />
  <Relationship Id="rId3" Type="http://schemas.openxmlformats.org/officeDocument/2006/relationships/styles" Target="styles.xml" />
  <Relationship Id="rId21" Type="http://schemas.openxmlformats.org/officeDocument/2006/relationships/hyperlink" Target="https://careers.mcguirewoods.com/california-resident-applicants" TargetMode="External" />
  <Relationship Id="rId7" Type="http://schemas.openxmlformats.org/officeDocument/2006/relationships/hyperlink" Target="https://careers.mcguirewoods.com/applicant-disclosures" TargetMode="External" />
  <Relationship Id="rId12" Type="http://schemas.openxmlformats.org/officeDocument/2006/relationships/hyperlink" Target="https://careers.mcguirewoods.com/california-resident-applicants" TargetMode="External" />
  <Relationship Id="rId17" Type="http://schemas.openxmlformats.org/officeDocument/2006/relationships/hyperlink" Target="https://careers.mcguirewoods.com/california-resident-applicants" TargetMode="External" />
  <Relationship Id="rId25" Type="http://schemas.openxmlformats.org/officeDocument/2006/relationships/hyperlink" Target="https://careers.mcguirewoods.com/california-resident-applicants" TargetMode="External" />
  <Relationship Id="rId2" Type="http://schemas.openxmlformats.org/officeDocument/2006/relationships/numbering" Target="numbering.xml" />
  <Relationship Id="rId16" Type="http://schemas.openxmlformats.org/officeDocument/2006/relationships/hyperlink" Target="https://careers.mcguirewoods.com/applicant-disclosures" TargetMode="External" />
  <Relationship Id="rId20" Type="http://schemas.openxmlformats.org/officeDocument/2006/relationships/hyperlink" Target="https://careers.mcguirewoods.com/california-resident-applicants" TargetMode="External" />
  <Relationship Id="rId29"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hyperlink" Target="https://careers.mcguirewoods.com/applicant-disclosures" TargetMode="External" />
  <Relationship Id="rId11" Type="http://schemas.openxmlformats.org/officeDocument/2006/relationships/hyperlink" Target="https://careers.mcguirewoods.com/california-resident-applicants" TargetMode="External" />
  <Relationship Id="rId24" Type="http://schemas.openxmlformats.org/officeDocument/2006/relationships/hyperlink" Target="https://careers.mcguirewoods.com/applicant-disclosures" TargetMode="External" />
  <Relationship Id="rId5" Type="http://schemas.openxmlformats.org/officeDocument/2006/relationships/webSettings" Target="webSettings.xml" />
  <Relationship Id="rId15" Type="http://schemas.openxmlformats.org/officeDocument/2006/relationships/hyperlink" Target="https://careers.mcguirewoods.com/california-resident-applicants" TargetMode="External" />
  <Relationship Id="rId23" Type="http://schemas.openxmlformats.org/officeDocument/2006/relationships/hyperlink" Target="https://careers.mcguirewoods.com/california-resident-applicants" TargetMode="External" />
  <Relationship Id="rId28" Type="http://schemas.openxmlformats.org/officeDocument/2006/relationships/hyperlink" Target="https://careers.mcguirewoods.com/california-resident-applicants" TargetMode="External" />
  <Relationship Id="rId10" Type="http://schemas.openxmlformats.org/officeDocument/2006/relationships/hyperlink" Target="https://careers.mcguirewoods.com/california-resident-applicants" TargetMode="External" />
  <Relationship Id="rId19" Type="http://schemas.openxmlformats.org/officeDocument/2006/relationships/hyperlink" Target="https://careers.mcguirewoods.com/california-resident-applicants" TargetMode="External" />
  <Relationship Id="rId4" Type="http://schemas.openxmlformats.org/officeDocument/2006/relationships/settings" Target="settings.xml" />
  <Relationship Id="rId9" Type="http://schemas.openxmlformats.org/officeDocument/2006/relationships/hyperlink" Target="https://careers.mcguirewoods.com/california-resident-applicants" TargetMode="External" />
  <Relationship Id="rId14" Type="http://schemas.openxmlformats.org/officeDocument/2006/relationships/hyperlink" Target="https://careers.mcguirewoods.com/california-resident-applicants" TargetMode="External" />
  <Relationship Id="rId22" Type="http://schemas.openxmlformats.org/officeDocument/2006/relationships/hyperlink" Target="https://careers.mcguirewoods.com/applicant-disclosures" TargetMode="External" />
  <Relationship Id="rId27" Type="http://schemas.openxmlformats.org/officeDocument/2006/relationships/hyperlink" Target="https://careers.mcguirewoods.com/california-resident-applicants" TargetMode="External" />
  <Relationship Id="rId30"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19E15-A670-4CA7-BA3C-5638D7B5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6</Pages>
  <Words>10670</Words>
  <Characters>63731</Characters>
  <Application>Microsoft Office Word</Application>
  <DocSecurity>0</DocSecurity>
  <Lines>992</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