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CC58" w14:textId="77777777" w:rsidR="00C32005" w:rsidRDefault="00C32005" w:rsidP="00C3200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University of San Francisco, Dean of the School of Law</w:t>
      </w:r>
    </w:p>
    <w:p w14:paraId="18382EF4" w14:textId="77777777" w:rsidR="00C32005" w:rsidRDefault="00C32005" w:rsidP="00C32005">
      <w:pPr>
        <w:autoSpaceDE w:val="0"/>
        <w:autoSpaceDN w:val="0"/>
        <w:adjustRightInd w:val="0"/>
        <w:spacing w:after="0" w:line="240" w:lineRule="auto"/>
        <w:rPr>
          <w:rFonts w:ascii="Arial" w:hAnsi="Arial" w:cs="Arial"/>
          <w:color w:val="000000"/>
          <w:sz w:val="24"/>
          <w:szCs w:val="24"/>
        </w:rPr>
      </w:pPr>
    </w:p>
    <w:p w14:paraId="3E6DF818" w14:textId="77777777" w:rsidR="00C32005" w:rsidRDefault="00C32005" w:rsidP="00C3200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University of San Francisco (USF), a diverse, urban, Jesuit Catholic university with a global mission, invites applications and nominations for the position of Dean of the School of Law.</w:t>
      </w:r>
    </w:p>
    <w:p w14:paraId="1BD38611" w14:textId="77777777" w:rsidR="00C32005" w:rsidRDefault="00C32005" w:rsidP="00C32005">
      <w:pPr>
        <w:autoSpaceDE w:val="0"/>
        <w:autoSpaceDN w:val="0"/>
        <w:adjustRightInd w:val="0"/>
        <w:spacing w:after="0" w:line="240" w:lineRule="auto"/>
        <w:rPr>
          <w:rFonts w:ascii="Arial" w:hAnsi="Arial" w:cs="Arial"/>
          <w:color w:val="000000"/>
          <w:sz w:val="24"/>
          <w:szCs w:val="24"/>
        </w:rPr>
      </w:pPr>
    </w:p>
    <w:p w14:paraId="1CCAE962" w14:textId="77777777" w:rsidR="00C32005" w:rsidRDefault="00C32005" w:rsidP="00C3200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Since 1855, the University of San Francisco has dedicated itself to offering a daring and dynamic liberal arts education in the Jesuit Catholic tradition. USF is committed to educating hearts and minds to cultivate the full, integral development of each person and all persons; pursuing learning as a lifelong humanizing and liberating social activity; and advancing excellence as the standard for teaching, scholarship, creative expression, and service. Inspired by a faith that seeks social justice, USF strives to humbly and responsibly engage with, and contribute to, the cultural, intellectual, economic, and spiritual gifts and talents of the San Francisco Bay Area and the global communities to which it belongs. In the 2023 </w:t>
      </w:r>
      <w:r>
        <w:rPr>
          <w:rFonts w:ascii="Arial" w:hAnsi="Arial" w:cs="Arial"/>
          <w:b/>
          <w:bCs/>
          <w:color w:val="000000"/>
          <w:sz w:val="24"/>
          <w:szCs w:val="24"/>
        </w:rPr>
        <w:t>U.S. News and World Report</w:t>
      </w:r>
      <w:r>
        <w:rPr>
          <w:rFonts w:ascii="Arial" w:hAnsi="Arial" w:cs="Arial"/>
          <w:color w:val="000000"/>
          <w:sz w:val="24"/>
          <w:szCs w:val="24"/>
        </w:rPr>
        <w:t>, USF was ranked 105th among national universities, second among national universities for the racial/ethnic diversity of its student body and fourth in international student enrollment.</w:t>
      </w:r>
    </w:p>
    <w:p w14:paraId="2F6818B6" w14:textId="77777777" w:rsidR="00C32005" w:rsidRDefault="00C32005" w:rsidP="00C32005">
      <w:pPr>
        <w:autoSpaceDE w:val="0"/>
        <w:autoSpaceDN w:val="0"/>
        <w:adjustRightInd w:val="0"/>
        <w:spacing w:after="0" w:line="240" w:lineRule="auto"/>
        <w:rPr>
          <w:rFonts w:ascii="Arial" w:hAnsi="Arial" w:cs="Arial"/>
          <w:color w:val="000000"/>
          <w:sz w:val="24"/>
          <w:szCs w:val="24"/>
        </w:rPr>
      </w:pPr>
    </w:p>
    <w:p w14:paraId="4788DC3A" w14:textId="77777777" w:rsidR="00C32005" w:rsidRDefault="00C32005" w:rsidP="00C3200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School of Law was founded in 1912. It is accredited by the American Bar Association and is a member of the Association of American Law Schools. USF Law is ranked the sixth most ethnically diverse law school in the nation by </w:t>
      </w:r>
      <w:r>
        <w:rPr>
          <w:rFonts w:ascii="Arial" w:hAnsi="Arial" w:cs="Arial"/>
          <w:b/>
          <w:bCs/>
          <w:color w:val="000000"/>
          <w:sz w:val="24"/>
          <w:szCs w:val="24"/>
        </w:rPr>
        <w:t>U.S. News and World Report</w:t>
      </w:r>
      <w:r>
        <w:rPr>
          <w:rFonts w:ascii="Arial" w:hAnsi="Arial" w:cs="Arial"/>
          <w:color w:val="000000"/>
          <w:sz w:val="24"/>
          <w:szCs w:val="24"/>
        </w:rPr>
        <w:t xml:space="preserve"> and has had a minority majority student body since Fall of 2015. Throughout its history, USF Law has prepared students for law careers in a community which boasts one of the finest legal traditions in America. Graduates have distinguished themselves in public interest, private practice and as attorneys in city, county, state and federal offices. Many alums have become members of both the state and federal judiciaries, including justices of the California Supreme Court, as well as prominent members of local, state, and federal legislative bodies. The degrees offered by the School of Law include a JD, JD/MBA, JD/MUPA, JD/LLM in Taxation, LLM in International Transactions and Comparative Law, LLM in Intellectual Property and Technology Law, LLM in Taxation, Master of Legal Studies in Taxation (MLST), 3+3 Bachelor's and JD. The School of Law has over 500 students, 38 full-time and tenured faculty members and 60 part time faculty. USF Law exists to make the world more fair and more just for more people.</w:t>
      </w:r>
    </w:p>
    <w:p w14:paraId="68757C4D" w14:textId="77777777" w:rsidR="00C32005" w:rsidRDefault="00C32005" w:rsidP="00C32005">
      <w:pPr>
        <w:autoSpaceDE w:val="0"/>
        <w:autoSpaceDN w:val="0"/>
        <w:adjustRightInd w:val="0"/>
        <w:spacing w:after="0" w:line="240" w:lineRule="auto"/>
        <w:rPr>
          <w:rFonts w:ascii="Arial" w:hAnsi="Arial" w:cs="Arial"/>
          <w:color w:val="000000"/>
          <w:sz w:val="24"/>
          <w:szCs w:val="24"/>
        </w:rPr>
      </w:pPr>
    </w:p>
    <w:p w14:paraId="7E2E9100" w14:textId="77777777" w:rsidR="00C32005" w:rsidRDefault="00C32005" w:rsidP="00C3200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Reporting to the Interim Provost and Vice President of Academic Affairs, the Dean will be a collaborative, transparent, student-centered, and strategic leader who works with and guides faculty, staff, students, and processes with empathy and integrity. With a track record of distinguished management and administration, this person must possess a deep commitment to advancing student success, including bar passage rates and employment outcomes, faculty teaching and scholarly engagement, fundraising, alumni engagement, and the organizational and leadership skills necessary to attract and retain human and financial resources. The ideal candidate will be an authentic, relationship-oriented, and experienced academic leader with a deep commitment to shared governance and collaboration. A track record of demonstrated leadership in advancing diversity, equity, inclusion, equal opportunity, and social justice is a must. Candidates </w:t>
      </w:r>
      <w:r>
        <w:rPr>
          <w:rFonts w:ascii="Arial" w:hAnsi="Arial" w:cs="Arial"/>
          <w:color w:val="000000"/>
          <w:sz w:val="24"/>
          <w:szCs w:val="24"/>
        </w:rPr>
        <w:lastRenderedPageBreak/>
        <w:t>will at minimum possess a J.D. degree and will have an outstanding record of accomplishment in the legal academy, the practice of law, or the judiciary, demonstrating a level of intellectual leadership warranting appointment to the rank of Professor of Law. More information can be found at https://www.wittkieffer.com/position/24773-dean-of-the-law-school/.</w:t>
      </w:r>
    </w:p>
    <w:p w14:paraId="5B7DB6F1" w14:textId="77777777" w:rsidR="00C32005" w:rsidRDefault="00C32005" w:rsidP="00C32005">
      <w:pPr>
        <w:autoSpaceDE w:val="0"/>
        <w:autoSpaceDN w:val="0"/>
        <w:adjustRightInd w:val="0"/>
        <w:spacing w:after="0" w:line="240" w:lineRule="auto"/>
        <w:rPr>
          <w:rFonts w:ascii="Arial" w:hAnsi="Arial" w:cs="Arial"/>
          <w:color w:val="000000"/>
          <w:sz w:val="24"/>
          <w:szCs w:val="24"/>
        </w:rPr>
      </w:pPr>
    </w:p>
    <w:p w14:paraId="00E024D4" w14:textId="77777777" w:rsidR="00C32005" w:rsidRDefault="00C32005" w:rsidP="00C32005">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WittKieffer</w:t>
      </w:r>
      <w:proofErr w:type="spellEnd"/>
      <w:r>
        <w:rPr>
          <w:rFonts w:ascii="Arial" w:hAnsi="Arial" w:cs="Arial"/>
          <w:color w:val="000000"/>
          <w:sz w:val="24"/>
          <w:szCs w:val="24"/>
        </w:rPr>
        <w:t xml:space="preserve"> is assisting the University of San Francisco in this search. Review of applicant materials has begun; for fullest consideration, candidate materials should be received by October 6, 2023 and submitted using </w:t>
      </w:r>
      <w:proofErr w:type="spellStart"/>
      <w:r>
        <w:rPr>
          <w:rFonts w:ascii="Arial" w:hAnsi="Arial" w:cs="Arial"/>
          <w:color w:val="000000"/>
          <w:sz w:val="24"/>
          <w:szCs w:val="24"/>
        </w:rPr>
        <w:t>WittKieffer’s</w:t>
      </w:r>
      <w:proofErr w:type="spellEnd"/>
      <w:r>
        <w:rPr>
          <w:rFonts w:ascii="Arial" w:hAnsi="Arial" w:cs="Arial"/>
          <w:color w:val="000000"/>
          <w:sz w:val="24"/>
          <w:szCs w:val="24"/>
        </w:rPr>
        <w:t xml:space="preserve"> https://apptrkr.com/4440572.</w:t>
      </w:r>
    </w:p>
    <w:p w14:paraId="31F1945C" w14:textId="77777777" w:rsidR="00C32005" w:rsidRDefault="00C32005" w:rsidP="00C32005">
      <w:pPr>
        <w:autoSpaceDE w:val="0"/>
        <w:autoSpaceDN w:val="0"/>
        <w:adjustRightInd w:val="0"/>
        <w:spacing w:after="0" w:line="240" w:lineRule="auto"/>
        <w:rPr>
          <w:rFonts w:ascii="Arial" w:hAnsi="Arial" w:cs="Arial"/>
          <w:color w:val="000000"/>
          <w:sz w:val="24"/>
          <w:szCs w:val="24"/>
        </w:rPr>
      </w:pPr>
    </w:p>
    <w:p w14:paraId="1BD561DF" w14:textId="77777777" w:rsidR="00C32005" w:rsidRDefault="00C32005" w:rsidP="00C3200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Nominations and inquiries can be directed to:</w:t>
      </w:r>
    </w:p>
    <w:p w14:paraId="64185BD3" w14:textId="77777777" w:rsidR="00C32005" w:rsidRDefault="00C32005" w:rsidP="00C32005">
      <w:pPr>
        <w:autoSpaceDE w:val="0"/>
        <w:autoSpaceDN w:val="0"/>
        <w:adjustRightInd w:val="0"/>
        <w:spacing w:after="0" w:line="240" w:lineRule="auto"/>
        <w:rPr>
          <w:rFonts w:ascii="Arial" w:hAnsi="Arial" w:cs="Arial"/>
          <w:color w:val="000000"/>
          <w:sz w:val="24"/>
          <w:szCs w:val="24"/>
        </w:rPr>
      </w:pPr>
    </w:p>
    <w:p w14:paraId="15878B81" w14:textId="77777777" w:rsidR="00C32005" w:rsidRDefault="00C32005" w:rsidP="00C3200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Werner </w:t>
      </w:r>
      <w:proofErr w:type="spellStart"/>
      <w:r>
        <w:rPr>
          <w:rFonts w:ascii="Arial" w:hAnsi="Arial" w:cs="Arial"/>
          <w:color w:val="000000"/>
          <w:sz w:val="24"/>
          <w:szCs w:val="24"/>
        </w:rPr>
        <w:t>Boel</w:t>
      </w:r>
      <w:proofErr w:type="spellEnd"/>
      <w:r>
        <w:rPr>
          <w:rFonts w:ascii="Arial" w:hAnsi="Arial" w:cs="Arial"/>
          <w:color w:val="000000"/>
          <w:sz w:val="24"/>
          <w:szCs w:val="24"/>
        </w:rPr>
        <w:t>, LL.M. and Ashlee Winters Musser</w:t>
      </w:r>
    </w:p>
    <w:p w14:paraId="0BFF8791" w14:textId="77777777" w:rsidR="00C32005" w:rsidRDefault="00C32005" w:rsidP="00C3200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https://tinyurl.com/44y44jvr</w:t>
      </w:r>
    </w:p>
    <w:p w14:paraId="650085E3" w14:textId="77777777" w:rsidR="00C32005" w:rsidRDefault="00C32005" w:rsidP="00C32005">
      <w:pPr>
        <w:autoSpaceDE w:val="0"/>
        <w:autoSpaceDN w:val="0"/>
        <w:adjustRightInd w:val="0"/>
        <w:spacing w:after="0" w:line="240" w:lineRule="auto"/>
        <w:rPr>
          <w:rFonts w:ascii="Arial" w:hAnsi="Arial" w:cs="Arial"/>
          <w:b/>
          <w:bCs/>
          <w:color w:val="000000"/>
          <w:sz w:val="24"/>
          <w:szCs w:val="24"/>
        </w:rPr>
      </w:pPr>
    </w:p>
    <w:p w14:paraId="601D48DA" w14:textId="77777777" w:rsidR="00C32005" w:rsidRDefault="00C32005" w:rsidP="00C3200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The target salary range for this position is between $300,000 and $355,000 annually.</w:t>
      </w:r>
    </w:p>
    <w:p w14:paraId="5E80C8E8" w14:textId="77777777" w:rsidR="00C32005" w:rsidRDefault="00C32005" w:rsidP="00C32005">
      <w:pPr>
        <w:autoSpaceDE w:val="0"/>
        <w:autoSpaceDN w:val="0"/>
        <w:adjustRightInd w:val="0"/>
        <w:spacing w:after="0" w:line="240" w:lineRule="auto"/>
        <w:rPr>
          <w:rFonts w:ascii="Arial" w:hAnsi="Arial" w:cs="Arial"/>
          <w:b/>
          <w:bCs/>
          <w:color w:val="000000"/>
          <w:sz w:val="24"/>
          <w:szCs w:val="24"/>
        </w:rPr>
      </w:pPr>
    </w:p>
    <w:p w14:paraId="39A54542" w14:textId="0DA853D6" w:rsidR="00B22249" w:rsidRPr="00C32005" w:rsidRDefault="00C32005" w:rsidP="00C32005">
      <w:r>
        <w:rPr>
          <w:rFonts w:ascii="Arial" w:hAnsi="Arial" w:cs="Arial"/>
          <w:b/>
          <w:bCs/>
          <w:color w:val="000000"/>
          <w:sz w:val="24"/>
          <w:szCs w:val="24"/>
        </w:rPr>
        <w:t>The University of San Francisco is an equal opportunity institution of higher education. The University does not discriminate in employment, educational services, or academic programs on the basis of an individual's race, color, religion, religious creed, ancestry, national origin, age (except minors), sex, gender identity, gender expression, sexual orientation, marital status, medical condition (cancer-related and genetic-related) and disability, or any other basis prohibited by law. The University reasonably accommodates qualified individuals with disabilities under the law.</w:t>
      </w:r>
    </w:p>
    <w:sectPr w:rsidR="00B22249" w:rsidRPr="00C32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05"/>
    <w:rsid w:val="00776937"/>
    <w:rsid w:val="00B22249"/>
    <w:rsid w:val="00C32005"/>
    <w:rsid w:val="00E7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0A28"/>
  <w15:chartTrackingRefBased/>
  <w15:docId w15:val="{3644DB6A-DE7C-413E-A01D-F713D251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Gonzalez</dc:creator>
  <cp:keywords/>
  <dc:description/>
  <cp:lastModifiedBy>Bernice Gonzalez</cp:lastModifiedBy>
  <cp:revision>1</cp:revision>
  <dcterms:created xsi:type="dcterms:W3CDTF">2023-08-09T21:49:00Z</dcterms:created>
  <dcterms:modified xsi:type="dcterms:W3CDTF">2023-08-09T21:50:00Z</dcterms:modified>
</cp:coreProperties>
</file>