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A6" w:rsidRDefault="007961A6" w:rsidP="007961A6">
      <w:pPr>
        <w:pStyle w:val="Header"/>
        <w:jc w:val="center"/>
        <w:rPr>
          <w:rFonts w:ascii="Arial" w:hAnsi="Arial"/>
          <w:sz w:val="32"/>
        </w:rPr>
      </w:pPr>
      <w:bookmarkStart w:id="0" w:name="_GoBack"/>
      <w:bookmarkEnd w:id="0"/>
      <w:smartTag w:uri="urn:schemas-microsoft-com:office:smarttags" w:element="place">
        <w:smartTag w:uri="urn:schemas-microsoft-com:office:smarttags" w:element="City">
          <w:r>
            <w:rPr>
              <w:rFonts w:ascii="Arial" w:hAnsi="Arial"/>
              <w:sz w:val="32"/>
            </w:rPr>
            <w:t>SAN CARLOS</w:t>
          </w:r>
        </w:smartTag>
      </w:smartTag>
      <w:r>
        <w:rPr>
          <w:rFonts w:ascii="Arial" w:hAnsi="Arial"/>
          <w:sz w:val="32"/>
        </w:rPr>
        <w:t xml:space="preserve"> APACHE TRIBE</w:t>
      </w:r>
    </w:p>
    <w:p w:rsidR="007961A6" w:rsidRDefault="000D2BF8" w:rsidP="007961A6">
      <w:pPr>
        <w:pStyle w:val="Header"/>
        <w:jc w:val="center"/>
        <w:rPr>
          <w:rFonts w:ascii="Arial" w:hAnsi="Arial"/>
        </w:rPr>
      </w:pPr>
      <w:r>
        <w:rPr>
          <w:rFonts w:ascii="Arial" w:hAnsi="Arial"/>
        </w:rPr>
        <w:t>HUMAN RESOURCES</w:t>
      </w:r>
      <w:r w:rsidR="007961A6">
        <w:rPr>
          <w:rFonts w:ascii="Arial" w:hAnsi="Arial"/>
        </w:rPr>
        <w:t xml:space="preserve"> DEPARTMENT</w:t>
      </w:r>
    </w:p>
    <w:p w:rsidR="007961A6" w:rsidRDefault="007961A6" w:rsidP="007961A6">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961A6" w:rsidRDefault="007961A6" w:rsidP="007961A6">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961A6" w:rsidRDefault="007961A6" w:rsidP="007961A6">
      <w:pPr>
        <w:autoSpaceDE w:val="0"/>
        <w:autoSpaceDN w:val="0"/>
        <w:adjustRightInd w:val="0"/>
        <w:jc w:val="center"/>
      </w:pPr>
      <w:r>
        <w:t>(</w:t>
      </w:r>
      <w:r w:rsidR="006421C1">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961A6" w:rsidRDefault="007961A6" w:rsidP="007961A6">
      <w:pPr>
        <w:pStyle w:val="Header"/>
        <w:jc w:val="center"/>
        <w:rPr>
          <w:sz w:val="16"/>
        </w:rPr>
      </w:pPr>
    </w:p>
    <w:p w:rsidR="007961A6" w:rsidRDefault="00E73F94" w:rsidP="007961A6">
      <w:pPr>
        <w:pStyle w:val="Heade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234950</wp:posOffset>
                </wp:positionV>
                <wp:extent cx="1485900" cy="563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1A6" w:rsidRDefault="00CB1E57" w:rsidP="00CB1E57">
                            <w:pPr>
                              <w:jc w:val="center"/>
                              <w:rPr>
                                <w:rFonts w:ascii="Arial" w:hAnsi="Arial"/>
                                <w:sz w:val="22"/>
                              </w:rPr>
                            </w:pPr>
                            <w:r>
                              <w:rPr>
                                <w:rFonts w:ascii="Arial" w:hAnsi="Arial"/>
                                <w:sz w:val="22"/>
                              </w:rPr>
                              <w:t>Tao Etpison</w:t>
                            </w:r>
                          </w:p>
                          <w:p w:rsidR="007961A6" w:rsidRDefault="007961A6" w:rsidP="00CB1E57">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18.5pt;width:117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Jl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" stroked="f">
                <v:textbox>
                  <w:txbxContent>
                    <w:p w:rsidR="007961A6" w:rsidRDefault="00CB1E57" w:rsidP="00CB1E57">
                      <w:pPr>
                        <w:jc w:val="center"/>
                        <w:rPr>
                          <w:rFonts w:ascii="Arial" w:hAnsi="Arial"/>
                          <w:sz w:val="22"/>
                        </w:rPr>
                      </w:pPr>
                      <w:r>
                        <w:rPr>
                          <w:rFonts w:ascii="Arial" w:hAnsi="Arial"/>
                          <w:sz w:val="22"/>
                        </w:rPr>
                        <w:t>Tao Etpison</w:t>
                      </w:r>
                    </w:p>
                    <w:p w:rsidR="007961A6" w:rsidRDefault="007961A6" w:rsidP="00CB1E57">
                      <w:pPr>
                        <w:jc w:val="center"/>
                      </w:pPr>
                      <w:r>
                        <w:rPr>
                          <w:rFonts w:ascii="Arial" w:hAnsi="Arial"/>
                        </w:rPr>
                        <w:t>Tribal Vice-Chairman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234950</wp:posOffset>
                </wp:positionV>
                <wp:extent cx="1485900" cy="4572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961A6" w:rsidRDefault="00CB1E57" w:rsidP="00CB1E57">
                            <w:pPr>
                              <w:pStyle w:val="Header"/>
                              <w:tabs>
                                <w:tab w:val="clear" w:pos="4320"/>
                                <w:tab w:val="clear" w:pos="8640"/>
                              </w:tabs>
                              <w:jc w:val="center"/>
                              <w:rPr>
                                <w:rFonts w:ascii="Arial" w:hAnsi="Arial"/>
                                <w:sz w:val="22"/>
                              </w:rPr>
                            </w:pPr>
                            <w:r>
                              <w:rPr>
                                <w:rFonts w:ascii="Arial" w:hAnsi="Arial"/>
                                <w:sz w:val="22"/>
                              </w:rPr>
                              <w:t>Terry Rambler</w:t>
                            </w:r>
                          </w:p>
                          <w:p w:rsidR="007961A6" w:rsidRDefault="007961A6" w:rsidP="00CB1E57">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" stroked="f" strokecolor="white">
                <v:textbox>
                  <w:txbxContent>
                    <w:p w:rsidR="007961A6" w:rsidRDefault="00CB1E57" w:rsidP="00CB1E57">
                      <w:pPr>
                        <w:pStyle w:val="Header"/>
                        <w:tabs>
                          <w:tab w:val="clear" w:pos="4320"/>
                          <w:tab w:val="clear" w:pos="8640"/>
                        </w:tabs>
                        <w:jc w:val="center"/>
                        <w:rPr>
                          <w:rFonts w:ascii="Arial" w:hAnsi="Arial"/>
                          <w:sz w:val="22"/>
                        </w:rPr>
                      </w:pPr>
                      <w:r>
                        <w:rPr>
                          <w:rFonts w:ascii="Arial" w:hAnsi="Arial"/>
                          <w:sz w:val="22"/>
                        </w:rPr>
                        <w:t>Terry Rambler</w:t>
                      </w:r>
                    </w:p>
                    <w:p w:rsidR="007961A6" w:rsidRDefault="007961A6" w:rsidP="00CB1E57">
                      <w:pPr>
                        <w:jc w:val="center"/>
                      </w:pPr>
                      <w:r>
                        <w:rPr>
                          <w:rFonts w:ascii="Arial" w:hAnsi="Arial"/>
                        </w:rPr>
                        <w:t>Tribal Chairman</w:t>
                      </w:r>
                    </w:p>
                  </w:txbxContent>
                </v:textbox>
              </v:shape>
            </w:pict>
          </mc:Fallback>
        </mc:AlternateContent>
      </w:r>
      <w:bookmarkStart w:id="1" w:name="_MON_1187772348"/>
      <w:bookmarkEnd w:id="1"/>
      <w:bookmarkStart w:id="2" w:name="_MON_1187773227"/>
      <w:bookmarkEnd w:id="2"/>
      <w:r w:rsidR="007961A6">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5.5pt" o:ole="">
            <v:imagedata r:id="rId7" o:title=""/>
          </v:shape>
          <o:OLEObject Type="Embed" ProgID="Word.Document.8" ShapeID="_x0000_i1025" DrawAspect="Content" ObjectID="_1710740077" r:id="rId8">
            <o:FieldCodes>\s</o:FieldCodes>
          </o:OLEObject>
        </w:object>
      </w:r>
      <w:r w:rsidR="007961A6">
        <w:t xml:space="preserve">                       </w:t>
      </w:r>
    </w:p>
    <w:p w:rsidR="00F546F1" w:rsidRDefault="00F546F1" w:rsidP="00F546F1">
      <w:pPr>
        <w:jc w:val="center"/>
        <w:rPr>
          <w:b/>
          <w:bCs/>
          <w:sz w:val="28"/>
        </w:rPr>
      </w:pPr>
      <w:r>
        <w:rPr>
          <w:b/>
          <w:bCs/>
          <w:sz w:val="28"/>
        </w:rPr>
        <w:t>AMENDMENT NO. 1</w:t>
      </w:r>
    </w:p>
    <w:p w:rsidR="00E55A88" w:rsidRDefault="00F546F1" w:rsidP="00F546F1">
      <w:pPr>
        <w:jc w:val="center"/>
        <w:rPr>
          <w:sz w:val="24"/>
        </w:rPr>
      </w:pPr>
      <w:r w:rsidRPr="00490B8D">
        <w:rPr>
          <w:b/>
          <w:sz w:val="18"/>
          <w:szCs w:val="18"/>
        </w:rPr>
        <w:t xml:space="preserve">The amendment is issued to amend the </w:t>
      </w:r>
      <w:r>
        <w:rPr>
          <w:b/>
          <w:sz w:val="18"/>
          <w:szCs w:val="18"/>
        </w:rPr>
        <w:t>Conditions of Employment</w:t>
      </w:r>
      <w:r w:rsidR="00334A69">
        <w:rPr>
          <w:b/>
          <w:sz w:val="18"/>
          <w:szCs w:val="18"/>
        </w:rPr>
        <w:t xml:space="preserve"> and Qualification Requirements</w:t>
      </w:r>
      <w:r w:rsidRPr="00490B8D">
        <w:rPr>
          <w:b/>
          <w:sz w:val="18"/>
          <w:szCs w:val="18"/>
        </w:rPr>
        <w:t>, all other information remains the same.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7961A6" w:rsidRPr="001E4F23">
        <w:tc>
          <w:tcPr>
            <w:tcW w:w="1921" w:type="pct"/>
            <w:tcBorders>
              <w:top w:val="single" w:sz="4" w:space="0" w:color="auto"/>
              <w:left w:val="nil"/>
              <w:bottom w:val="nil"/>
              <w:right w:val="nil"/>
            </w:tcBorders>
          </w:tcPr>
          <w:p w:rsidR="007961A6" w:rsidRPr="001E4F23" w:rsidRDefault="007961A6" w:rsidP="007A6C81">
            <w:pPr>
              <w:jc w:val="center"/>
              <w:rPr>
                <w:b/>
                <w:sz w:val="24"/>
              </w:rPr>
            </w:pPr>
            <w:r w:rsidRPr="001E4F23">
              <w:rPr>
                <w:b/>
                <w:sz w:val="24"/>
              </w:rPr>
              <w:t>VACANCY ANNOUNCEMENT NO.</w:t>
            </w:r>
          </w:p>
        </w:tc>
        <w:tc>
          <w:tcPr>
            <w:tcW w:w="1540" w:type="pct"/>
            <w:tcBorders>
              <w:top w:val="single" w:sz="4" w:space="0" w:color="auto"/>
              <w:left w:val="nil"/>
              <w:bottom w:val="nil"/>
              <w:right w:val="nil"/>
            </w:tcBorders>
          </w:tcPr>
          <w:p w:rsidR="007961A6" w:rsidRPr="001E4F23" w:rsidRDefault="007961A6" w:rsidP="007A6C81">
            <w:pPr>
              <w:jc w:val="center"/>
              <w:rPr>
                <w:b/>
                <w:sz w:val="24"/>
              </w:rPr>
            </w:pPr>
            <w:r w:rsidRPr="001E4F23">
              <w:rPr>
                <w:b/>
                <w:sz w:val="24"/>
              </w:rPr>
              <w:t>OPENING DATE</w:t>
            </w:r>
          </w:p>
        </w:tc>
        <w:tc>
          <w:tcPr>
            <w:tcW w:w="1539" w:type="pct"/>
            <w:tcBorders>
              <w:top w:val="single" w:sz="4" w:space="0" w:color="auto"/>
              <w:left w:val="nil"/>
              <w:bottom w:val="nil"/>
              <w:right w:val="nil"/>
            </w:tcBorders>
          </w:tcPr>
          <w:p w:rsidR="007961A6" w:rsidRPr="001E4F23" w:rsidRDefault="007961A6" w:rsidP="007A6C81">
            <w:pPr>
              <w:jc w:val="center"/>
              <w:rPr>
                <w:b/>
                <w:sz w:val="24"/>
              </w:rPr>
            </w:pPr>
            <w:r w:rsidRPr="001E4F23">
              <w:rPr>
                <w:b/>
                <w:sz w:val="24"/>
              </w:rPr>
              <w:t>CLOSING DATE</w:t>
            </w:r>
          </w:p>
        </w:tc>
      </w:tr>
      <w:tr w:rsidR="007961A6" w:rsidRPr="001E4F23">
        <w:tc>
          <w:tcPr>
            <w:tcW w:w="1921" w:type="pct"/>
            <w:tcBorders>
              <w:top w:val="nil"/>
              <w:left w:val="nil"/>
              <w:bottom w:val="nil"/>
              <w:right w:val="nil"/>
            </w:tcBorders>
          </w:tcPr>
          <w:p w:rsidR="007961A6" w:rsidRPr="001E4F23" w:rsidRDefault="003D09B1" w:rsidP="007A6C81">
            <w:pPr>
              <w:jc w:val="center"/>
              <w:rPr>
                <w:bCs/>
                <w:sz w:val="24"/>
              </w:rPr>
            </w:pPr>
            <w:r>
              <w:rPr>
                <w:bCs/>
                <w:sz w:val="24"/>
              </w:rPr>
              <w:t>#21-102</w:t>
            </w:r>
          </w:p>
        </w:tc>
        <w:tc>
          <w:tcPr>
            <w:tcW w:w="1540" w:type="pct"/>
            <w:tcBorders>
              <w:top w:val="nil"/>
              <w:left w:val="nil"/>
              <w:bottom w:val="nil"/>
              <w:right w:val="nil"/>
            </w:tcBorders>
          </w:tcPr>
          <w:p w:rsidR="007961A6" w:rsidRPr="001E4F23" w:rsidRDefault="00334A69" w:rsidP="007A6C81">
            <w:pPr>
              <w:jc w:val="center"/>
              <w:rPr>
                <w:bCs/>
                <w:sz w:val="24"/>
              </w:rPr>
            </w:pPr>
            <w:r>
              <w:rPr>
                <w:bCs/>
                <w:sz w:val="24"/>
              </w:rPr>
              <w:t>March 28, 2022</w:t>
            </w:r>
          </w:p>
        </w:tc>
        <w:tc>
          <w:tcPr>
            <w:tcW w:w="1539" w:type="pct"/>
            <w:tcBorders>
              <w:top w:val="nil"/>
              <w:left w:val="nil"/>
              <w:bottom w:val="nil"/>
              <w:right w:val="nil"/>
            </w:tcBorders>
          </w:tcPr>
          <w:p w:rsidR="007961A6" w:rsidRPr="001E4F23" w:rsidRDefault="003D09B1" w:rsidP="007A6C81">
            <w:pPr>
              <w:jc w:val="center"/>
              <w:rPr>
                <w:bCs/>
                <w:sz w:val="24"/>
              </w:rPr>
            </w:pPr>
            <w:r>
              <w:rPr>
                <w:bCs/>
                <w:sz w:val="24"/>
              </w:rPr>
              <w:t>Open Until Filled</w:t>
            </w:r>
          </w:p>
        </w:tc>
      </w:tr>
    </w:tbl>
    <w:p w:rsidR="007961A6" w:rsidRPr="001E4F23" w:rsidRDefault="007961A6" w:rsidP="007961A6">
      <w:pPr>
        <w:jc w:val="both"/>
        <w:outlineLvl w:val="0"/>
        <w:rPr>
          <w:sz w:val="16"/>
        </w:rPr>
      </w:pPr>
    </w:p>
    <w:tbl>
      <w:tblPr>
        <w:tblW w:w="5000" w:type="pct"/>
        <w:tblLook w:val="0000" w:firstRow="0" w:lastRow="0" w:firstColumn="0" w:lastColumn="0" w:noHBand="0" w:noVBand="0"/>
      </w:tblPr>
      <w:tblGrid>
        <w:gridCol w:w="7342"/>
        <w:gridCol w:w="3458"/>
      </w:tblGrid>
      <w:tr w:rsidR="007961A6" w:rsidRPr="001E4F23">
        <w:tc>
          <w:tcPr>
            <w:tcW w:w="3399" w:type="pct"/>
            <w:tcBorders>
              <w:top w:val="single" w:sz="4" w:space="0" w:color="auto"/>
            </w:tcBorders>
          </w:tcPr>
          <w:p w:rsidR="007961A6" w:rsidRPr="001E4F23" w:rsidRDefault="007961A6" w:rsidP="007A6C81">
            <w:pPr>
              <w:rPr>
                <w:b/>
                <w:sz w:val="24"/>
              </w:rPr>
            </w:pPr>
            <w:r w:rsidRPr="001E4F23">
              <w:rPr>
                <w:b/>
                <w:sz w:val="24"/>
              </w:rPr>
              <w:t>POSITION TITLE AND DEPARTMENT</w:t>
            </w:r>
          </w:p>
        </w:tc>
        <w:tc>
          <w:tcPr>
            <w:tcW w:w="1601" w:type="pct"/>
            <w:tcBorders>
              <w:top w:val="single" w:sz="4" w:space="0" w:color="auto"/>
            </w:tcBorders>
          </w:tcPr>
          <w:p w:rsidR="007961A6" w:rsidRPr="001E4F23" w:rsidRDefault="007961A6" w:rsidP="007A6C81">
            <w:pPr>
              <w:pStyle w:val="Heading2"/>
              <w:numPr>
                <w:ilvl w:val="0"/>
                <w:numId w:val="0"/>
              </w:numPr>
              <w:jc w:val="center"/>
              <w:rPr>
                <w:sz w:val="24"/>
              </w:rPr>
            </w:pPr>
            <w:r w:rsidRPr="001E4F23">
              <w:rPr>
                <w:sz w:val="24"/>
              </w:rPr>
              <w:t>SALARY</w:t>
            </w:r>
          </w:p>
        </w:tc>
      </w:tr>
      <w:tr w:rsidR="007961A6" w:rsidRPr="001E4F23">
        <w:tc>
          <w:tcPr>
            <w:tcW w:w="3399" w:type="pct"/>
          </w:tcPr>
          <w:p w:rsidR="007961A6" w:rsidRPr="001E4F23" w:rsidRDefault="007961A6" w:rsidP="007A6C81">
            <w:pPr>
              <w:pStyle w:val="BodyText"/>
              <w:tabs>
                <w:tab w:val="clear" w:pos="0"/>
                <w:tab w:val="clear" w:pos="432"/>
                <w:tab w:val="clear" w:pos="1440"/>
                <w:tab w:val="clear" w:pos="2160"/>
                <w:tab w:val="clear" w:pos="3618"/>
                <w:tab w:val="clear" w:pos="3978"/>
                <w:tab w:val="clear" w:pos="4608"/>
              </w:tabs>
              <w:jc w:val="left"/>
              <w:rPr>
                <w:b/>
                <w:sz w:val="24"/>
                <w:szCs w:val="24"/>
              </w:rPr>
            </w:pPr>
            <w:r w:rsidRPr="001E4F23">
              <w:rPr>
                <w:b/>
                <w:sz w:val="24"/>
                <w:szCs w:val="24"/>
              </w:rPr>
              <w:t>Clinical Therapist</w:t>
            </w:r>
          </w:p>
          <w:p w:rsidR="007961A6" w:rsidRPr="001E4F23" w:rsidRDefault="007961A6" w:rsidP="007A6C81">
            <w:pPr>
              <w:pStyle w:val="BodyText"/>
              <w:tabs>
                <w:tab w:val="clear" w:pos="0"/>
                <w:tab w:val="clear" w:pos="432"/>
                <w:tab w:val="clear" w:pos="1440"/>
                <w:tab w:val="clear" w:pos="2160"/>
                <w:tab w:val="clear" w:pos="3618"/>
                <w:tab w:val="clear" w:pos="3978"/>
                <w:tab w:val="clear" w:pos="4608"/>
              </w:tabs>
              <w:jc w:val="left"/>
              <w:rPr>
                <w:sz w:val="24"/>
                <w:szCs w:val="24"/>
              </w:rPr>
            </w:pPr>
            <w:smartTag w:uri="urn:schemas-microsoft-com:office:smarttags" w:element="place">
              <w:smartTag w:uri="urn:schemas-microsoft-com:office:smarttags" w:element="PlaceName">
                <w:r w:rsidRPr="001E4F23">
                  <w:rPr>
                    <w:sz w:val="24"/>
                    <w:szCs w:val="24"/>
                  </w:rPr>
                  <w:t>Wellness</w:t>
                </w:r>
              </w:smartTag>
              <w:r w:rsidRPr="001E4F23">
                <w:rPr>
                  <w:sz w:val="24"/>
                  <w:szCs w:val="24"/>
                </w:rPr>
                <w:t xml:space="preserve"> </w:t>
              </w:r>
              <w:smartTag w:uri="urn:schemas-microsoft-com:office:smarttags" w:element="PlaceType">
                <w:r w:rsidRPr="001E4F23">
                  <w:rPr>
                    <w:sz w:val="24"/>
                    <w:szCs w:val="24"/>
                  </w:rPr>
                  <w:t>Center</w:t>
                </w:r>
              </w:smartTag>
            </w:smartTag>
          </w:p>
        </w:tc>
        <w:tc>
          <w:tcPr>
            <w:tcW w:w="1601" w:type="pct"/>
          </w:tcPr>
          <w:p w:rsidR="007961A6" w:rsidRPr="001E4F23" w:rsidRDefault="00CB1E57" w:rsidP="007A6C81">
            <w:pPr>
              <w:pStyle w:val="BodyText"/>
              <w:tabs>
                <w:tab w:val="clear" w:pos="0"/>
                <w:tab w:val="clear" w:pos="432"/>
                <w:tab w:val="clear" w:pos="1440"/>
                <w:tab w:val="clear" w:pos="2160"/>
                <w:tab w:val="clear" w:pos="3618"/>
                <w:tab w:val="clear" w:pos="3978"/>
                <w:tab w:val="clear" w:pos="4608"/>
              </w:tabs>
              <w:jc w:val="center"/>
              <w:rPr>
                <w:bCs/>
                <w:sz w:val="22"/>
                <w:szCs w:val="22"/>
              </w:rPr>
            </w:pPr>
            <w:r w:rsidRPr="00180B7E">
              <w:rPr>
                <w:bCs/>
                <w:sz w:val="22"/>
                <w:szCs w:val="22"/>
              </w:rPr>
              <w:t>DOE</w:t>
            </w:r>
          </w:p>
        </w:tc>
      </w:tr>
      <w:tr w:rsidR="007961A6" w:rsidRPr="001E4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0"/>
        </w:trPr>
        <w:tc>
          <w:tcPr>
            <w:tcW w:w="5000" w:type="pct"/>
            <w:gridSpan w:val="2"/>
            <w:tcBorders>
              <w:top w:val="single" w:sz="4" w:space="0" w:color="auto"/>
              <w:left w:val="nil"/>
              <w:bottom w:val="single" w:sz="4" w:space="0" w:color="auto"/>
              <w:right w:val="nil"/>
            </w:tcBorders>
            <w:vAlign w:val="center"/>
          </w:tcPr>
          <w:p w:rsidR="007961A6" w:rsidRPr="001E4F23" w:rsidRDefault="007961A6" w:rsidP="007A6C81">
            <w:pPr>
              <w:jc w:val="center"/>
            </w:pPr>
            <w:r w:rsidRPr="001E4F23">
              <w:t xml:space="preserve">APPLICATIONS ARE AVAILABLE AT THE TRIBAL </w:t>
            </w:r>
            <w:r w:rsidR="0024317B">
              <w:t>HUMAN RESOURCES</w:t>
            </w:r>
            <w:r w:rsidRPr="001E4F23">
              <w:t xml:space="preserve"> OFFICE</w:t>
            </w:r>
          </w:p>
          <w:p w:rsidR="007961A6" w:rsidRPr="001E4F23" w:rsidRDefault="007961A6" w:rsidP="0024317B">
            <w:pPr>
              <w:jc w:val="center"/>
            </w:pPr>
            <w:r w:rsidRPr="001E4F23">
              <w:t xml:space="preserve">(Applications must be received in the </w:t>
            </w:r>
            <w:r w:rsidR="0024317B">
              <w:t>Human Resources</w:t>
            </w:r>
            <w:r w:rsidRPr="001E4F23">
              <w:t xml:space="preserve"> Office by close of business on the closing date)</w:t>
            </w:r>
          </w:p>
        </w:tc>
      </w:tr>
    </w:tbl>
    <w:p w:rsidR="007961A6" w:rsidRPr="0024317B" w:rsidRDefault="007961A6" w:rsidP="007961A6">
      <w:pPr>
        <w:jc w:val="both"/>
        <w:rPr>
          <w:b/>
          <w:bCs/>
        </w:rPr>
      </w:pPr>
      <w:r w:rsidRPr="0024317B">
        <w:rPr>
          <w:b/>
          <w:bCs/>
        </w:rPr>
        <w:t>CONDITIONS OF EMPLOYMENT:</w:t>
      </w:r>
    </w:p>
    <w:p w:rsidR="007961A6" w:rsidRPr="001E4F23" w:rsidRDefault="007961A6" w:rsidP="007961A6">
      <w:pPr>
        <w:jc w:val="both"/>
        <w:rPr>
          <w:sz w:val="18"/>
          <w:szCs w:val="18"/>
        </w:rPr>
      </w:pPr>
    </w:p>
    <w:p w:rsidR="00334A69" w:rsidRDefault="00334A69" w:rsidP="00334A69">
      <w:pPr>
        <w:numPr>
          <w:ilvl w:val="0"/>
          <w:numId w:val="2"/>
        </w:numPr>
        <w:jc w:val="both"/>
        <w:rPr>
          <w:sz w:val="18"/>
          <w:szCs w:val="18"/>
          <w:highlight w:val="yellow"/>
        </w:rPr>
      </w:pPr>
      <w:r>
        <w:rPr>
          <w:b/>
          <w:sz w:val="18"/>
          <w:szCs w:val="18"/>
          <w:highlight w:val="yellow"/>
        </w:rPr>
        <w:t xml:space="preserve">In accordance with the San Carlos Apache Tribe </w:t>
      </w:r>
      <w:r>
        <w:rPr>
          <w:b/>
          <w:sz w:val="18"/>
          <w:szCs w:val="18"/>
          <w:highlight w:val="yellow"/>
          <w:u w:val="single"/>
        </w:rPr>
        <w:t>Resolution No. AU-21-121</w:t>
      </w:r>
      <w:r>
        <w:rPr>
          <w:b/>
          <w:sz w:val="18"/>
          <w:szCs w:val="18"/>
          <w:highlight w:val="yellow"/>
        </w:rPr>
        <w:t>,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334A69" w:rsidRDefault="00334A69" w:rsidP="00334A69">
      <w:pPr>
        <w:ind w:left="360"/>
        <w:jc w:val="both"/>
        <w:rPr>
          <w:sz w:val="18"/>
          <w:szCs w:val="18"/>
        </w:rPr>
      </w:pPr>
    </w:p>
    <w:p w:rsidR="007961A6" w:rsidRPr="00CA2E6F" w:rsidRDefault="00500CD0" w:rsidP="007961A6">
      <w:pPr>
        <w:numPr>
          <w:ilvl w:val="0"/>
          <w:numId w:val="2"/>
        </w:numPr>
        <w:jc w:val="both"/>
        <w:rPr>
          <w:sz w:val="18"/>
          <w:szCs w:val="18"/>
        </w:rPr>
      </w:pPr>
      <w:r>
        <w:rPr>
          <w:sz w:val="18"/>
          <w:szCs w:val="18"/>
        </w:rPr>
        <w:t xml:space="preserve"> </w:t>
      </w:r>
      <w:r w:rsidR="007961A6" w:rsidRPr="00CA2E6F">
        <w:rPr>
          <w:sz w:val="18"/>
          <w:szCs w:val="18"/>
        </w:rPr>
        <w:t xml:space="preserve">Regular </w:t>
      </w:r>
      <w:r w:rsidR="00AC3433">
        <w:rPr>
          <w:sz w:val="18"/>
          <w:szCs w:val="18"/>
        </w:rPr>
        <w:t>Full-t</w:t>
      </w:r>
      <w:r w:rsidR="007961A6" w:rsidRPr="00CA2E6F">
        <w:rPr>
          <w:sz w:val="18"/>
          <w:szCs w:val="18"/>
        </w:rPr>
        <w:t>ime position.</w:t>
      </w:r>
      <w:r w:rsidR="00E55A88">
        <w:rPr>
          <w:sz w:val="18"/>
          <w:szCs w:val="18"/>
        </w:rPr>
        <w:t xml:space="preserve"> (E</w:t>
      </w:r>
      <w:r w:rsidR="000D2BF8" w:rsidRPr="00CA2E6F">
        <w:rPr>
          <w:sz w:val="18"/>
          <w:szCs w:val="18"/>
        </w:rPr>
        <w:t>xempt)</w:t>
      </w:r>
    </w:p>
    <w:p w:rsidR="007961A6" w:rsidRPr="00CA2E6F" w:rsidRDefault="007961A6" w:rsidP="007961A6">
      <w:pPr>
        <w:jc w:val="both"/>
        <w:rPr>
          <w:sz w:val="18"/>
          <w:szCs w:val="18"/>
        </w:rPr>
      </w:pPr>
    </w:p>
    <w:p w:rsidR="007961A6" w:rsidRDefault="007961A6" w:rsidP="007961A6">
      <w:pPr>
        <w:numPr>
          <w:ilvl w:val="0"/>
          <w:numId w:val="2"/>
        </w:numPr>
        <w:jc w:val="both"/>
        <w:rPr>
          <w:sz w:val="18"/>
          <w:szCs w:val="18"/>
        </w:rPr>
      </w:pPr>
      <w:r w:rsidRPr="00CA2E6F">
        <w:rPr>
          <w:sz w:val="18"/>
          <w:szCs w:val="18"/>
        </w:rPr>
        <w:t>Applicant must possess a valid driver’s license.</w:t>
      </w:r>
    </w:p>
    <w:p w:rsidR="00334A69" w:rsidRDefault="00334A69" w:rsidP="00334A69">
      <w:pPr>
        <w:pStyle w:val="ListParagraph"/>
        <w:rPr>
          <w:sz w:val="18"/>
          <w:szCs w:val="18"/>
        </w:rPr>
      </w:pPr>
    </w:p>
    <w:p w:rsidR="00334A69" w:rsidRPr="00CA2E6F" w:rsidRDefault="00334A69" w:rsidP="007961A6">
      <w:pPr>
        <w:numPr>
          <w:ilvl w:val="0"/>
          <w:numId w:val="2"/>
        </w:numPr>
        <w:jc w:val="both"/>
        <w:rPr>
          <w:sz w:val="18"/>
          <w:szCs w:val="18"/>
        </w:rPr>
      </w:pPr>
      <w:r>
        <w:rPr>
          <w:sz w:val="18"/>
          <w:szCs w:val="18"/>
        </w:rPr>
        <w:t>Applicant must be able to apply for a full and unrestricted clinical licensure within twelve (12) months of employment.</w:t>
      </w:r>
    </w:p>
    <w:p w:rsidR="0024317B" w:rsidRPr="00CA2E6F" w:rsidRDefault="0024317B" w:rsidP="0024317B">
      <w:pPr>
        <w:pStyle w:val="ListParagraph"/>
        <w:rPr>
          <w:sz w:val="18"/>
          <w:szCs w:val="18"/>
        </w:rPr>
      </w:pPr>
    </w:p>
    <w:p w:rsidR="0024317B" w:rsidRPr="00CA2E6F" w:rsidRDefault="0024317B" w:rsidP="0024317B">
      <w:pPr>
        <w:numPr>
          <w:ilvl w:val="0"/>
          <w:numId w:val="2"/>
        </w:numPr>
        <w:jc w:val="both"/>
        <w:rPr>
          <w:sz w:val="18"/>
          <w:szCs w:val="18"/>
        </w:rPr>
      </w:pPr>
      <w:r w:rsidRPr="00CA2E6F">
        <w:rPr>
          <w:sz w:val="18"/>
          <w:szCs w:val="18"/>
        </w:rPr>
        <w:t>Applicant must be clean and sober for past two (2) years and maintain sobriety.</w:t>
      </w:r>
    </w:p>
    <w:p w:rsidR="007961A6" w:rsidRPr="00CA2E6F" w:rsidRDefault="007961A6" w:rsidP="007961A6">
      <w:pPr>
        <w:jc w:val="both"/>
        <w:rPr>
          <w:sz w:val="18"/>
          <w:szCs w:val="18"/>
        </w:rPr>
      </w:pPr>
    </w:p>
    <w:p w:rsidR="000D2BF8" w:rsidRPr="00CA2E6F" w:rsidRDefault="000D2BF8" w:rsidP="000D2BF8">
      <w:pPr>
        <w:numPr>
          <w:ilvl w:val="0"/>
          <w:numId w:val="7"/>
        </w:numPr>
        <w:jc w:val="both"/>
        <w:rPr>
          <w:sz w:val="18"/>
          <w:szCs w:val="18"/>
        </w:rPr>
      </w:pPr>
      <w:r w:rsidRPr="00CA2E6F">
        <w:rPr>
          <w:sz w:val="18"/>
          <w:szCs w:val="18"/>
        </w:rPr>
        <w:t>Applicant must not have been convicted of any alcohol or drug abuse in the past two (2) years.</w:t>
      </w:r>
    </w:p>
    <w:p w:rsidR="007961A6" w:rsidRPr="00CA2E6F" w:rsidRDefault="007961A6" w:rsidP="007961A6">
      <w:pPr>
        <w:jc w:val="both"/>
        <w:rPr>
          <w:sz w:val="18"/>
          <w:szCs w:val="18"/>
        </w:rPr>
      </w:pPr>
    </w:p>
    <w:p w:rsidR="007961A6" w:rsidRPr="00CA2E6F" w:rsidRDefault="007961A6" w:rsidP="007961A6">
      <w:pPr>
        <w:numPr>
          <w:ilvl w:val="0"/>
          <w:numId w:val="2"/>
        </w:numPr>
        <w:jc w:val="both"/>
        <w:rPr>
          <w:sz w:val="18"/>
          <w:szCs w:val="18"/>
        </w:rPr>
      </w:pPr>
      <w:r w:rsidRPr="00CA2E6F">
        <w:rPr>
          <w:sz w:val="18"/>
          <w:szCs w:val="18"/>
        </w:rPr>
        <w:t>Applicant must maintain state license by completing continuing education and high ethical standards.</w:t>
      </w:r>
    </w:p>
    <w:p w:rsidR="000D2BF8" w:rsidRPr="00CA2E6F" w:rsidRDefault="000D2BF8" w:rsidP="000D2BF8">
      <w:pPr>
        <w:ind w:left="360"/>
        <w:jc w:val="both"/>
        <w:rPr>
          <w:sz w:val="18"/>
          <w:szCs w:val="18"/>
        </w:rPr>
      </w:pPr>
    </w:p>
    <w:p w:rsidR="00AB2D84" w:rsidRPr="00AB2D84" w:rsidRDefault="00AB2D84" w:rsidP="00AB2D84">
      <w:pPr>
        <w:numPr>
          <w:ilvl w:val="0"/>
          <w:numId w:val="3"/>
        </w:numPr>
        <w:jc w:val="both"/>
        <w:rPr>
          <w:sz w:val="19"/>
          <w:szCs w:val="19"/>
        </w:rPr>
      </w:pPr>
      <w:r w:rsidRPr="00AB2D84">
        <w:rPr>
          <w:sz w:val="19"/>
          <w:szCs w:val="19"/>
        </w:rPr>
        <w:t>Applicant will be subject to a Federal, State, County, Local and Tribal background check.</w:t>
      </w:r>
      <w:r w:rsidRPr="00AB2D84">
        <w:rPr>
          <w:b/>
          <w:i/>
          <w:sz w:val="19"/>
          <w:szCs w:val="19"/>
        </w:rPr>
        <w:t xml:space="preserve"> Note:  Applicants must meet this requirement by completing Item No. 15, on the Application for Employment.</w:t>
      </w:r>
    </w:p>
    <w:p w:rsidR="000D2BF8" w:rsidRPr="00CA2E6F" w:rsidRDefault="000D2BF8" w:rsidP="000D2BF8">
      <w:pPr>
        <w:pStyle w:val="ListParagraph"/>
        <w:rPr>
          <w:sz w:val="18"/>
          <w:szCs w:val="18"/>
        </w:rPr>
      </w:pPr>
    </w:p>
    <w:p w:rsidR="000D2BF8" w:rsidRPr="00CA2E6F" w:rsidRDefault="000D2BF8" w:rsidP="000D2BF8">
      <w:pPr>
        <w:numPr>
          <w:ilvl w:val="0"/>
          <w:numId w:val="2"/>
        </w:numPr>
        <w:jc w:val="both"/>
        <w:rPr>
          <w:sz w:val="18"/>
          <w:szCs w:val="18"/>
        </w:rPr>
      </w:pPr>
      <w:r w:rsidRPr="00CA2E6F">
        <w:rPr>
          <w:sz w:val="18"/>
          <w:szCs w:val="18"/>
        </w:rPr>
        <w:t xml:space="preserve">Applicant must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CA2E6F">
        <w:rPr>
          <w:b/>
          <w:i/>
          <w:sz w:val="18"/>
          <w:szCs w:val="18"/>
        </w:rPr>
        <w:t>If you make a false statement in any part of your application, you may not be hired or you may be terminated after you begin work.</w:t>
      </w:r>
    </w:p>
    <w:p w:rsidR="007961A6" w:rsidRPr="00CA2E6F" w:rsidRDefault="007961A6" w:rsidP="007961A6">
      <w:pPr>
        <w:jc w:val="both"/>
        <w:rPr>
          <w:sz w:val="18"/>
          <w:szCs w:val="18"/>
        </w:rPr>
      </w:pPr>
    </w:p>
    <w:p w:rsidR="007961A6" w:rsidRPr="001E4F23" w:rsidRDefault="007961A6" w:rsidP="007961A6">
      <w:pPr>
        <w:numPr>
          <w:ilvl w:val="0"/>
          <w:numId w:val="2"/>
        </w:numPr>
        <w:jc w:val="both"/>
        <w:rPr>
          <w:sz w:val="18"/>
          <w:szCs w:val="18"/>
        </w:rPr>
      </w:pPr>
      <w:r w:rsidRPr="00CA2E6F">
        <w:rPr>
          <w:sz w:val="18"/>
          <w:szCs w:val="18"/>
        </w:rPr>
        <w:t>In accordance with the San Carlos Apache Tribe Drug and Alcohol Policy, all potential employees will be tested for the presence of controlled substances as part of the pre-employment selection</w:t>
      </w:r>
      <w:r w:rsidRPr="001E4F23">
        <w:rPr>
          <w:sz w:val="18"/>
          <w:szCs w:val="18"/>
        </w:rPr>
        <w:t xml:space="preserve"> process.  Applicants who fail to pass the drug test will be ineligible for employment and may not reapply for twelve (12) months thereafter.  This policy has been adopted to provide drug-free work sites and to prohibit working while under the influence of alcohol.</w:t>
      </w:r>
    </w:p>
    <w:p w:rsidR="007961A6" w:rsidRPr="001E4F23" w:rsidRDefault="007961A6" w:rsidP="007961A6">
      <w:pPr>
        <w:pBdr>
          <w:bottom w:val="single" w:sz="6" w:space="1" w:color="auto"/>
        </w:pBdr>
        <w:jc w:val="both"/>
        <w:rPr>
          <w:b/>
          <w:bCs/>
          <w:sz w:val="18"/>
          <w:szCs w:val="18"/>
        </w:rPr>
      </w:pPr>
    </w:p>
    <w:p w:rsidR="007961A6" w:rsidRPr="0024317B" w:rsidRDefault="007961A6" w:rsidP="007961A6">
      <w:pPr>
        <w:jc w:val="both"/>
      </w:pPr>
      <w:r w:rsidRPr="0024317B">
        <w:rPr>
          <w:b/>
          <w:bCs/>
        </w:rPr>
        <w:t>DUTIES AND RESPONSIBILITIES:</w:t>
      </w:r>
      <w:r w:rsidRPr="0024317B">
        <w:t xml:space="preserve"> </w:t>
      </w:r>
    </w:p>
    <w:p w:rsidR="007961A6" w:rsidRPr="00334A69" w:rsidRDefault="007961A6" w:rsidP="007961A6">
      <w:pPr>
        <w:jc w:val="both"/>
        <w:rPr>
          <w:sz w:val="10"/>
          <w:szCs w:val="18"/>
        </w:rPr>
      </w:pPr>
    </w:p>
    <w:p w:rsidR="007961A6" w:rsidRDefault="007961A6" w:rsidP="007961A6">
      <w:pPr>
        <w:pBdr>
          <w:bottom w:val="single" w:sz="6" w:space="1" w:color="auto"/>
        </w:pBdr>
        <w:jc w:val="both"/>
        <w:rPr>
          <w:bCs/>
          <w:sz w:val="18"/>
          <w:szCs w:val="18"/>
        </w:rPr>
      </w:pPr>
      <w:r w:rsidRPr="001E4F23">
        <w:rPr>
          <w:bCs/>
          <w:sz w:val="18"/>
          <w:szCs w:val="18"/>
        </w:rPr>
        <w:t xml:space="preserve">As a Clinical Therapist under the supervision </w:t>
      </w:r>
      <w:r w:rsidRPr="003D09B1">
        <w:rPr>
          <w:bCs/>
          <w:sz w:val="18"/>
          <w:szCs w:val="18"/>
        </w:rPr>
        <w:t xml:space="preserve">of the Clinical </w:t>
      </w:r>
      <w:r w:rsidR="00AB2D84" w:rsidRPr="003D09B1">
        <w:rPr>
          <w:bCs/>
          <w:sz w:val="18"/>
          <w:szCs w:val="18"/>
        </w:rPr>
        <w:t>Supervisor</w:t>
      </w:r>
      <w:r w:rsidRPr="003D09B1">
        <w:rPr>
          <w:bCs/>
          <w:sz w:val="18"/>
          <w:szCs w:val="18"/>
        </w:rPr>
        <w:t>, the Clinical</w:t>
      </w:r>
      <w:r w:rsidR="00A257B7" w:rsidRPr="003D09B1">
        <w:rPr>
          <w:bCs/>
          <w:sz w:val="18"/>
          <w:szCs w:val="18"/>
        </w:rPr>
        <w:t xml:space="preserve"> Therapist will counsel </w:t>
      </w:r>
      <w:r w:rsidRPr="003D09B1">
        <w:rPr>
          <w:bCs/>
          <w:sz w:val="18"/>
          <w:szCs w:val="18"/>
        </w:rPr>
        <w:t>children</w:t>
      </w:r>
      <w:r w:rsidR="00CA0CCB" w:rsidRPr="003D09B1">
        <w:rPr>
          <w:bCs/>
          <w:sz w:val="18"/>
          <w:szCs w:val="18"/>
        </w:rPr>
        <w:t>, teens,</w:t>
      </w:r>
      <w:r w:rsidR="008064A3" w:rsidRPr="003D09B1">
        <w:rPr>
          <w:bCs/>
          <w:sz w:val="18"/>
          <w:szCs w:val="18"/>
        </w:rPr>
        <w:t xml:space="preserve"> adults</w:t>
      </w:r>
      <w:r w:rsidRPr="003D09B1">
        <w:rPr>
          <w:bCs/>
          <w:sz w:val="18"/>
          <w:szCs w:val="18"/>
        </w:rPr>
        <w:t xml:space="preserve"> and families regarding mental health and substance abuse problems.  Develops and implements therapeutic treatment plan i</w:t>
      </w:r>
      <w:r w:rsidR="00AB2D84" w:rsidRPr="003D09B1">
        <w:rPr>
          <w:bCs/>
          <w:sz w:val="18"/>
          <w:szCs w:val="18"/>
        </w:rPr>
        <w:t>n an outpatient community behavioral</w:t>
      </w:r>
      <w:r w:rsidRPr="003D09B1">
        <w:rPr>
          <w:bCs/>
          <w:sz w:val="18"/>
          <w:szCs w:val="18"/>
        </w:rPr>
        <w:t xml:space="preserve"> health</w:t>
      </w:r>
      <w:r w:rsidRPr="001E4F23">
        <w:rPr>
          <w:bCs/>
          <w:sz w:val="18"/>
          <w:szCs w:val="18"/>
        </w:rPr>
        <w:t xml:space="preserve"> setting. The Clinical Therapist interviews client </w:t>
      </w:r>
      <w:r w:rsidR="00A257B7">
        <w:rPr>
          <w:bCs/>
          <w:sz w:val="18"/>
          <w:szCs w:val="18"/>
        </w:rPr>
        <w:t>and</w:t>
      </w:r>
      <w:r w:rsidRPr="001E4F23">
        <w:rPr>
          <w:bCs/>
          <w:sz w:val="18"/>
          <w:szCs w:val="18"/>
        </w:rPr>
        <w:t xml:space="preserve"> collateral</w:t>
      </w:r>
      <w:r w:rsidR="00A257B7">
        <w:rPr>
          <w:bCs/>
          <w:sz w:val="18"/>
          <w:szCs w:val="18"/>
        </w:rPr>
        <w:t>s</w:t>
      </w:r>
      <w:r w:rsidRPr="001E4F23">
        <w:rPr>
          <w:bCs/>
          <w:sz w:val="18"/>
          <w:szCs w:val="18"/>
        </w:rPr>
        <w:t xml:space="preserve"> to obtain psychosocial information or other data needed to understand the presenting </w:t>
      </w:r>
      <w:r w:rsidRPr="001E4F23">
        <w:rPr>
          <w:bCs/>
          <w:sz w:val="18"/>
          <w:szCs w:val="18"/>
        </w:rPr>
        <w:lastRenderedPageBreak/>
        <w:t>problem and f</w:t>
      </w:r>
      <w:r w:rsidR="00AB2D84">
        <w:rPr>
          <w:bCs/>
          <w:sz w:val="18"/>
          <w:szCs w:val="18"/>
        </w:rPr>
        <w:t xml:space="preserve">ormulate a </w:t>
      </w:r>
      <w:r w:rsidR="00AB2D84" w:rsidRPr="003D09B1">
        <w:rPr>
          <w:bCs/>
          <w:sz w:val="18"/>
          <w:szCs w:val="18"/>
        </w:rPr>
        <w:t>diagnosis using the</w:t>
      </w:r>
      <w:r w:rsidRPr="003D09B1">
        <w:rPr>
          <w:bCs/>
          <w:sz w:val="18"/>
          <w:szCs w:val="18"/>
        </w:rPr>
        <w:t xml:space="preserve"> DSM </w:t>
      </w:r>
      <w:r w:rsidR="00AB2D84" w:rsidRPr="003D09B1">
        <w:rPr>
          <w:bCs/>
          <w:sz w:val="18"/>
          <w:szCs w:val="18"/>
        </w:rPr>
        <w:t>V criteria.</w:t>
      </w:r>
      <w:r w:rsidRPr="003D09B1">
        <w:rPr>
          <w:bCs/>
          <w:sz w:val="18"/>
          <w:szCs w:val="18"/>
        </w:rPr>
        <w:t xml:space="preserve"> Observe</w:t>
      </w:r>
      <w:r w:rsidRPr="001E4F23">
        <w:rPr>
          <w:bCs/>
          <w:sz w:val="18"/>
          <w:szCs w:val="18"/>
        </w:rPr>
        <w:t xml:space="preserve"> client to detect problematic physical, emotional,</w:t>
      </w:r>
      <w:r w:rsidR="00AC3433">
        <w:rPr>
          <w:bCs/>
          <w:sz w:val="18"/>
          <w:szCs w:val="18"/>
        </w:rPr>
        <w:t xml:space="preserve"> spiritual or mental behavior. </w:t>
      </w:r>
      <w:r w:rsidRPr="001E4F23">
        <w:rPr>
          <w:bCs/>
          <w:sz w:val="18"/>
          <w:szCs w:val="18"/>
        </w:rPr>
        <w:t xml:space="preserve">Develops individualized treatment plans with clients and </w:t>
      </w:r>
      <w:r w:rsidR="00A257B7">
        <w:rPr>
          <w:bCs/>
          <w:sz w:val="18"/>
          <w:szCs w:val="18"/>
        </w:rPr>
        <w:t xml:space="preserve">families, then </w:t>
      </w:r>
      <w:r w:rsidRPr="001E4F23">
        <w:rPr>
          <w:bCs/>
          <w:sz w:val="18"/>
          <w:szCs w:val="18"/>
        </w:rPr>
        <w:t>administers therapeutic treatment (such as behavior modifications, cognitive restructuring and stress management therapy) to assist clients in controlling</w:t>
      </w:r>
      <w:r w:rsidR="00AC3433">
        <w:rPr>
          <w:bCs/>
          <w:sz w:val="18"/>
          <w:szCs w:val="18"/>
        </w:rPr>
        <w:t xml:space="preserve"> disorders and other problems. </w:t>
      </w:r>
      <w:r w:rsidRPr="001E4F23">
        <w:rPr>
          <w:bCs/>
          <w:sz w:val="18"/>
          <w:szCs w:val="18"/>
        </w:rPr>
        <w:t xml:space="preserve">Change method and degree of therapy/intervention when indicated by client reaction and progress toward goals, and documents treatment progress. Consult with school personnel, physicians and/or other specialists concerning treatment plan and amends plan as necessary with input from client to achieve the goals. Conducts crisis interventions and provides counseling to individuals, groups, and families using appropriate modalities.  Complete all clinical documentation in a thorough and timely manner.  </w:t>
      </w:r>
      <w:r w:rsidR="00A257B7">
        <w:rPr>
          <w:bCs/>
          <w:sz w:val="18"/>
          <w:szCs w:val="18"/>
        </w:rPr>
        <w:t>F</w:t>
      </w:r>
      <w:r w:rsidRPr="001E4F23">
        <w:rPr>
          <w:bCs/>
          <w:sz w:val="18"/>
          <w:szCs w:val="18"/>
        </w:rPr>
        <w:t>acilitates in-service training in areas of expertise.  Generates creative solutions; uses feedback to modify designs, maintains confidentiality, supports organization’s goals and values and explains reasoning for decisions, includes appropriate people in decision-making process.  Sets and achiev</w:t>
      </w:r>
      <w:r w:rsidR="00450CF7">
        <w:rPr>
          <w:bCs/>
          <w:sz w:val="18"/>
          <w:szCs w:val="18"/>
        </w:rPr>
        <w:t>es challenging goals, observes s</w:t>
      </w:r>
      <w:r w:rsidRPr="001E4F23">
        <w:rPr>
          <w:bCs/>
          <w:sz w:val="18"/>
          <w:szCs w:val="18"/>
        </w:rPr>
        <w:t xml:space="preserve">afety and security procedures, reports potentially unsafe conditions.  Ensures work responsibilities are covered when absent.  </w:t>
      </w:r>
      <w:r w:rsidR="00B12E9A">
        <w:rPr>
          <w:bCs/>
          <w:sz w:val="18"/>
          <w:szCs w:val="18"/>
        </w:rPr>
        <w:t>Shall perform other duties as assigned.</w:t>
      </w:r>
    </w:p>
    <w:p w:rsidR="0024317B" w:rsidRPr="001E4F23" w:rsidRDefault="0024317B" w:rsidP="007961A6">
      <w:pPr>
        <w:pBdr>
          <w:bottom w:val="single" w:sz="6" w:space="1" w:color="auto"/>
        </w:pBdr>
        <w:jc w:val="both"/>
        <w:rPr>
          <w:bCs/>
          <w:sz w:val="18"/>
          <w:szCs w:val="18"/>
        </w:rPr>
      </w:pPr>
    </w:p>
    <w:p w:rsidR="007961A6" w:rsidRPr="001E4F23" w:rsidRDefault="007961A6" w:rsidP="007961A6">
      <w:pPr>
        <w:jc w:val="both"/>
        <w:rPr>
          <w:b/>
          <w:bCs/>
        </w:rPr>
      </w:pPr>
      <w:r w:rsidRPr="001E4F23">
        <w:rPr>
          <w:b/>
          <w:bCs/>
        </w:rPr>
        <w:t xml:space="preserve">QUALIFICATION REQUIREMENTS: </w:t>
      </w:r>
    </w:p>
    <w:p w:rsidR="007961A6" w:rsidRPr="001E4F23" w:rsidRDefault="007961A6" w:rsidP="007961A6">
      <w:pPr>
        <w:pStyle w:val="BodyText"/>
        <w:widowControl/>
        <w:tabs>
          <w:tab w:val="clear" w:pos="0"/>
          <w:tab w:val="clear" w:pos="432"/>
          <w:tab w:val="clear" w:pos="1440"/>
          <w:tab w:val="clear" w:pos="2160"/>
          <w:tab w:val="clear" w:pos="3618"/>
          <w:tab w:val="clear" w:pos="3978"/>
          <w:tab w:val="clear" w:pos="4608"/>
        </w:tabs>
        <w:rPr>
          <w:snapToGrid/>
          <w:sz w:val="20"/>
        </w:rPr>
      </w:pPr>
    </w:p>
    <w:p w:rsidR="007961A6" w:rsidRDefault="007961A6" w:rsidP="007961A6">
      <w:pPr>
        <w:pStyle w:val="BodyText"/>
        <w:widowControl/>
        <w:tabs>
          <w:tab w:val="clear" w:pos="0"/>
          <w:tab w:val="clear" w:pos="432"/>
          <w:tab w:val="left" w:pos="720"/>
        </w:tabs>
        <w:rPr>
          <w:sz w:val="18"/>
          <w:szCs w:val="18"/>
        </w:rPr>
      </w:pPr>
      <w:r w:rsidRPr="001E4F23">
        <w:rPr>
          <w:sz w:val="18"/>
          <w:szCs w:val="18"/>
        </w:rPr>
        <w:t>Basic Requirements:</w:t>
      </w:r>
    </w:p>
    <w:p w:rsidR="000D2BF8" w:rsidRPr="001E4F23" w:rsidRDefault="000D2BF8" w:rsidP="007961A6">
      <w:pPr>
        <w:pStyle w:val="BodyText"/>
        <w:widowControl/>
        <w:tabs>
          <w:tab w:val="clear" w:pos="0"/>
          <w:tab w:val="clear" w:pos="432"/>
          <w:tab w:val="left" w:pos="720"/>
        </w:tabs>
        <w:rPr>
          <w:sz w:val="18"/>
          <w:szCs w:val="18"/>
        </w:rPr>
      </w:pPr>
    </w:p>
    <w:p w:rsidR="000D2BF8" w:rsidRDefault="000D2BF8" w:rsidP="000D2BF8">
      <w:pPr>
        <w:pStyle w:val="BodyText"/>
        <w:widowControl/>
        <w:tabs>
          <w:tab w:val="clear" w:pos="0"/>
          <w:tab w:val="clear" w:pos="432"/>
          <w:tab w:val="left" w:pos="720"/>
        </w:tabs>
        <w:ind w:left="360"/>
        <w:rPr>
          <w:sz w:val="18"/>
          <w:szCs w:val="18"/>
        </w:rPr>
      </w:pPr>
      <w:r w:rsidRPr="00F27100">
        <w:rPr>
          <w:sz w:val="18"/>
          <w:szCs w:val="18"/>
        </w:rPr>
        <w:t>Successful completion of a course of study in accredited college or university leading to a Master’s Degree or higher degree that included a major field of study in Social Work</w:t>
      </w:r>
      <w:r w:rsidR="0024317B">
        <w:rPr>
          <w:sz w:val="18"/>
          <w:szCs w:val="18"/>
        </w:rPr>
        <w:t>,</w:t>
      </w:r>
      <w:r w:rsidRPr="00F27100">
        <w:rPr>
          <w:sz w:val="18"/>
          <w:szCs w:val="18"/>
        </w:rPr>
        <w:t xml:space="preserve"> </w:t>
      </w:r>
      <w:r w:rsidR="0024317B">
        <w:rPr>
          <w:sz w:val="18"/>
          <w:szCs w:val="18"/>
        </w:rPr>
        <w:t xml:space="preserve">Psychology, Counseling </w:t>
      </w:r>
      <w:r w:rsidRPr="00F27100">
        <w:rPr>
          <w:sz w:val="18"/>
          <w:szCs w:val="18"/>
        </w:rPr>
        <w:t xml:space="preserve">or related field.  </w:t>
      </w:r>
      <w:r w:rsidRPr="00F27100">
        <w:rPr>
          <w:b/>
          <w:i/>
          <w:sz w:val="18"/>
          <w:szCs w:val="18"/>
        </w:rPr>
        <w:t>NOTE:  Applicant must submit a copy of all college transcripts and/or degree to meet positive education requirements</w:t>
      </w:r>
      <w:r w:rsidRPr="00F27100">
        <w:rPr>
          <w:i/>
          <w:sz w:val="18"/>
          <w:szCs w:val="18"/>
        </w:rPr>
        <w:t xml:space="preserve">. </w:t>
      </w:r>
      <w:r w:rsidRPr="00F27100">
        <w:rPr>
          <w:sz w:val="18"/>
          <w:szCs w:val="18"/>
        </w:rPr>
        <w:t xml:space="preserve"> </w:t>
      </w:r>
    </w:p>
    <w:p w:rsidR="000D2BF8" w:rsidRPr="007F3198" w:rsidRDefault="000D2BF8" w:rsidP="00334A69">
      <w:pPr>
        <w:tabs>
          <w:tab w:val="left" w:pos="720"/>
          <w:tab w:val="left" w:pos="1440"/>
          <w:tab w:val="left" w:pos="2160"/>
          <w:tab w:val="left" w:pos="3617"/>
          <w:tab w:val="left" w:pos="3977"/>
          <w:tab w:val="left" w:pos="4607"/>
        </w:tabs>
        <w:jc w:val="both"/>
        <w:rPr>
          <w:i/>
          <w:iCs/>
          <w:sz w:val="18"/>
          <w:szCs w:val="18"/>
        </w:rPr>
      </w:pPr>
    </w:p>
    <w:p w:rsidR="000D2BF8" w:rsidRPr="007F3198" w:rsidRDefault="000D2BF8" w:rsidP="000D2BF8">
      <w:pPr>
        <w:pStyle w:val="BodyText"/>
        <w:widowControl/>
        <w:tabs>
          <w:tab w:val="clear" w:pos="0"/>
          <w:tab w:val="clear" w:pos="432"/>
          <w:tab w:val="left" w:pos="720"/>
        </w:tabs>
        <w:rPr>
          <w:sz w:val="18"/>
          <w:szCs w:val="18"/>
        </w:rPr>
      </w:pPr>
      <w:r w:rsidRPr="007F3198">
        <w:rPr>
          <w:sz w:val="18"/>
          <w:szCs w:val="18"/>
        </w:rPr>
        <w:t>In addition to meeting the basic requirements above, candidates must have had two (2) years of specialized experience.</w:t>
      </w:r>
    </w:p>
    <w:p w:rsidR="000D2BF8" w:rsidRPr="007F3198" w:rsidRDefault="000D2BF8" w:rsidP="000D2BF8">
      <w:pPr>
        <w:rPr>
          <w:sz w:val="18"/>
          <w:szCs w:val="18"/>
        </w:rPr>
      </w:pPr>
    </w:p>
    <w:p w:rsidR="007961A6" w:rsidRPr="0024317B" w:rsidRDefault="000D2BF8" w:rsidP="0024317B">
      <w:pPr>
        <w:ind w:left="360"/>
        <w:rPr>
          <w:b/>
          <w:i/>
          <w:sz w:val="18"/>
          <w:szCs w:val="18"/>
        </w:rPr>
      </w:pPr>
      <w:r w:rsidRPr="007F3198">
        <w:rPr>
          <w:sz w:val="18"/>
          <w:szCs w:val="18"/>
        </w:rPr>
        <w:t xml:space="preserve">Specialized experience is experience </w:t>
      </w:r>
      <w:r>
        <w:rPr>
          <w:sz w:val="18"/>
          <w:szCs w:val="18"/>
        </w:rPr>
        <w:t xml:space="preserve">in child, adolescent </w:t>
      </w:r>
      <w:r w:rsidRPr="001E4F23">
        <w:rPr>
          <w:sz w:val="18"/>
          <w:szCs w:val="18"/>
        </w:rPr>
        <w:t>and family counseling</w:t>
      </w:r>
      <w:r>
        <w:rPr>
          <w:sz w:val="18"/>
          <w:szCs w:val="18"/>
        </w:rPr>
        <w:t>;</w:t>
      </w:r>
      <w:r w:rsidRPr="001E4F23">
        <w:rPr>
          <w:sz w:val="18"/>
          <w:szCs w:val="18"/>
        </w:rPr>
        <w:t xml:space="preserve"> </w:t>
      </w:r>
      <w:r>
        <w:rPr>
          <w:sz w:val="18"/>
          <w:szCs w:val="18"/>
        </w:rPr>
        <w:t xml:space="preserve">substance abuse treatment with teens; </w:t>
      </w:r>
      <w:r w:rsidRPr="001E4F23">
        <w:rPr>
          <w:sz w:val="18"/>
          <w:szCs w:val="18"/>
        </w:rPr>
        <w:t xml:space="preserve">and treatment </w:t>
      </w:r>
      <w:r>
        <w:rPr>
          <w:sz w:val="18"/>
          <w:szCs w:val="18"/>
        </w:rPr>
        <w:t>of diverse populations</w:t>
      </w:r>
      <w:r w:rsidR="004854F6">
        <w:rPr>
          <w:sz w:val="18"/>
          <w:szCs w:val="18"/>
        </w:rPr>
        <w:t xml:space="preserve"> or in a job related field</w:t>
      </w:r>
      <w:r w:rsidRPr="007F3198">
        <w:rPr>
          <w:sz w:val="18"/>
          <w:szCs w:val="18"/>
        </w:rPr>
        <w:t xml:space="preserve">.  </w:t>
      </w:r>
      <w:r w:rsidRPr="007F3198">
        <w:rPr>
          <w:b/>
          <w:i/>
          <w:sz w:val="18"/>
          <w:szCs w:val="18"/>
        </w:rPr>
        <w:t xml:space="preserve">Examples of the type of experience that will be credited are shown above under “Duties and Responsibilities”. </w:t>
      </w:r>
    </w:p>
    <w:p w:rsidR="007961A6" w:rsidRPr="001E4F23" w:rsidRDefault="007961A6" w:rsidP="007961A6">
      <w:pPr>
        <w:jc w:val="both"/>
      </w:pPr>
      <w:r w:rsidRPr="001E4F23">
        <w:t>____________________________________________________________________________________________________________</w:t>
      </w:r>
    </w:p>
    <w:p w:rsidR="007961A6" w:rsidRPr="001E4F23" w:rsidRDefault="007961A6" w:rsidP="007961A6">
      <w:pPr>
        <w:pStyle w:val="BodyText"/>
        <w:tabs>
          <w:tab w:val="clear" w:pos="0"/>
          <w:tab w:val="clear" w:pos="432"/>
          <w:tab w:val="clear" w:pos="1440"/>
          <w:tab w:val="clear" w:pos="2160"/>
          <w:tab w:val="clear" w:pos="3618"/>
          <w:tab w:val="clear" w:pos="3978"/>
          <w:tab w:val="clear" w:pos="4608"/>
        </w:tabs>
        <w:rPr>
          <w:sz w:val="20"/>
        </w:rPr>
      </w:pPr>
      <w:r w:rsidRPr="001E4F23">
        <w:rPr>
          <w:b/>
          <w:bCs/>
          <w:sz w:val="20"/>
        </w:rPr>
        <w:t>EVALUATION METHOD AND RANKING FACTORS:</w:t>
      </w:r>
      <w:r w:rsidRPr="0024317B">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7961A6" w:rsidRPr="001E4F23" w:rsidRDefault="007961A6" w:rsidP="007961A6">
      <w:pPr>
        <w:jc w:val="both"/>
      </w:pPr>
    </w:p>
    <w:p w:rsidR="001E4F23" w:rsidRPr="003D09B1" w:rsidRDefault="001E4F23" w:rsidP="001E4F23">
      <w:pPr>
        <w:numPr>
          <w:ilvl w:val="0"/>
          <w:numId w:val="5"/>
        </w:numPr>
        <w:rPr>
          <w:sz w:val="18"/>
          <w:szCs w:val="18"/>
        </w:rPr>
      </w:pPr>
      <w:r w:rsidRPr="003D09B1">
        <w:rPr>
          <w:sz w:val="18"/>
          <w:szCs w:val="18"/>
        </w:rPr>
        <w:t>Knowledge o</w:t>
      </w:r>
      <w:r w:rsidR="0094513E" w:rsidRPr="003D09B1">
        <w:rPr>
          <w:sz w:val="18"/>
          <w:szCs w:val="18"/>
        </w:rPr>
        <w:t>f Diagnostic Statistical Manual (DSM-V) categories.</w:t>
      </w:r>
    </w:p>
    <w:p w:rsidR="0094513E" w:rsidRPr="003D09B1" w:rsidRDefault="0094513E" w:rsidP="001E4F23">
      <w:pPr>
        <w:numPr>
          <w:ilvl w:val="0"/>
          <w:numId w:val="5"/>
        </w:numPr>
        <w:rPr>
          <w:sz w:val="18"/>
          <w:szCs w:val="18"/>
        </w:rPr>
      </w:pPr>
      <w:r w:rsidRPr="003D09B1">
        <w:rPr>
          <w:sz w:val="18"/>
          <w:szCs w:val="18"/>
        </w:rPr>
        <w:t>Knowledge of family sy</w:t>
      </w:r>
      <w:r w:rsidR="00F46393" w:rsidRPr="003D09B1">
        <w:rPr>
          <w:sz w:val="18"/>
          <w:szCs w:val="18"/>
        </w:rPr>
        <w:t>stem theories and its application to diverse populations.</w:t>
      </w:r>
    </w:p>
    <w:p w:rsidR="00F46393" w:rsidRPr="003D09B1" w:rsidRDefault="00F46393" w:rsidP="001E4F23">
      <w:pPr>
        <w:numPr>
          <w:ilvl w:val="0"/>
          <w:numId w:val="5"/>
        </w:numPr>
        <w:rPr>
          <w:sz w:val="18"/>
          <w:szCs w:val="18"/>
        </w:rPr>
      </w:pPr>
      <w:r w:rsidRPr="003D09B1">
        <w:rPr>
          <w:sz w:val="18"/>
          <w:szCs w:val="18"/>
        </w:rPr>
        <w:t>Knowledge of substance use treatments and psychotropic medications.</w:t>
      </w:r>
    </w:p>
    <w:p w:rsidR="001E4F23" w:rsidRPr="003D09B1" w:rsidRDefault="001E4F23" w:rsidP="001E4F23">
      <w:pPr>
        <w:numPr>
          <w:ilvl w:val="0"/>
          <w:numId w:val="5"/>
        </w:numPr>
        <w:rPr>
          <w:sz w:val="18"/>
          <w:szCs w:val="18"/>
        </w:rPr>
      </w:pPr>
      <w:r w:rsidRPr="003D09B1">
        <w:rPr>
          <w:sz w:val="18"/>
          <w:szCs w:val="18"/>
        </w:rPr>
        <w:t>Knowledge of applicable laws and regulation pertaini</w:t>
      </w:r>
      <w:r w:rsidR="00F46393" w:rsidRPr="003D09B1">
        <w:rPr>
          <w:sz w:val="18"/>
          <w:szCs w:val="18"/>
        </w:rPr>
        <w:t>ng to substance abuse and behavioral</w:t>
      </w:r>
      <w:r w:rsidRPr="003D09B1">
        <w:rPr>
          <w:sz w:val="18"/>
          <w:szCs w:val="18"/>
        </w:rPr>
        <w:t xml:space="preserve"> health treatment and confidentiality.  </w:t>
      </w:r>
    </w:p>
    <w:p w:rsidR="004854F6" w:rsidRPr="003D09B1" w:rsidRDefault="004854F6" w:rsidP="004854F6">
      <w:pPr>
        <w:numPr>
          <w:ilvl w:val="0"/>
          <w:numId w:val="5"/>
        </w:numPr>
        <w:rPr>
          <w:sz w:val="18"/>
          <w:szCs w:val="18"/>
        </w:rPr>
      </w:pPr>
      <w:r w:rsidRPr="003D09B1">
        <w:rPr>
          <w:sz w:val="18"/>
          <w:szCs w:val="18"/>
        </w:rPr>
        <w:t>Knowledge of RPMS and word-pro</w:t>
      </w:r>
      <w:r w:rsidR="00F46393" w:rsidRPr="003D09B1">
        <w:rPr>
          <w:sz w:val="18"/>
          <w:szCs w:val="18"/>
        </w:rPr>
        <w:t>cessing software.</w:t>
      </w:r>
    </w:p>
    <w:p w:rsidR="001E4F23" w:rsidRPr="003D09B1" w:rsidRDefault="001E4F23" w:rsidP="001E4F23">
      <w:pPr>
        <w:numPr>
          <w:ilvl w:val="0"/>
          <w:numId w:val="5"/>
        </w:numPr>
        <w:rPr>
          <w:sz w:val="18"/>
          <w:szCs w:val="18"/>
        </w:rPr>
      </w:pPr>
      <w:r w:rsidRPr="003D09B1">
        <w:rPr>
          <w:sz w:val="18"/>
          <w:szCs w:val="18"/>
        </w:rPr>
        <w:t xml:space="preserve">Knowledge of Native American </w:t>
      </w:r>
      <w:r w:rsidR="00AE7434" w:rsidRPr="003D09B1">
        <w:rPr>
          <w:sz w:val="18"/>
          <w:szCs w:val="18"/>
        </w:rPr>
        <w:t>communities</w:t>
      </w:r>
      <w:r w:rsidRPr="003D09B1">
        <w:rPr>
          <w:sz w:val="18"/>
          <w:szCs w:val="18"/>
        </w:rPr>
        <w:t xml:space="preserve">, cultural diversity, and </w:t>
      </w:r>
      <w:r w:rsidR="00AE7434" w:rsidRPr="003D09B1">
        <w:rPr>
          <w:sz w:val="18"/>
          <w:szCs w:val="18"/>
        </w:rPr>
        <w:t>the ability to</w:t>
      </w:r>
      <w:r w:rsidRPr="003D09B1">
        <w:rPr>
          <w:sz w:val="18"/>
          <w:szCs w:val="18"/>
        </w:rPr>
        <w:t xml:space="preserve"> promote a harassment-free environment.</w:t>
      </w:r>
    </w:p>
    <w:p w:rsidR="00F46393" w:rsidRPr="003D09B1" w:rsidRDefault="00A84354" w:rsidP="001E4F23">
      <w:pPr>
        <w:numPr>
          <w:ilvl w:val="0"/>
          <w:numId w:val="5"/>
        </w:numPr>
        <w:rPr>
          <w:sz w:val="18"/>
          <w:szCs w:val="18"/>
        </w:rPr>
      </w:pPr>
      <w:r w:rsidRPr="003D09B1">
        <w:rPr>
          <w:sz w:val="18"/>
          <w:szCs w:val="18"/>
        </w:rPr>
        <w:t>Ability to perform counseling competencies as described by SAMHAS and State Standards.</w:t>
      </w:r>
    </w:p>
    <w:p w:rsidR="0024317B" w:rsidRPr="003D09B1" w:rsidRDefault="0024317B" w:rsidP="001E4F23">
      <w:pPr>
        <w:numPr>
          <w:ilvl w:val="0"/>
          <w:numId w:val="5"/>
        </w:numPr>
        <w:rPr>
          <w:sz w:val="18"/>
          <w:szCs w:val="18"/>
        </w:rPr>
      </w:pPr>
      <w:r w:rsidRPr="003D09B1">
        <w:rPr>
          <w:sz w:val="18"/>
          <w:szCs w:val="18"/>
        </w:rPr>
        <w:t xml:space="preserve">Ability to use techniques of identification, evaluation, counseling, rehabilitation, education, and prevention.  </w:t>
      </w:r>
    </w:p>
    <w:p w:rsidR="001E4F23" w:rsidRPr="003D09B1" w:rsidRDefault="001E4F23" w:rsidP="001E4F23">
      <w:pPr>
        <w:numPr>
          <w:ilvl w:val="0"/>
          <w:numId w:val="5"/>
        </w:numPr>
        <w:rPr>
          <w:sz w:val="18"/>
          <w:szCs w:val="18"/>
        </w:rPr>
      </w:pPr>
      <w:r w:rsidRPr="003D09B1">
        <w:rPr>
          <w:sz w:val="18"/>
          <w:szCs w:val="18"/>
        </w:rPr>
        <w:t>Abil</w:t>
      </w:r>
      <w:r w:rsidR="0024317B" w:rsidRPr="003D09B1">
        <w:rPr>
          <w:sz w:val="18"/>
          <w:szCs w:val="18"/>
        </w:rPr>
        <w:t>ity to communicate effectively, orally and in writing,</w:t>
      </w:r>
      <w:r w:rsidRPr="003D09B1">
        <w:rPr>
          <w:sz w:val="18"/>
          <w:szCs w:val="18"/>
        </w:rPr>
        <w:t xml:space="preserve"> with tribal and non-tribal organizations, agencies, clients and community groups.  </w:t>
      </w:r>
    </w:p>
    <w:p w:rsidR="001E4F23" w:rsidRPr="003D09B1" w:rsidRDefault="001E4F23" w:rsidP="001E4F23">
      <w:pPr>
        <w:numPr>
          <w:ilvl w:val="0"/>
          <w:numId w:val="5"/>
        </w:numPr>
        <w:rPr>
          <w:sz w:val="18"/>
          <w:szCs w:val="18"/>
        </w:rPr>
      </w:pPr>
      <w:r w:rsidRPr="003D09B1">
        <w:rPr>
          <w:sz w:val="18"/>
          <w:szCs w:val="18"/>
        </w:rPr>
        <w:t xml:space="preserve">Ability to interpret a variety of instructions/documents, furnished in written, oral, diagram or schedule form.  </w:t>
      </w:r>
    </w:p>
    <w:p w:rsidR="007961A6" w:rsidRPr="003D09B1" w:rsidRDefault="007961A6" w:rsidP="007961A6">
      <w:pPr>
        <w:numPr>
          <w:ilvl w:val="0"/>
          <w:numId w:val="5"/>
        </w:numPr>
        <w:jc w:val="both"/>
        <w:rPr>
          <w:sz w:val="18"/>
          <w:szCs w:val="18"/>
        </w:rPr>
      </w:pPr>
      <w:r w:rsidRPr="003D09B1">
        <w:rPr>
          <w:sz w:val="18"/>
          <w:szCs w:val="18"/>
        </w:rPr>
        <w:t>A</w:t>
      </w:r>
      <w:r w:rsidR="00A84354" w:rsidRPr="003D09B1">
        <w:rPr>
          <w:sz w:val="18"/>
          <w:szCs w:val="18"/>
        </w:rPr>
        <w:t>bility to manage</w:t>
      </w:r>
      <w:r w:rsidRPr="003D09B1">
        <w:rPr>
          <w:sz w:val="18"/>
          <w:szCs w:val="18"/>
        </w:rPr>
        <w:t xml:space="preserve"> well under pressure, accept responsibility for own actions and complete work in a thorough and timely fashion.</w:t>
      </w:r>
    </w:p>
    <w:p w:rsidR="007961A6" w:rsidRPr="003D09B1" w:rsidRDefault="007961A6" w:rsidP="007961A6">
      <w:pPr>
        <w:numPr>
          <w:ilvl w:val="0"/>
          <w:numId w:val="5"/>
        </w:numPr>
        <w:jc w:val="both"/>
        <w:rPr>
          <w:sz w:val="18"/>
          <w:szCs w:val="18"/>
        </w:rPr>
      </w:pPr>
      <w:r w:rsidRPr="003D09B1">
        <w:rPr>
          <w:sz w:val="18"/>
          <w:szCs w:val="18"/>
        </w:rPr>
        <w:t xml:space="preserve">Ability to meet productivity standards, adapt to changes in the work environment and deal with frequent change, delays or unexpected events. </w:t>
      </w:r>
    </w:p>
    <w:p w:rsidR="0024317B" w:rsidRPr="0058013C" w:rsidRDefault="0024317B" w:rsidP="00B9148E">
      <w:pPr>
        <w:numPr>
          <w:ilvl w:val="0"/>
          <w:numId w:val="5"/>
        </w:numPr>
        <w:rPr>
          <w:sz w:val="18"/>
          <w:szCs w:val="18"/>
        </w:rPr>
      </w:pPr>
      <w:r>
        <w:rPr>
          <w:sz w:val="18"/>
          <w:szCs w:val="18"/>
        </w:rPr>
        <w:t xml:space="preserve">Ability to </w:t>
      </w:r>
      <w:r>
        <w:rPr>
          <w:bCs/>
          <w:sz w:val="18"/>
          <w:szCs w:val="18"/>
        </w:rPr>
        <w:t>f</w:t>
      </w:r>
      <w:r w:rsidRPr="001E4F23">
        <w:rPr>
          <w:bCs/>
          <w:sz w:val="18"/>
          <w:szCs w:val="18"/>
        </w:rPr>
        <w:t>ollows instructions, r</w:t>
      </w:r>
      <w:r>
        <w:rPr>
          <w:bCs/>
          <w:sz w:val="18"/>
          <w:szCs w:val="18"/>
        </w:rPr>
        <w:t>esponds to management direction, and take</w:t>
      </w:r>
      <w:r w:rsidRPr="001E4F23">
        <w:rPr>
          <w:bCs/>
          <w:sz w:val="18"/>
          <w:szCs w:val="18"/>
        </w:rPr>
        <w:t xml:space="preserve"> responsibility for own actions</w:t>
      </w:r>
      <w:r>
        <w:rPr>
          <w:bCs/>
          <w:sz w:val="18"/>
          <w:szCs w:val="18"/>
        </w:rPr>
        <w:t>.</w:t>
      </w:r>
    </w:p>
    <w:p w:rsidR="00B9148E" w:rsidRPr="001E4F23" w:rsidRDefault="00B9148E" w:rsidP="00B9148E">
      <w:pPr>
        <w:numPr>
          <w:ilvl w:val="0"/>
          <w:numId w:val="5"/>
        </w:numPr>
        <w:rPr>
          <w:sz w:val="18"/>
          <w:szCs w:val="18"/>
        </w:rPr>
      </w:pPr>
      <w:r w:rsidRPr="0058013C">
        <w:rPr>
          <w:sz w:val="18"/>
          <w:szCs w:val="18"/>
        </w:rPr>
        <w:t>Ability to speak Apache.</w:t>
      </w:r>
    </w:p>
    <w:p w:rsidR="007961A6" w:rsidRPr="001E4F23" w:rsidRDefault="007961A6" w:rsidP="007961A6">
      <w:pPr>
        <w:jc w:val="both"/>
        <w:rPr>
          <w:sz w:val="18"/>
          <w:szCs w:val="18"/>
        </w:rPr>
      </w:pPr>
      <w:r w:rsidRPr="001E4F23">
        <w:t>____________________________________________________________________________________________________________</w:t>
      </w:r>
    </w:p>
    <w:p w:rsidR="007961A6" w:rsidRPr="001E4F23" w:rsidRDefault="007961A6" w:rsidP="007961A6">
      <w:pPr>
        <w:jc w:val="both"/>
      </w:pPr>
      <w:r w:rsidRPr="001E4F23">
        <w:rPr>
          <w:b/>
          <w:bCs/>
        </w:rPr>
        <w:t>OTHER IMPORTANT INFORMATION:</w:t>
      </w:r>
      <w:r w:rsidRPr="001E4F23">
        <w:t xml:space="preserve"> </w:t>
      </w:r>
    </w:p>
    <w:p w:rsidR="007961A6" w:rsidRPr="001E4F23" w:rsidRDefault="007961A6" w:rsidP="007961A6">
      <w:pPr>
        <w:jc w:val="both"/>
        <w:rPr>
          <w:sz w:val="18"/>
          <w:szCs w:val="18"/>
        </w:rPr>
      </w:pPr>
    </w:p>
    <w:p w:rsidR="007961A6" w:rsidRPr="001E4F23" w:rsidRDefault="007961A6" w:rsidP="007961A6">
      <w:pPr>
        <w:numPr>
          <w:ilvl w:val="0"/>
          <w:numId w:val="3"/>
        </w:numPr>
        <w:jc w:val="both"/>
        <w:rPr>
          <w:sz w:val="18"/>
          <w:szCs w:val="18"/>
        </w:rPr>
      </w:pPr>
      <w:r w:rsidRPr="001E4F23">
        <w:rPr>
          <w:sz w:val="18"/>
          <w:szCs w:val="18"/>
        </w:rPr>
        <w:t>Persons who submit incomplete applications will be given credit only for the information they provide and may not, therefore, receive full credit for their veteran preference determination, Indian preference, education, training and/or experience.</w:t>
      </w:r>
    </w:p>
    <w:p w:rsidR="007961A6" w:rsidRPr="001E4F23" w:rsidRDefault="007961A6" w:rsidP="007961A6">
      <w:pPr>
        <w:jc w:val="both"/>
        <w:rPr>
          <w:sz w:val="18"/>
          <w:szCs w:val="18"/>
        </w:rPr>
      </w:pPr>
    </w:p>
    <w:p w:rsidR="007961A6" w:rsidRPr="001E4F23" w:rsidRDefault="007961A6" w:rsidP="007961A6">
      <w:pPr>
        <w:numPr>
          <w:ilvl w:val="0"/>
          <w:numId w:val="3"/>
        </w:numPr>
        <w:jc w:val="both"/>
        <w:rPr>
          <w:sz w:val="18"/>
          <w:szCs w:val="18"/>
        </w:rPr>
      </w:pPr>
      <w:r w:rsidRPr="001E4F23">
        <w:rPr>
          <w:sz w:val="18"/>
          <w:szCs w:val="18"/>
        </w:rPr>
        <w:t>All material submitted for consideration under this announcement b</w:t>
      </w:r>
      <w:r w:rsidR="0024317B">
        <w:rPr>
          <w:sz w:val="18"/>
          <w:szCs w:val="18"/>
        </w:rPr>
        <w:t>ecomes the property of Human Resources</w:t>
      </w:r>
      <w:r w:rsidRPr="001E4F23">
        <w:rPr>
          <w:sz w:val="18"/>
          <w:szCs w:val="18"/>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7961A6" w:rsidRPr="001E4F23" w:rsidRDefault="007961A6" w:rsidP="007961A6">
      <w:pPr>
        <w:jc w:val="both"/>
        <w:rPr>
          <w:sz w:val="18"/>
          <w:szCs w:val="18"/>
        </w:rPr>
      </w:pPr>
    </w:p>
    <w:p w:rsidR="007961A6" w:rsidRPr="001E4F23" w:rsidRDefault="007961A6" w:rsidP="007961A6">
      <w:pPr>
        <w:numPr>
          <w:ilvl w:val="0"/>
          <w:numId w:val="3"/>
        </w:numPr>
        <w:jc w:val="both"/>
        <w:rPr>
          <w:b/>
          <w:bCs/>
          <w:sz w:val="18"/>
          <w:szCs w:val="18"/>
        </w:rPr>
      </w:pPr>
      <w:r w:rsidRPr="001E4F23">
        <w:rPr>
          <w:sz w:val="18"/>
          <w:szCs w:val="18"/>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1E4F23">
        <w:rPr>
          <w:sz w:val="18"/>
          <w:szCs w:val="18"/>
          <w:u w:val="single"/>
        </w:rPr>
        <w:t>must</w:t>
      </w:r>
      <w:r w:rsidRPr="001E4F23">
        <w:rPr>
          <w:sz w:val="18"/>
          <w:szCs w:val="18"/>
        </w:rPr>
        <w:t xml:space="preserve"> be re-announced.</w:t>
      </w:r>
    </w:p>
    <w:p w:rsidR="007961A6" w:rsidRPr="001E4F23" w:rsidRDefault="007961A6" w:rsidP="007961A6">
      <w:pPr>
        <w:rPr>
          <w:b/>
          <w:bCs/>
          <w:sz w:val="18"/>
          <w:szCs w:val="18"/>
        </w:rPr>
      </w:pPr>
    </w:p>
    <w:p w:rsidR="007961A6" w:rsidRPr="001E4F23" w:rsidRDefault="007961A6" w:rsidP="007961A6">
      <w:pPr>
        <w:numPr>
          <w:ilvl w:val="0"/>
          <w:numId w:val="3"/>
        </w:numPr>
        <w:jc w:val="both"/>
        <w:rPr>
          <w:b/>
          <w:bCs/>
          <w:sz w:val="18"/>
          <w:szCs w:val="18"/>
        </w:rPr>
      </w:pPr>
      <w:r w:rsidRPr="001E4F23">
        <w:rPr>
          <w:sz w:val="18"/>
          <w:szCs w:val="18"/>
        </w:rPr>
        <w:t>INDIAN PREFERENCE:  It is the goal of the San Carlos Apache Tribe to employ as many tribal members as possible in tribal positions.  Therefore, all other qualifications being equal, tribal members will receive hiring preference over other Indian Preference eligible and non-Indian Preference eligible.  Preference for employment will be granted to qualified individuals, in the following order:</w:t>
      </w:r>
    </w:p>
    <w:p w:rsidR="007961A6" w:rsidRPr="001E4F23" w:rsidRDefault="007961A6" w:rsidP="007961A6">
      <w:pPr>
        <w:jc w:val="both"/>
        <w:rPr>
          <w:b/>
          <w:bCs/>
          <w:sz w:val="18"/>
          <w:szCs w:val="18"/>
        </w:rPr>
      </w:pPr>
    </w:p>
    <w:p w:rsidR="007961A6" w:rsidRPr="001E4F23" w:rsidRDefault="007961A6" w:rsidP="007961A6">
      <w:pPr>
        <w:numPr>
          <w:ilvl w:val="0"/>
          <w:numId w:val="4"/>
        </w:numPr>
        <w:jc w:val="both"/>
        <w:rPr>
          <w:sz w:val="18"/>
          <w:szCs w:val="18"/>
        </w:rPr>
      </w:pPr>
      <w:r w:rsidRPr="001E4F23">
        <w:rPr>
          <w:sz w:val="18"/>
          <w:szCs w:val="18"/>
        </w:rPr>
        <w:t>Enrolled member of the San Carlos Apache Tribe with Veteran’s Preference</w:t>
      </w:r>
    </w:p>
    <w:p w:rsidR="007961A6" w:rsidRPr="001E4F23" w:rsidRDefault="007961A6" w:rsidP="007961A6">
      <w:pPr>
        <w:numPr>
          <w:ilvl w:val="0"/>
          <w:numId w:val="4"/>
        </w:numPr>
        <w:jc w:val="both"/>
        <w:rPr>
          <w:sz w:val="18"/>
          <w:szCs w:val="18"/>
        </w:rPr>
      </w:pPr>
      <w:r w:rsidRPr="001E4F23">
        <w:rPr>
          <w:sz w:val="18"/>
          <w:szCs w:val="18"/>
        </w:rPr>
        <w:t>Enrolled member of the San Carlos Apache Tribe</w:t>
      </w:r>
    </w:p>
    <w:p w:rsidR="007961A6" w:rsidRPr="001E4F23" w:rsidRDefault="007961A6" w:rsidP="007961A6">
      <w:pPr>
        <w:numPr>
          <w:ilvl w:val="0"/>
          <w:numId w:val="4"/>
        </w:numPr>
        <w:jc w:val="both"/>
        <w:rPr>
          <w:sz w:val="18"/>
          <w:szCs w:val="18"/>
        </w:rPr>
      </w:pPr>
      <w:r w:rsidRPr="001E4F23">
        <w:rPr>
          <w:sz w:val="18"/>
          <w:szCs w:val="18"/>
        </w:rPr>
        <w:t>Native American spouse of an enrolled tribal member or Native American parent of enrolled tribal member</w:t>
      </w:r>
    </w:p>
    <w:p w:rsidR="007961A6" w:rsidRPr="001E4F23" w:rsidRDefault="007961A6" w:rsidP="007961A6">
      <w:pPr>
        <w:numPr>
          <w:ilvl w:val="0"/>
          <w:numId w:val="4"/>
        </w:numPr>
        <w:jc w:val="both"/>
        <w:rPr>
          <w:sz w:val="18"/>
          <w:szCs w:val="18"/>
        </w:rPr>
      </w:pPr>
      <w:r w:rsidRPr="001E4F23">
        <w:rPr>
          <w:sz w:val="18"/>
          <w:szCs w:val="18"/>
        </w:rPr>
        <w:t>Other Native American</w:t>
      </w:r>
    </w:p>
    <w:p w:rsidR="007961A6" w:rsidRPr="001E4F23" w:rsidRDefault="007961A6" w:rsidP="007961A6">
      <w:pPr>
        <w:numPr>
          <w:ilvl w:val="0"/>
          <w:numId w:val="4"/>
        </w:numPr>
        <w:jc w:val="both"/>
        <w:rPr>
          <w:sz w:val="18"/>
          <w:szCs w:val="18"/>
        </w:rPr>
      </w:pPr>
      <w:r w:rsidRPr="001E4F23">
        <w:rPr>
          <w:sz w:val="18"/>
          <w:szCs w:val="18"/>
        </w:rPr>
        <w:t>Non-Indian spouse or Non-Indian parent of enrolled tribal member</w:t>
      </w:r>
    </w:p>
    <w:p w:rsidR="007961A6" w:rsidRPr="001E4F23" w:rsidRDefault="007961A6" w:rsidP="007961A6">
      <w:pPr>
        <w:numPr>
          <w:ilvl w:val="0"/>
          <w:numId w:val="4"/>
        </w:numPr>
        <w:jc w:val="both"/>
        <w:rPr>
          <w:sz w:val="18"/>
          <w:szCs w:val="18"/>
        </w:rPr>
      </w:pPr>
      <w:r w:rsidRPr="001E4F23">
        <w:rPr>
          <w:sz w:val="18"/>
          <w:szCs w:val="18"/>
        </w:rPr>
        <w:t>Non-Indian</w:t>
      </w:r>
    </w:p>
    <w:p w:rsidR="007961A6" w:rsidRPr="001E4F23" w:rsidRDefault="007961A6" w:rsidP="007961A6">
      <w:pPr>
        <w:jc w:val="both"/>
        <w:rPr>
          <w:b/>
          <w:bCs/>
          <w:sz w:val="18"/>
          <w:szCs w:val="18"/>
        </w:rPr>
      </w:pPr>
    </w:p>
    <w:p w:rsidR="007961A6" w:rsidRPr="001E4F23" w:rsidRDefault="007961A6" w:rsidP="007961A6">
      <w:pPr>
        <w:ind w:left="360"/>
        <w:jc w:val="both"/>
        <w:rPr>
          <w:sz w:val="18"/>
          <w:szCs w:val="18"/>
        </w:rPr>
      </w:pPr>
      <w:r w:rsidRPr="001E4F23">
        <w:rPr>
          <w:sz w:val="18"/>
          <w:szCs w:val="18"/>
        </w:rPr>
        <w:lastRenderedPageBreak/>
        <w:t>It is also the goal of the San Carlos Apache Tribe to provide the best services possible to tribal members.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Indian Preference policy applies to hiring, placement, and promotion, transfer or lay off, treatment during employment, and selection for training.</w:t>
      </w:r>
    </w:p>
    <w:p w:rsidR="007961A6" w:rsidRPr="001E4F23" w:rsidRDefault="007961A6" w:rsidP="007961A6">
      <w:pPr>
        <w:jc w:val="both"/>
        <w:rPr>
          <w:b/>
          <w:bCs/>
          <w:sz w:val="18"/>
          <w:szCs w:val="18"/>
        </w:rPr>
      </w:pPr>
    </w:p>
    <w:p w:rsidR="007961A6" w:rsidRPr="001E4F23" w:rsidRDefault="007961A6" w:rsidP="007961A6">
      <w:pPr>
        <w:numPr>
          <w:ilvl w:val="0"/>
          <w:numId w:val="3"/>
        </w:numPr>
        <w:jc w:val="both"/>
        <w:rPr>
          <w:b/>
          <w:bCs/>
          <w:sz w:val="18"/>
          <w:szCs w:val="18"/>
        </w:rPr>
      </w:pPr>
      <w:r w:rsidRPr="001E4F23">
        <w:rPr>
          <w:sz w:val="18"/>
          <w:szCs w:val="18"/>
        </w:rPr>
        <w:t>VETERANS PREFERENCE AND INDIAN PREFERENCE:  Preference in filling vacancies may be given to honorably discharged veterans who are enrolled members of the San Carlos Apache Tribe.</w:t>
      </w:r>
    </w:p>
    <w:p w:rsidR="007961A6" w:rsidRPr="001E4F23" w:rsidRDefault="007961A6" w:rsidP="007961A6">
      <w:pPr>
        <w:jc w:val="both"/>
        <w:rPr>
          <w:b/>
          <w:bCs/>
          <w:sz w:val="18"/>
          <w:szCs w:val="18"/>
        </w:rPr>
      </w:pPr>
    </w:p>
    <w:p w:rsidR="007961A6" w:rsidRPr="001E4F23" w:rsidRDefault="007961A6" w:rsidP="007961A6">
      <w:pPr>
        <w:numPr>
          <w:ilvl w:val="0"/>
          <w:numId w:val="3"/>
        </w:numPr>
        <w:pBdr>
          <w:bottom w:val="single" w:sz="6" w:space="1" w:color="auto"/>
        </w:pBdr>
        <w:jc w:val="both"/>
        <w:rPr>
          <w:sz w:val="18"/>
          <w:szCs w:val="18"/>
        </w:rPr>
      </w:pPr>
      <w:r w:rsidRPr="001E4F23">
        <w:rPr>
          <w:sz w:val="18"/>
          <w:szCs w:val="18"/>
        </w:rPr>
        <w:t xml:space="preserve">EQUAL EMPLOYMENT </w:t>
      </w:r>
      <w:smartTag w:uri="urn:schemas-microsoft-com:office:smarttags" w:element="place">
        <w:r w:rsidRPr="001E4F23">
          <w:rPr>
            <w:sz w:val="18"/>
            <w:szCs w:val="18"/>
          </w:rPr>
          <w:t>OPPORTUNITY</w:t>
        </w:r>
      </w:smartTag>
      <w:r w:rsidRPr="001E4F23">
        <w:rPr>
          <w:sz w:val="18"/>
          <w:szCs w:val="18"/>
        </w:rPr>
        <w:t>: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7961A6" w:rsidRPr="001E4F23" w:rsidRDefault="004854F6" w:rsidP="007961A6">
      <w:pPr>
        <w:pStyle w:val="BodyText3"/>
        <w:rPr>
          <w:b/>
          <w:bCs/>
          <w:sz w:val="18"/>
          <w:szCs w:val="18"/>
        </w:rPr>
      </w:pPr>
      <w:r>
        <w:rPr>
          <w:sz w:val="18"/>
          <w:szCs w:val="18"/>
        </w:rPr>
        <w:t xml:space="preserve">HUMAN RESOURCES </w:t>
      </w:r>
      <w:r w:rsidR="007961A6" w:rsidRPr="001E4F23">
        <w:rPr>
          <w:sz w:val="18"/>
          <w:szCs w:val="18"/>
        </w:rPr>
        <w:t>OFFICE CLEARANCE:</w:t>
      </w:r>
    </w:p>
    <w:p w:rsidR="007961A6" w:rsidRPr="001E4F23" w:rsidRDefault="007961A6" w:rsidP="007961A6">
      <w:pPr>
        <w:pStyle w:val="BodyText3"/>
        <w:rPr>
          <w:b/>
          <w:bCs/>
          <w:sz w:val="18"/>
          <w:szCs w:val="18"/>
        </w:rPr>
      </w:pPr>
    </w:p>
    <w:p w:rsidR="007961A6" w:rsidRPr="001E4F23" w:rsidRDefault="007961A6" w:rsidP="007961A6">
      <w:pPr>
        <w:jc w:val="both"/>
        <w:rPr>
          <w:b/>
          <w:bCs/>
          <w:i/>
          <w:iCs/>
          <w:sz w:val="18"/>
          <w:szCs w:val="18"/>
        </w:rPr>
      </w:pPr>
    </w:p>
    <w:p w:rsidR="007961A6" w:rsidRPr="00180B7E" w:rsidRDefault="00CA2E6F" w:rsidP="006E4872">
      <w:pPr>
        <w:pStyle w:val="Footer"/>
        <w:tabs>
          <w:tab w:val="clear" w:pos="8640"/>
          <w:tab w:val="left" w:pos="720"/>
          <w:tab w:val="right" w:pos="9180"/>
        </w:tabs>
        <w:rPr>
          <w:b/>
          <w:bCs/>
          <w:i/>
          <w:sz w:val="18"/>
          <w:szCs w:val="18"/>
        </w:rPr>
      </w:pPr>
      <w:r w:rsidRPr="00180B7E">
        <w:rPr>
          <w:b/>
          <w:bCs/>
          <w:i/>
          <w:sz w:val="18"/>
          <w:szCs w:val="18"/>
        </w:rPr>
        <w:tab/>
        <w:t xml:space="preserve">                                          </w:t>
      </w:r>
      <w:r w:rsidR="00AB2D84">
        <w:rPr>
          <w:b/>
          <w:bCs/>
          <w:i/>
          <w:sz w:val="18"/>
          <w:szCs w:val="18"/>
        </w:rPr>
        <w:t>/s/</w:t>
      </w:r>
      <w:r w:rsidR="003D09B1">
        <w:rPr>
          <w:b/>
          <w:bCs/>
          <w:i/>
          <w:sz w:val="18"/>
          <w:szCs w:val="18"/>
        </w:rPr>
        <w:t>Timecah Cosen</w:t>
      </w:r>
      <w:r w:rsidRPr="00180B7E">
        <w:rPr>
          <w:b/>
          <w:bCs/>
          <w:i/>
          <w:sz w:val="18"/>
          <w:szCs w:val="18"/>
        </w:rPr>
        <w:tab/>
      </w:r>
      <w:r w:rsidRPr="00180B7E">
        <w:rPr>
          <w:b/>
          <w:bCs/>
          <w:i/>
          <w:sz w:val="18"/>
          <w:szCs w:val="18"/>
        </w:rPr>
        <w:tab/>
      </w:r>
      <w:r w:rsidR="00334A69">
        <w:rPr>
          <w:b/>
          <w:bCs/>
          <w:i/>
          <w:sz w:val="18"/>
          <w:szCs w:val="18"/>
        </w:rPr>
        <w:t>March 28, 2022</w:t>
      </w:r>
      <w:r w:rsidR="006E4872" w:rsidRPr="00180B7E">
        <w:rPr>
          <w:b/>
          <w:bCs/>
          <w:i/>
          <w:sz w:val="18"/>
          <w:szCs w:val="18"/>
        </w:rPr>
        <w:t xml:space="preserve">   </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7961A6" w:rsidRPr="001E4F23">
        <w:tc>
          <w:tcPr>
            <w:tcW w:w="417" w:type="pct"/>
            <w:tcBorders>
              <w:top w:val="nil"/>
              <w:left w:val="nil"/>
              <w:bottom w:val="nil"/>
              <w:right w:val="nil"/>
            </w:tcBorders>
          </w:tcPr>
          <w:p w:rsidR="007961A6" w:rsidRPr="001E4F23" w:rsidRDefault="007961A6" w:rsidP="007A6C81">
            <w:pPr>
              <w:jc w:val="center"/>
              <w:rPr>
                <w:sz w:val="18"/>
                <w:szCs w:val="18"/>
              </w:rPr>
            </w:pPr>
          </w:p>
        </w:tc>
        <w:tc>
          <w:tcPr>
            <w:tcW w:w="2246" w:type="pct"/>
            <w:tcBorders>
              <w:top w:val="single" w:sz="4" w:space="0" w:color="auto"/>
              <w:left w:val="nil"/>
              <w:bottom w:val="nil"/>
              <w:right w:val="nil"/>
            </w:tcBorders>
          </w:tcPr>
          <w:p w:rsidR="007961A6" w:rsidRPr="001E4F23" w:rsidRDefault="004854F6" w:rsidP="007A6C81">
            <w:pPr>
              <w:jc w:val="center"/>
              <w:rPr>
                <w:sz w:val="18"/>
                <w:szCs w:val="18"/>
              </w:rPr>
            </w:pPr>
            <w:r>
              <w:rPr>
                <w:sz w:val="18"/>
                <w:szCs w:val="18"/>
              </w:rPr>
              <w:t>Human Resources</w:t>
            </w:r>
            <w:r w:rsidR="003D09B1">
              <w:rPr>
                <w:sz w:val="18"/>
                <w:szCs w:val="18"/>
              </w:rPr>
              <w:t xml:space="preserve"> Assistant</w:t>
            </w:r>
          </w:p>
        </w:tc>
        <w:tc>
          <w:tcPr>
            <w:tcW w:w="654" w:type="pct"/>
            <w:tcBorders>
              <w:top w:val="nil"/>
              <w:left w:val="nil"/>
              <w:bottom w:val="nil"/>
              <w:right w:val="nil"/>
            </w:tcBorders>
          </w:tcPr>
          <w:p w:rsidR="007961A6" w:rsidRPr="001E4F23" w:rsidRDefault="007961A6" w:rsidP="007A6C81">
            <w:pPr>
              <w:jc w:val="both"/>
              <w:rPr>
                <w:sz w:val="18"/>
                <w:szCs w:val="18"/>
              </w:rPr>
            </w:pPr>
          </w:p>
        </w:tc>
        <w:tc>
          <w:tcPr>
            <w:tcW w:w="1307" w:type="pct"/>
            <w:tcBorders>
              <w:top w:val="single" w:sz="4" w:space="0" w:color="auto"/>
              <w:left w:val="nil"/>
              <w:bottom w:val="nil"/>
              <w:right w:val="nil"/>
            </w:tcBorders>
          </w:tcPr>
          <w:p w:rsidR="007961A6" w:rsidRPr="001E4F23" w:rsidRDefault="007961A6" w:rsidP="007A6C81">
            <w:pPr>
              <w:jc w:val="center"/>
              <w:rPr>
                <w:sz w:val="18"/>
                <w:szCs w:val="18"/>
              </w:rPr>
            </w:pPr>
            <w:r w:rsidRPr="001E4F23">
              <w:rPr>
                <w:sz w:val="18"/>
                <w:szCs w:val="18"/>
              </w:rPr>
              <w:t>Date</w:t>
            </w:r>
          </w:p>
        </w:tc>
        <w:tc>
          <w:tcPr>
            <w:tcW w:w="376" w:type="pct"/>
            <w:tcBorders>
              <w:top w:val="nil"/>
              <w:left w:val="nil"/>
              <w:bottom w:val="nil"/>
              <w:right w:val="nil"/>
            </w:tcBorders>
          </w:tcPr>
          <w:p w:rsidR="007961A6" w:rsidRPr="001E4F23" w:rsidRDefault="007961A6" w:rsidP="007A6C81">
            <w:pPr>
              <w:jc w:val="center"/>
              <w:rPr>
                <w:sz w:val="18"/>
                <w:szCs w:val="18"/>
              </w:rPr>
            </w:pPr>
          </w:p>
        </w:tc>
      </w:tr>
    </w:tbl>
    <w:p w:rsidR="007961A6" w:rsidRPr="001E4F23" w:rsidRDefault="007961A6" w:rsidP="007961A6">
      <w:pPr>
        <w:pBdr>
          <w:bottom w:val="single" w:sz="6" w:space="1" w:color="auto"/>
        </w:pBdr>
        <w:jc w:val="both"/>
        <w:rPr>
          <w:sz w:val="18"/>
          <w:szCs w:val="18"/>
        </w:rPr>
      </w:pPr>
    </w:p>
    <w:p w:rsidR="007961A6" w:rsidRPr="001E4F23" w:rsidRDefault="007961A6" w:rsidP="007961A6">
      <w:pPr>
        <w:jc w:val="both"/>
        <w:rPr>
          <w:sz w:val="18"/>
          <w:szCs w:val="18"/>
        </w:rPr>
      </w:pPr>
    </w:p>
    <w:p w:rsidR="007961A6" w:rsidRPr="001E4F23" w:rsidRDefault="007961A6"/>
    <w:sectPr w:rsidR="007961A6" w:rsidRPr="001E4F23" w:rsidSect="00CB1E57">
      <w:footerReference w:type="even" r:id="rId9"/>
      <w:footerReference w:type="default" r:id="rId10"/>
      <w:pgSz w:w="12240" w:h="15840" w:code="1"/>
      <w:pgMar w:top="720" w:right="720" w:bottom="63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53" w:rsidRDefault="00907553">
      <w:r>
        <w:separator/>
      </w:r>
    </w:p>
  </w:endnote>
  <w:endnote w:type="continuationSeparator" w:id="0">
    <w:p w:rsidR="00907553" w:rsidRDefault="0090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81" w:rsidRDefault="007A6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C81" w:rsidRDefault="007A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81" w:rsidRDefault="007A6C81">
    <w:pPr>
      <w:pStyle w:val="Footer"/>
      <w:framePr w:wrap="around" w:vAnchor="text" w:hAnchor="margin" w:xAlign="center" w:y="1"/>
      <w:rPr>
        <w:rStyle w:val="PageNumber"/>
      </w:rPr>
    </w:pPr>
  </w:p>
  <w:p w:rsidR="007A6C81" w:rsidRDefault="007A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53" w:rsidRDefault="00907553">
      <w:r>
        <w:separator/>
      </w:r>
    </w:p>
  </w:footnote>
  <w:footnote w:type="continuationSeparator" w:id="0">
    <w:p w:rsidR="00907553" w:rsidRDefault="00907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3" w15:restartNumberingAfterBreak="0">
    <w:nsid w:val="76FF5B95"/>
    <w:multiLevelType w:val="hybridMultilevel"/>
    <w:tmpl w:val="FA94950C"/>
    <w:lvl w:ilvl="0" w:tplc="227447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A6"/>
    <w:rsid w:val="000540AA"/>
    <w:rsid w:val="000D2BF8"/>
    <w:rsid w:val="000E6B80"/>
    <w:rsid w:val="00100B19"/>
    <w:rsid w:val="00180B7E"/>
    <w:rsid w:val="001C7F1A"/>
    <w:rsid w:val="001E4F23"/>
    <w:rsid w:val="00204F03"/>
    <w:rsid w:val="0024317B"/>
    <w:rsid w:val="00271C74"/>
    <w:rsid w:val="002A783A"/>
    <w:rsid w:val="002D3CC4"/>
    <w:rsid w:val="00334A69"/>
    <w:rsid w:val="003A3103"/>
    <w:rsid w:val="003B36C9"/>
    <w:rsid w:val="003D09B1"/>
    <w:rsid w:val="003E7E60"/>
    <w:rsid w:val="00431052"/>
    <w:rsid w:val="00450CF7"/>
    <w:rsid w:val="004854F6"/>
    <w:rsid w:val="00500CD0"/>
    <w:rsid w:val="005C28E9"/>
    <w:rsid w:val="00617425"/>
    <w:rsid w:val="006421C1"/>
    <w:rsid w:val="006C486F"/>
    <w:rsid w:val="006E4872"/>
    <w:rsid w:val="00706215"/>
    <w:rsid w:val="00772D9F"/>
    <w:rsid w:val="007961A6"/>
    <w:rsid w:val="007A6C81"/>
    <w:rsid w:val="007F0683"/>
    <w:rsid w:val="008064A3"/>
    <w:rsid w:val="00833167"/>
    <w:rsid w:val="008979B7"/>
    <w:rsid w:val="00907553"/>
    <w:rsid w:val="0094513E"/>
    <w:rsid w:val="00A257B7"/>
    <w:rsid w:val="00A81583"/>
    <w:rsid w:val="00A84354"/>
    <w:rsid w:val="00AB1411"/>
    <w:rsid w:val="00AB2D84"/>
    <w:rsid w:val="00AC2EA7"/>
    <w:rsid w:val="00AC3433"/>
    <w:rsid w:val="00AC7A19"/>
    <w:rsid w:val="00AE7434"/>
    <w:rsid w:val="00B12E9A"/>
    <w:rsid w:val="00B54F1C"/>
    <w:rsid w:val="00B9148E"/>
    <w:rsid w:val="00C11A2F"/>
    <w:rsid w:val="00CA0CCB"/>
    <w:rsid w:val="00CA2E6F"/>
    <w:rsid w:val="00CB1E57"/>
    <w:rsid w:val="00CE3CE9"/>
    <w:rsid w:val="00CF44CB"/>
    <w:rsid w:val="00D902EF"/>
    <w:rsid w:val="00E55A88"/>
    <w:rsid w:val="00E73F94"/>
    <w:rsid w:val="00E96454"/>
    <w:rsid w:val="00EB7574"/>
    <w:rsid w:val="00EC2623"/>
    <w:rsid w:val="00F46393"/>
    <w:rsid w:val="00F546F1"/>
    <w:rsid w:val="00F82DE1"/>
    <w:rsid w:val="00F9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9C42F656-E96E-48A0-BF3D-998AC58D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61A6"/>
  </w:style>
  <w:style w:type="paragraph" w:styleId="Heading1">
    <w:name w:val="heading 1"/>
    <w:basedOn w:val="Normal"/>
    <w:next w:val="Normal"/>
    <w:qFormat/>
    <w:rsid w:val="007961A6"/>
    <w:pPr>
      <w:keepNext/>
      <w:widowControl w:val="0"/>
      <w:numPr>
        <w:numId w:val="1"/>
      </w:numPr>
      <w:jc w:val="center"/>
      <w:outlineLvl w:val="0"/>
    </w:pPr>
    <w:rPr>
      <w:b/>
      <w:snapToGrid w:val="0"/>
      <w:sz w:val="16"/>
    </w:rPr>
  </w:style>
  <w:style w:type="paragraph" w:styleId="Heading2">
    <w:name w:val="heading 2"/>
    <w:basedOn w:val="Normal"/>
    <w:next w:val="Normal"/>
    <w:qFormat/>
    <w:rsid w:val="007961A6"/>
    <w:pPr>
      <w:keepNext/>
      <w:widowControl w:val="0"/>
      <w:numPr>
        <w:ilvl w:val="1"/>
        <w:numId w:val="1"/>
      </w:numPr>
      <w:outlineLvl w:val="1"/>
    </w:pPr>
    <w:rPr>
      <w:b/>
      <w:snapToGrid w:val="0"/>
      <w:sz w:val="16"/>
    </w:rPr>
  </w:style>
  <w:style w:type="paragraph" w:styleId="Heading3">
    <w:name w:val="heading 3"/>
    <w:basedOn w:val="Normal"/>
    <w:next w:val="Normal"/>
    <w:qFormat/>
    <w:rsid w:val="007961A6"/>
    <w:pPr>
      <w:keepNext/>
      <w:widowControl w:val="0"/>
      <w:numPr>
        <w:ilvl w:val="2"/>
        <w:numId w:val="1"/>
      </w:numPr>
      <w:spacing w:before="240" w:after="60"/>
      <w:outlineLvl w:val="2"/>
    </w:pPr>
    <w:rPr>
      <w:rFonts w:ascii="Arial" w:hAnsi="Arial"/>
      <w:snapToGrid w:val="0"/>
      <w:sz w:val="24"/>
    </w:rPr>
  </w:style>
  <w:style w:type="paragraph" w:styleId="Heading4">
    <w:name w:val="heading 4"/>
    <w:basedOn w:val="Normal"/>
    <w:next w:val="Normal"/>
    <w:qFormat/>
    <w:rsid w:val="007961A6"/>
    <w:pPr>
      <w:keepNext/>
      <w:widowControl w:val="0"/>
      <w:numPr>
        <w:ilvl w:val="3"/>
        <w:numId w:val="1"/>
      </w:numPr>
      <w:spacing w:before="240" w:after="60"/>
      <w:outlineLvl w:val="3"/>
    </w:pPr>
    <w:rPr>
      <w:rFonts w:ascii="Arial" w:hAnsi="Arial"/>
      <w:b/>
      <w:snapToGrid w:val="0"/>
      <w:sz w:val="24"/>
    </w:rPr>
  </w:style>
  <w:style w:type="paragraph" w:styleId="Heading5">
    <w:name w:val="heading 5"/>
    <w:basedOn w:val="Normal"/>
    <w:next w:val="Normal"/>
    <w:qFormat/>
    <w:rsid w:val="007961A6"/>
    <w:pPr>
      <w:widowControl w:val="0"/>
      <w:numPr>
        <w:ilvl w:val="4"/>
        <w:numId w:val="1"/>
      </w:numPr>
      <w:spacing w:before="240" w:after="60"/>
      <w:outlineLvl w:val="4"/>
    </w:pPr>
    <w:rPr>
      <w:rFonts w:ascii="Courier" w:hAnsi="Courier"/>
      <w:snapToGrid w:val="0"/>
      <w:sz w:val="22"/>
    </w:rPr>
  </w:style>
  <w:style w:type="paragraph" w:styleId="Heading6">
    <w:name w:val="heading 6"/>
    <w:basedOn w:val="Normal"/>
    <w:next w:val="Normal"/>
    <w:qFormat/>
    <w:rsid w:val="007961A6"/>
    <w:pPr>
      <w:widowControl w:val="0"/>
      <w:numPr>
        <w:ilvl w:val="5"/>
        <w:numId w:val="1"/>
      </w:numPr>
      <w:spacing w:before="240" w:after="60"/>
      <w:outlineLvl w:val="5"/>
    </w:pPr>
    <w:rPr>
      <w:i/>
      <w:snapToGrid w:val="0"/>
      <w:sz w:val="22"/>
    </w:rPr>
  </w:style>
  <w:style w:type="paragraph" w:styleId="Heading7">
    <w:name w:val="heading 7"/>
    <w:basedOn w:val="Normal"/>
    <w:next w:val="Normal"/>
    <w:qFormat/>
    <w:rsid w:val="007961A6"/>
    <w:pPr>
      <w:widowControl w:val="0"/>
      <w:numPr>
        <w:ilvl w:val="6"/>
        <w:numId w:val="1"/>
      </w:numPr>
      <w:spacing w:before="240" w:after="60"/>
      <w:outlineLvl w:val="6"/>
    </w:pPr>
    <w:rPr>
      <w:rFonts w:ascii="Arial" w:hAnsi="Arial"/>
      <w:snapToGrid w:val="0"/>
    </w:rPr>
  </w:style>
  <w:style w:type="paragraph" w:styleId="Heading8">
    <w:name w:val="heading 8"/>
    <w:basedOn w:val="Normal"/>
    <w:next w:val="Normal"/>
    <w:qFormat/>
    <w:rsid w:val="007961A6"/>
    <w:pPr>
      <w:widowControl w:val="0"/>
      <w:numPr>
        <w:ilvl w:val="7"/>
        <w:numId w:val="1"/>
      </w:numPr>
      <w:spacing w:before="240" w:after="60"/>
      <w:outlineLvl w:val="7"/>
    </w:pPr>
    <w:rPr>
      <w:rFonts w:ascii="Arial" w:hAnsi="Arial"/>
      <w:i/>
      <w:snapToGrid w:val="0"/>
    </w:rPr>
  </w:style>
  <w:style w:type="paragraph" w:styleId="Heading9">
    <w:name w:val="heading 9"/>
    <w:basedOn w:val="Normal"/>
    <w:next w:val="Normal"/>
    <w:qFormat/>
    <w:rsid w:val="007961A6"/>
    <w:pPr>
      <w:widowControl w:val="0"/>
      <w:numPr>
        <w:ilvl w:val="8"/>
        <w:numId w:val="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61A6"/>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3">
    <w:name w:val="Body Text 3"/>
    <w:basedOn w:val="Normal"/>
    <w:rsid w:val="007961A6"/>
    <w:pPr>
      <w:jc w:val="both"/>
    </w:pPr>
  </w:style>
  <w:style w:type="paragraph" w:styleId="Footer">
    <w:name w:val="footer"/>
    <w:basedOn w:val="Normal"/>
    <w:rsid w:val="007961A6"/>
    <w:pPr>
      <w:tabs>
        <w:tab w:val="center" w:pos="4320"/>
        <w:tab w:val="right" w:pos="8640"/>
      </w:tabs>
    </w:pPr>
  </w:style>
  <w:style w:type="character" w:styleId="PageNumber">
    <w:name w:val="page number"/>
    <w:basedOn w:val="DefaultParagraphFont"/>
    <w:rsid w:val="007961A6"/>
  </w:style>
  <w:style w:type="paragraph" w:styleId="Header">
    <w:name w:val="header"/>
    <w:basedOn w:val="Normal"/>
    <w:rsid w:val="007961A6"/>
    <w:pPr>
      <w:tabs>
        <w:tab w:val="center" w:pos="4320"/>
        <w:tab w:val="right" w:pos="8640"/>
      </w:tabs>
    </w:pPr>
  </w:style>
  <w:style w:type="paragraph" w:styleId="ListParagraph">
    <w:name w:val="List Paragraph"/>
    <w:basedOn w:val="Normal"/>
    <w:uiPriority w:val="34"/>
    <w:qFormat/>
    <w:rsid w:val="000D2BF8"/>
    <w:pPr>
      <w:ind w:left="720"/>
    </w:pPr>
  </w:style>
  <w:style w:type="character" w:customStyle="1" w:styleId="BodyTextChar">
    <w:name w:val="Body Text Char"/>
    <w:link w:val="BodyText"/>
    <w:rsid w:val="000D2BF8"/>
    <w:rPr>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8974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SAN CARLOS APACHE TRIBE</vt:lpstr>
    </vt:vector>
  </TitlesOfParts>
  <Company>SCAT Wellness Center</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CARLOS APACHE TRIBE</dc:title>
  <dc:subject/>
  <dc:creator>Scat Wellness</dc:creator>
  <cp:keywords>Wellness Center</cp:keywords>
  <cp:lastModifiedBy>Davida Olivar</cp:lastModifiedBy>
  <cp:revision>2</cp:revision>
  <dcterms:created xsi:type="dcterms:W3CDTF">2022-04-06T15:48:00Z</dcterms:created>
  <dcterms:modified xsi:type="dcterms:W3CDTF">2022-04-06T15:48:00Z</dcterms:modified>
</cp:coreProperties>
</file>