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00E07" w14:textId="1915F8EC" w:rsidR="00171D1F" w:rsidRPr="00171D1F" w:rsidRDefault="00171D1F" w:rsidP="00171D1F">
      <w:pPr>
        <w:rPr>
          <w:b/>
          <w:bCs/>
        </w:rPr>
      </w:pPr>
      <w:r w:rsidRPr="00171D1F">
        <w:rPr>
          <w:b/>
          <w:bCs/>
        </w:rPr>
        <w:t>Visiting Assistant Professor (</w:t>
      </w:r>
      <w:r w:rsidR="00C811E5">
        <w:rPr>
          <w:b/>
          <w:bCs/>
        </w:rPr>
        <w:t>VAP</w:t>
      </w:r>
      <w:r w:rsidRPr="00171D1F">
        <w:rPr>
          <w:b/>
          <w:bCs/>
        </w:rPr>
        <w:t>)</w:t>
      </w:r>
      <w:r>
        <w:rPr>
          <w:b/>
          <w:bCs/>
        </w:rPr>
        <w:t xml:space="preserve">  </w:t>
      </w:r>
      <w:hyperlink r:id="rId6" w:history="1">
        <w:r w:rsidRPr="00171D1F">
          <w:rPr>
            <w:rStyle w:val="Hyperlink"/>
            <w:b/>
            <w:bCs/>
          </w:rPr>
          <w:t>Visiting Assistant Profes</w:t>
        </w:r>
        <w:r w:rsidRPr="00171D1F">
          <w:rPr>
            <w:rStyle w:val="Hyperlink"/>
            <w:b/>
            <w:bCs/>
          </w:rPr>
          <w:t>s</w:t>
        </w:r>
        <w:r w:rsidRPr="00171D1F">
          <w:rPr>
            <w:rStyle w:val="Hyperlink"/>
            <w:b/>
            <w:bCs/>
          </w:rPr>
          <w:t>or (Law) - Topeka, Kansas, United States</w:t>
        </w:r>
      </w:hyperlink>
    </w:p>
    <w:p w14:paraId="54EC9148" w14:textId="77777777" w:rsidR="00C124DD" w:rsidRDefault="00C124DD">
      <w:pPr>
        <w:sectPr w:rsidR="00C124DD" w:rsidSect="00171D1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5169F51" w14:textId="2302B6A4" w:rsidR="001D1866" w:rsidRDefault="00171D1F">
      <w:r w:rsidRPr="00171D1F">
        <w:t>Faculty Lecturer</w:t>
      </w:r>
    </w:p>
    <w:p w14:paraId="1E297BF2" w14:textId="11C0ED1B" w:rsidR="00171D1F" w:rsidRDefault="00171D1F" w:rsidP="00171D1F">
      <w:r w:rsidRPr="00171D1F">
        <w:t>School of Law</w:t>
      </w:r>
    </w:p>
    <w:p w14:paraId="43527C2E" w14:textId="16A18019" w:rsidR="00171D1F" w:rsidRDefault="00171D1F" w:rsidP="00171D1F">
      <w:r w:rsidRPr="00171D1F">
        <w:t>Washburn University</w:t>
      </w:r>
    </w:p>
    <w:p w14:paraId="2700D073" w14:textId="66C97206" w:rsidR="00171D1F" w:rsidRDefault="00171D1F" w:rsidP="00171D1F">
      <w:r>
        <w:t>Deadline: Open until filled</w:t>
      </w:r>
    </w:p>
    <w:p w14:paraId="09F33C04" w14:textId="7F970713" w:rsidR="006D7D97" w:rsidRDefault="006D7D97" w:rsidP="00171D1F">
      <w:r>
        <w:t xml:space="preserve">Type: Full-time </w:t>
      </w:r>
    </w:p>
    <w:p w14:paraId="08CCD7EE" w14:textId="3466558B" w:rsidR="00C124DD" w:rsidRDefault="00C124DD" w:rsidP="00171D1F">
      <w:r>
        <w:t>Entry Level</w:t>
      </w:r>
    </w:p>
    <w:p w14:paraId="60DDC92D" w14:textId="45E1FEA8" w:rsidR="006D7D97" w:rsidRDefault="006D7D97" w:rsidP="00171D1F">
      <w:r>
        <w:t>No relocation expenses</w:t>
      </w:r>
    </w:p>
    <w:p w14:paraId="2FBAEA85" w14:textId="14AB02CC" w:rsidR="006D7D97" w:rsidRDefault="006D7D97" w:rsidP="00171D1F">
      <w:r>
        <w:t>Salary: $110,000-$120,000</w:t>
      </w:r>
    </w:p>
    <w:p w14:paraId="7E4882F0" w14:textId="6EF3A918" w:rsidR="006D7D97" w:rsidRDefault="006D7D97" w:rsidP="00171D1F">
      <w:r>
        <w:t>Send applications to: Emily.Grant@washburn.edu</w:t>
      </w:r>
    </w:p>
    <w:p w14:paraId="128E648E" w14:textId="77777777" w:rsidR="00C124DD" w:rsidRDefault="00C124DD" w:rsidP="00171D1F">
      <w:pPr>
        <w:rPr>
          <w:b/>
          <w:bCs/>
        </w:rPr>
        <w:sectPr w:rsidR="00C124DD" w:rsidSect="00C124D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5FA86D0" w14:textId="030FA6E2" w:rsidR="00171D1F" w:rsidRPr="00171D1F" w:rsidRDefault="00171D1F" w:rsidP="00171D1F">
      <w:pPr>
        <w:rPr>
          <w:b/>
          <w:bCs/>
        </w:rPr>
      </w:pPr>
      <w:r w:rsidRPr="00171D1F">
        <w:rPr>
          <w:b/>
          <w:bCs/>
        </w:rPr>
        <w:t xml:space="preserve">Position Summary: </w:t>
      </w:r>
    </w:p>
    <w:p w14:paraId="334883FE" w14:textId="2E747CBC" w:rsidR="00171D1F" w:rsidRDefault="00171D1F" w:rsidP="00171D1F">
      <w:r w:rsidRPr="00171D1F">
        <w:t>Washburn University School of Law invites applications for a two-year visiting assistant professor to teach first year Legal Analysis, Research and Writing beginning in the 2025-2026 academic year. Washburn Law’s nationally ranked legal writing program follows the typical structure for legal writing courses: objective or predictive writing in the first semester and persuasive writing and advocacy in the second semester. Both courses are three credit hours.</w:t>
      </w:r>
      <w:r w:rsidR="006D7D97">
        <w:t xml:space="preserve">  Full description and application information at:  </w:t>
      </w:r>
      <w:hyperlink r:id="rId7" w:history="1">
        <w:r w:rsidR="006D7D97" w:rsidRPr="006D7D97">
          <w:rPr>
            <w:rStyle w:val="Hyperlink"/>
          </w:rPr>
          <w:t>Visiting Assistant Professor (Law) - Topeka, Kansas, United States</w:t>
        </w:r>
      </w:hyperlink>
    </w:p>
    <w:p w14:paraId="0AEBEDC9" w14:textId="22676DBE" w:rsidR="00171D1F" w:rsidRPr="00171D1F" w:rsidRDefault="00171D1F" w:rsidP="00171D1F">
      <w:pPr>
        <w:rPr>
          <w:b/>
          <w:bCs/>
        </w:rPr>
      </w:pPr>
      <w:r w:rsidRPr="00171D1F">
        <w:rPr>
          <w:b/>
          <w:bCs/>
        </w:rPr>
        <w:t xml:space="preserve">Essential Functions: </w:t>
      </w:r>
    </w:p>
    <w:p w14:paraId="487583B9" w14:textId="7CBD636D" w:rsidR="00171D1F" w:rsidRDefault="00171D1F" w:rsidP="00171D1F">
      <w:r w:rsidRPr="00171D1F">
        <w:t>• Fulfill teaching expectations associated with a visiting assistant professor appointment. Teach a full workload of first year legal writing.</w:t>
      </w:r>
      <w:r w:rsidRPr="00171D1F">
        <w:br/>
        <w:t>• Perform additional job-related duties as assigned or as appropriate.</w:t>
      </w:r>
    </w:p>
    <w:p w14:paraId="06589B4F" w14:textId="13BA8B17" w:rsidR="00171D1F" w:rsidRPr="00171D1F" w:rsidRDefault="00171D1F" w:rsidP="00171D1F">
      <w:pPr>
        <w:rPr>
          <w:b/>
          <w:bCs/>
        </w:rPr>
      </w:pPr>
      <w:r w:rsidRPr="00171D1F">
        <w:rPr>
          <w:b/>
          <w:bCs/>
        </w:rPr>
        <w:t>Required Qualifications</w:t>
      </w:r>
    </w:p>
    <w:p w14:paraId="417BA718" w14:textId="20071F1B" w:rsidR="00171D1F" w:rsidRDefault="00171D1F" w:rsidP="00171D1F">
      <w:r w:rsidRPr="00171D1F">
        <w:t>• JD degree from an ABA-approved law school.</w:t>
      </w:r>
      <w:r w:rsidRPr="00171D1F">
        <w:br/>
        <w:t>• Demonstrated interest in teaching legal research and writing.</w:t>
      </w:r>
      <w:r w:rsidRPr="00171D1F">
        <w:br/>
        <w:t>• Demonstrated dedication to developing inclusive teaching practices that engage all learners.</w:t>
      </w:r>
      <w:r w:rsidRPr="00171D1F">
        <w:br/>
        <w:t>• Official educational transcripts are required at time of hire.</w:t>
      </w:r>
    </w:p>
    <w:p w14:paraId="232ACE91" w14:textId="4DBFAF4D" w:rsidR="00171D1F" w:rsidRPr="00171D1F" w:rsidRDefault="00171D1F" w:rsidP="00171D1F">
      <w:pPr>
        <w:rPr>
          <w:b/>
          <w:bCs/>
        </w:rPr>
      </w:pPr>
      <w:r w:rsidRPr="00171D1F">
        <w:rPr>
          <w:b/>
          <w:bCs/>
        </w:rPr>
        <w:t>Special Instructions</w:t>
      </w:r>
    </w:p>
    <w:p w14:paraId="3416C818" w14:textId="31C1DA3C" w:rsidR="00171D1F" w:rsidRDefault="00171D1F" w:rsidP="00171D1F">
      <w:r w:rsidRPr="00171D1F">
        <w:t>• Interested candidates should submit their resume, cover letter, and the names/addresses/phone numbers of three professional references through the Washburn University job portal.</w:t>
      </w:r>
      <w:r w:rsidRPr="00171D1F">
        <w:br/>
        <w:t>• If you have questions about the position, please contact Professor Michelle Ewert, Chair, Faculty Recruitment Committee, at </w:t>
      </w:r>
      <w:hyperlink r:id="rId8" w:history="1">
        <w:r w:rsidRPr="00171D1F">
          <w:rPr>
            <w:rStyle w:val="Hyperlink"/>
          </w:rPr>
          <w:t>michelle.ewert@washburn.edu</w:t>
        </w:r>
      </w:hyperlink>
      <w:r w:rsidRPr="00171D1F">
        <w:t>, or Emily Grant, Associate Dean of Academic Affairs, at </w:t>
      </w:r>
      <w:hyperlink r:id="rId9" w:history="1">
        <w:r w:rsidRPr="00171D1F">
          <w:rPr>
            <w:rStyle w:val="Hyperlink"/>
          </w:rPr>
          <w:t>emily.grant@washburn.edu</w:t>
        </w:r>
      </w:hyperlink>
      <w:r w:rsidRPr="00171D1F">
        <w:t>.</w:t>
      </w:r>
    </w:p>
    <w:p w14:paraId="76DC4540" w14:textId="769932EC" w:rsidR="00171D1F" w:rsidRDefault="00171D1F" w:rsidP="00171D1F">
      <w:r>
        <w:t>Background Check Required</w:t>
      </w:r>
    </w:p>
    <w:p w14:paraId="2E9221A5" w14:textId="6DF66FC9" w:rsidR="00171D1F" w:rsidRPr="00171D1F" w:rsidRDefault="00171D1F" w:rsidP="00171D1F">
      <w:pPr>
        <w:rPr>
          <w:b/>
          <w:bCs/>
        </w:rPr>
      </w:pPr>
      <w:r w:rsidRPr="00171D1F">
        <w:rPr>
          <w:b/>
          <w:bCs/>
        </w:rPr>
        <w:t xml:space="preserve">Diversity Statement </w:t>
      </w:r>
    </w:p>
    <w:p w14:paraId="45822F1E" w14:textId="7BB4568D" w:rsidR="00171D1F" w:rsidRPr="00171D1F" w:rsidRDefault="00171D1F" w:rsidP="00171D1F">
      <w:r w:rsidRPr="00171D1F">
        <w:t xml:space="preserve">Washburn University is committed to providing an environment for individuals to pursue educational and employment opportunities free from discrimination and/or harassment. The University prohibits discrimination </w:t>
      </w:r>
      <w:proofErr w:type="gramStart"/>
      <w:r w:rsidRPr="00171D1F">
        <w:t>on the basis of</w:t>
      </w:r>
      <w:proofErr w:type="gramEnd"/>
      <w:r w:rsidRPr="00171D1F">
        <w:t xml:space="preserve"> race, color, religion, age, national origin, ancestry, disability, sex, sexual orientation, gender identity, genetic information, veteran status, or marital or parental status.</w:t>
      </w:r>
    </w:p>
    <w:sectPr w:rsidR="00171D1F" w:rsidRPr="00171D1F" w:rsidSect="00C124D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4A13B" w14:textId="77777777" w:rsidR="00171D1F" w:rsidRDefault="00171D1F" w:rsidP="00171D1F">
      <w:pPr>
        <w:spacing w:after="0" w:line="240" w:lineRule="auto"/>
      </w:pPr>
      <w:r>
        <w:separator/>
      </w:r>
    </w:p>
  </w:endnote>
  <w:endnote w:type="continuationSeparator" w:id="0">
    <w:p w14:paraId="54B596FC" w14:textId="77777777" w:rsidR="00171D1F" w:rsidRDefault="00171D1F" w:rsidP="0017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3065D" w14:textId="77777777" w:rsidR="00171D1F" w:rsidRDefault="00171D1F" w:rsidP="00171D1F">
      <w:pPr>
        <w:spacing w:after="0" w:line="240" w:lineRule="auto"/>
      </w:pPr>
      <w:r>
        <w:separator/>
      </w:r>
    </w:p>
  </w:footnote>
  <w:footnote w:type="continuationSeparator" w:id="0">
    <w:p w14:paraId="5C8CA1FB" w14:textId="77777777" w:rsidR="00171D1F" w:rsidRDefault="00171D1F" w:rsidP="00171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1F"/>
    <w:rsid w:val="00056250"/>
    <w:rsid w:val="00171D1F"/>
    <w:rsid w:val="001D1866"/>
    <w:rsid w:val="002712B4"/>
    <w:rsid w:val="00381AC4"/>
    <w:rsid w:val="00525F27"/>
    <w:rsid w:val="00581DDB"/>
    <w:rsid w:val="005D6FF7"/>
    <w:rsid w:val="006D7D97"/>
    <w:rsid w:val="009E3AFF"/>
    <w:rsid w:val="00C124DD"/>
    <w:rsid w:val="00C811E5"/>
    <w:rsid w:val="00FE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1E5D9"/>
  <w15:chartTrackingRefBased/>
  <w15:docId w15:val="{CA99E0F3-B3CC-4A9B-8F41-2DF26CA4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1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1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71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D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D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1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D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D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1D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D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1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D1F"/>
  </w:style>
  <w:style w:type="paragraph" w:styleId="Footer">
    <w:name w:val="footer"/>
    <w:basedOn w:val="Normal"/>
    <w:link w:val="FooterChar"/>
    <w:uiPriority w:val="99"/>
    <w:unhideWhenUsed/>
    <w:rsid w:val="00171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D1F"/>
  </w:style>
  <w:style w:type="character" w:styleId="FollowedHyperlink">
    <w:name w:val="FollowedHyperlink"/>
    <w:basedOn w:val="DefaultParagraphFont"/>
    <w:uiPriority w:val="99"/>
    <w:semiHidden/>
    <w:unhideWhenUsed/>
    <w:rsid w:val="00171D1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ewert@washburn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reers.washburn.edu/jobs/a04cb779-487f-42f7-b448-714d7bb5105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reers.washburn.edu/jobs/a04cb779-487f-42f7-b448-714d7bb5105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mily.grant@washbu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Washburn University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 School Order Food</dc:creator>
  <cp:keywords/>
  <dc:description/>
  <cp:lastModifiedBy>Law School Order Food</cp:lastModifiedBy>
  <cp:revision>3</cp:revision>
  <dcterms:created xsi:type="dcterms:W3CDTF">2025-04-15T14:40:00Z</dcterms:created>
  <dcterms:modified xsi:type="dcterms:W3CDTF">2025-04-15T18:31:00Z</dcterms:modified>
</cp:coreProperties>
</file>